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B8" w:rsidRPr="00CD6B66" w:rsidRDefault="00030C36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10</w:t>
      </w:r>
      <w:r w:rsidR="00AC39B8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1"/>
        <w:gridCol w:w="1498"/>
        <w:gridCol w:w="2634"/>
        <w:gridCol w:w="1536"/>
        <w:gridCol w:w="1296"/>
      </w:tblGrid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7A4AD4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C39B8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4AD4">
              <w:rPr>
                <w:rFonts w:ascii="Times New Roman" w:hAnsi="Times New Roman" w:cs="Times New Roman"/>
                <w:sz w:val="24"/>
                <w:szCs w:val="24"/>
              </w:rPr>
              <w:t>. Население мира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7A4AD4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1.Запишите число и тему урока.</w:t>
            </w:r>
          </w:p>
          <w:p w:rsidR="007A4AD4" w:rsidRPr="00750166" w:rsidRDefault="007A4AD4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Письменно ответьте на вопросы, приведенные ниже (записывайте только ответы)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CA78F0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B8" w:rsidRPr="00CD6B66" w:rsidRDefault="00AC39B8" w:rsidP="00AC39B8">
      <w:pPr>
        <w:rPr>
          <w:rFonts w:ascii="Times New Roman" w:hAnsi="Times New Roman" w:cs="Times New Roman"/>
          <w:sz w:val="24"/>
          <w:szCs w:val="24"/>
        </w:rPr>
      </w:pPr>
    </w:p>
    <w:p w:rsidR="007A4AD4" w:rsidRDefault="007A4AD4" w:rsidP="007A4AD4">
      <w:pPr>
        <w:pStyle w:val="a5"/>
        <w:shd w:val="clear" w:color="auto" w:fill="FFFFFF"/>
        <w:spacing w:before="0" w:beforeAutospacing="0" w:after="135" w:afterAutospacing="0"/>
      </w:pPr>
      <w:r w:rsidRPr="007A4AD4">
        <w:t xml:space="preserve">1. Это наука о закономерностях воспроизводства населения, изучающая его численность, естественный прирост, возрастной и половой состав и т.д. </w:t>
      </w:r>
    </w:p>
    <w:p w:rsidR="00CA78F0" w:rsidRDefault="007A4AD4" w:rsidP="007A4AD4">
      <w:pPr>
        <w:pStyle w:val="a5"/>
        <w:shd w:val="clear" w:color="auto" w:fill="FFFFFF"/>
        <w:spacing w:before="0" w:beforeAutospacing="0" w:after="135" w:afterAutospacing="0"/>
      </w:pPr>
      <w:r w:rsidRPr="007A4AD4">
        <w:t xml:space="preserve">2. Совокупность процессов рождаемости, смертности и естественного прироста, которые обеспечивают беспрерывное возобновление и смену людских поколений. </w:t>
      </w:r>
    </w:p>
    <w:p w:rsidR="007A4AD4" w:rsidRPr="007A4AD4" w:rsidRDefault="007A4AD4" w:rsidP="007A4AD4">
      <w:pPr>
        <w:pStyle w:val="a5"/>
        <w:shd w:val="clear" w:color="auto" w:fill="FFFFFF"/>
        <w:spacing w:before="0" w:beforeAutospacing="0" w:after="135" w:afterAutospacing="0"/>
      </w:pPr>
      <w:r w:rsidRPr="007A4AD4">
        <w:t>3. Для этого показателя характерны относительно невысокие показатели рождаемости, смертности и естественного прироста.</w:t>
      </w:r>
    </w:p>
    <w:p w:rsidR="00CA78F0" w:rsidRDefault="00CA78F0" w:rsidP="007A4AD4">
      <w:pPr>
        <w:pStyle w:val="a5"/>
        <w:shd w:val="clear" w:color="auto" w:fill="FFFFFF"/>
        <w:spacing w:before="0" w:beforeAutospacing="0" w:after="135" w:afterAutospacing="0"/>
      </w:pPr>
      <w:r>
        <w:t>4. Быстрого рост</w:t>
      </w:r>
      <w:r w:rsidR="007A4AD4" w:rsidRPr="007A4AD4">
        <w:t xml:space="preserve"> населения в странах </w:t>
      </w:r>
    </w:p>
    <w:p w:rsidR="00CA78F0" w:rsidRPr="00CA78F0" w:rsidRDefault="007A4AD4" w:rsidP="007A4AD4">
      <w:pPr>
        <w:pStyle w:val="a5"/>
        <w:shd w:val="clear" w:color="auto" w:fill="FFFFFF"/>
        <w:spacing w:before="0" w:beforeAutospacing="0" w:after="135" w:afterAutospacing="0"/>
      </w:pPr>
      <w:r w:rsidRPr="007A4AD4">
        <w:t xml:space="preserve">5. Система административных, экономических, пропагандистских и других мероприятий, </w:t>
      </w:r>
      <w:r w:rsidRPr="00CA78F0">
        <w:t xml:space="preserve">с помощью которых государство воздействует на естественное движение населения (прежде всего на рождаемость) в желательном для себя направлении. </w:t>
      </w:r>
    </w:p>
    <w:p w:rsidR="007A4AD4" w:rsidRPr="00CA78F0" w:rsidRDefault="007A4AD4" w:rsidP="007A4AD4">
      <w:pPr>
        <w:pStyle w:val="a5"/>
        <w:shd w:val="clear" w:color="auto" w:fill="FFFFFF"/>
        <w:spacing w:before="0" w:beforeAutospacing="0" w:after="135" w:afterAutospacing="0"/>
      </w:pPr>
      <w:r w:rsidRPr="00CA78F0">
        <w:t xml:space="preserve">6. Часть трудоспособного населения, которая участвует в материальном производстве и непроизводственной сфере. </w:t>
      </w:r>
    </w:p>
    <w:p w:rsidR="007A4AD4" w:rsidRPr="00CA78F0" w:rsidRDefault="007A4AD4" w:rsidP="007A4AD4">
      <w:pPr>
        <w:pStyle w:val="a5"/>
        <w:shd w:val="clear" w:color="auto" w:fill="FFFFFF"/>
        <w:spacing w:before="0" w:beforeAutospacing="0" w:after="135" w:afterAutospacing="0"/>
      </w:pPr>
      <w:r w:rsidRPr="00CA78F0">
        <w:t>7. Исторически сложившая</w:t>
      </w:r>
      <w:r w:rsidR="00CA78F0" w:rsidRPr="00CA78F0">
        <w:t xml:space="preserve">ся, устойчивая общность людей. </w:t>
      </w:r>
    </w:p>
    <w:p w:rsidR="007A4AD4" w:rsidRPr="00CA78F0" w:rsidRDefault="007A4AD4" w:rsidP="007A4AD4">
      <w:pPr>
        <w:pStyle w:val="a5"/>
        <w:shd w:val="clear" w:color="auto" w:fill="FFFFFF"/>
        <w:spacing w:before="0" w:beforeAutospacing="0" w:after="135" w:afterAutospacing="0"/>
      </w:pPr>
      <w:r w:rsidRPr="00CA78F0">
        <w:t xml:space="preserve">8. Рост городов, повышение удельного веса городского населения в стране, регионе, мире. </w:t>
      </w:r>
    </w:p>
    <w:p w:rsidR="00CA78F0" w:rsidRPr="00CA78F0" w:rsidRDefault="00CA78F0" w:rsidP="00CA78F0">
      <w:pPr>
        <w:pStyle w:val="a5"/>
        <w:shd w:val="clear" w:color="auto" w:fill="FFFFFF"/>
        <w:spacing w:before="0" w:beforeAutospacing="0" w:after="135" w:afterAutospacing="0"/>
      </w:pPr>
      <w:r w:rsidRPr="00CA78F0">
        <w:t xml:space="preserve">9. </w:t>
      </w:r>
      <w:r w:rsidRPr="00CA78F0">
        <w:t>О какой стране идет речь?</w:t>
      </w:r>
    </w:p>
    <w:p w:rsidR="00CA78F0" w:rsidRPr="00CA78F0" w:rsidRDefault="00CA78F0" w:rsidP="00CA78F0">
      <w:pPr>
        <w:pStyle w:val="a5"/>
        <w:shd w:val="clear" w:color="auto" w:fill="FFFFFF"/>
        <w:spacing w:before="0" w:beforeAutospacing="0" w:after="0" w:afterAutospacing="0" w:line="240" w:lineRule="atLeast"/>
      </w:pPr>
      <w:r w:rsidRPr="00CA78F0">
        <w:rPr>
          <w:i/>
          <w:iCs/>
        </w:rPr>
        <w:t>Туманный Альбион</w:t>
      </w:r>
      <w:r w:rsidRPr="00CA78F0">
        <w:t> –</w:t>
      </w:r>
    </w:p>
    <w:p w:rsidR="00A42A7B" w:rsidRPr="00CA78F0" w:rsidRDefault="00CA78F0" w:rsidP="00CA78F0">
      <w:pPr>
        <w:pStyle w:val="a5"/>
        <w:shd w:val="clear" w:color="auto" w:fill="FFFFFF"/>
        <w:spacing w:before="0" w:beforeAutospacing="0" w:after="0" w:afterAutospacing="0" w:line="240" w:lineRule="atLeast"/>
      </w:pPr>
      <w:r w:rsidRPr="00CA78F0">
        <w:rPr>
          <w:i/>
          <w:iCs/>
        </w:rPr>
        <w:t>Страна восходящего солнца</w:t>
      </w:r>
      <w:r w:rsidRPr="00CA78F0">
        <w:t xml:space="preserve"> – </w:t>
      </w:r>
      <w:r w:rsidRPr="00CA78F0">
        <w:br/>
      </w:r>
      <w:r w:rsidRPr="00CA78F0">
        <w:rPr>
          <w:i/>
          <w:iCs/>
        </w:rPr>
        <w:t>Страна озер</w:t>
      </w:r>
      <w:r w:rsidRPr="00CA78F0">
        <w:t xml:space="preserve"> – </w:t>
      </w:r>
      <w:r w:rsidRPr="00CA78F0">
        <w:br/>
      </w:r>
      <w:r w:rsidRPr="00CA78F0">
        <w:rPr>
          <w:i/>
          <w:iCs/>
        </w:rPr>
        <w:t>Страна “льда и огня”</w:t>
      </w:r>
      <w:r w:rsidRPr="00CA78F0">
        <w:t xml:space="preserve"> - </w:t>
      </w:r>
      <w:r w:rsidRPr="00CA78F0">
        <w:br/>
      </w:r>
      <w:r w:rsidRPr="00CA78F0">
        <w:rPr>
          <w:i/>
          <w:iCs/>
        </w:rPr>
        <w:t>Рай для туристов</w:t>
      </w:r>
      <w:r w:rsidRPr="00CA78F0">
        <w:t xml:space="preserve"> – </w:t>
      </w:r>
      <w:r w:rsidRPr="00CA78F0">
        <w:br/>
      </w:r>
      <w:r w:rsidRPr="00CA78F0">
        <w:rPr>
          <w:i/>
          <w:iCs/>
        </w:rPr>
        <w:t>Главный сад для Европы</w:t>
      </w:r>
      <w:r w:rsidRPr="00CA78F0">
        <w:t xml:space="preserve"> –  </w:t>
      </w:r>
    </w:p>
    <w:sectPr w:rsidR="00A42A7B" w:rsidRPr="00CA78F0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B8"/>
    <w:rsid w:val="00030C36"/>
    <w:rsid w:val="007A4AD4"/>
    <w:rsid w:val="00A42A7B"/>
    <w:rsid w:val="00AC39B8"/>
    <w:rsid w:val="00CA78F0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14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2020-05-12T19:13:00Z</dcterms:created>
  <dcterms:modified xsi:type="dcterms:W3CDTF">2020-05-12T19:13:00Z</dcterms:modified>
</cp:coreProperties>
</file>