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09" w:rsidRDefault="00742009" w:rsidP="00144D58">
      <w:pPr>
        <w:spacing w:after="223"/>
        <w:jc w:val="center"/>
        <w:rPr>
          <w:rFonts w:ascii="Georgia" w:hAnsi="Georgia"/>
        </w:rPr>
      </w:pPr>
      <w:r>
        <w:rPr>
          <w:rFonts w:ascii="Georgia" w:hAnsi="Georgia"/>
          <w:b/>
          <w:bCs/>
        </w:rPr>
        <w:t>Родители</w:t>
      </w:r>
    </w:p>
    <w:p w:rsidR="00742009" w:rsidRDefault="00742009" w:rsidP="0074200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1. Поддерживайте привычный ритм жизни семьи, насколько это возможно, или создавайте новые семейные традиции (игры), особенно если дети </w:t>
      </w:r>
      <w:bookmarkStart w:id="0" w:name="_GoBack"/>
      <w:bookmarkEnd w:id="0"/>
      <w:r>
        <w:rPr>
          <w:rFonts w:ascii="Georgia" w:hAnsi="Georgia"/>
        </w:rPr>
        <w:t>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742009" w:rsidRDefault="00742009" w:rsidP="0074200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Насколько это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742009" w:rsidRDefault="00742009" w:rsidP="0074200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742009" w:rsidRDefault="00742009" w:rsidP="0074200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742009" w:rsidRDefault="00742009" w:rsidP="0074200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Дети могут реагировать на стресс по-разному, например быть более цепкими, тревожными, замкнутыми, злыми или возбужденными, мочиться в постель и т.д.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742009" w:rsidRDefault="00742009" w:rsidP="0074200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742009" w:rsidRDefault="00742009" w:rsidP="0074200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В простой доступной форме предоставьте детям факты о том,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742009" w:rsidRDefault="00742009" w:rsidP="0074200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8. Расскажите детям о путях передачи </w:t>
      </w:r>
      <w:proofErr w:type="spellStart"/>
      <w:r>
        <w:rPr>
          <w:rFonts w:ascii="Georgia" w:hAnsi="Georgia"/>
        </w:rPr>
        <w:t>коронавируса</w:t>
      </w:r>
      <w:proofErr w:type="spellEnd"/>
      <w:r>
        <w:rPr>
          <w:rFonts w:ascii="Georgia" w:hAnsi="Georgia"/>
        </w:rPr>
        <w:t>:</w:t>
      </w:r>
    </w:p>
    <w:p w:rsidR="00742009" w:rsidRDefault="00742009" w:rsidP="0074200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i/>
          <w:iCs/>
        </w:rPr>
        <w:t>Заразиться COVID-I9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742009" w:rsidRPr="00742009" w:rsidRDefault="00742009" w:rsidP="00742009">
      <w:pPr>
        <w:spacing w:after="223"/>
        <w:jc w:val="both"/>
        <w:rPr>
          <w:rFonts w:ascii="Helvetica" w:eastAsia="Times New Roman" w:hAnsi="Helvetica" w:cs="Helvetica"/>
          <w:sz w:val="17"/>
          <w:szCs w:val="17"/>
        </w:rPr>
      </w:pPr>
      <w:r>
        <w:rPr>
          <w:rFonts w:ascii="Georgia" w:hAnsi="Georgia"/>
        </w:rPr>
        <w:lastRenderedPageBreak/>
        <w:t>9. 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</w:t>
      </w:r>
      <w:r>
        <w:rPr>
          <w:rFonts w:ascii="Georgia" w:hAnsi="Georgia"/>
          <w:noProof/>
        </w:rPr>
        <w:drawing>
          <wp:inline distT="0" distB="0" distL="0" distR="0" wp14:anchorId="6A7DDDA7" wp14:editId="79AD3E69">
            <wp:extent cx="91440" cy="175260"/>
            <wp:effectExtent l="0" t="0" r="3810" b="0"/>
            <wp:docPr id="3" name="Рисунок 3" descr="https://vip.1zavuch.ru/system/content/image/183/1/275050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zavuch.ru/system/content/image/183/1/2750503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009" w:rsidRDefault="00742009" w:rsidP="0074200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10. Превратите скучный рассказ о путях передачи </w:t>
      </w:r>
      <w:proofErr w:type="spellStart"/>
      <w:r>
        <w:rPr>
          <w:rFonts w:ascii="Georgia" w:hAnsi="Georgia"/>
        </w:rPr>
        <w:t>коронавируса</w:t>
      </w:r>
      <w:proofErr w:type="spellEnd"/>
      <w:r>
        <w:rPr>
          <w:rFonts w:ascii="Georgia" w:hAnsi="Georgia"/>
        </w:rPr>
        <w:t xml:space="preserve"> и способах профилактики в игру ("Да", "Нет", "Не знаю"), где дети могут двигаться, радоваться успешным ответам и возможности общения с вами.</w:t>
      </w:r>
    </w:p>
    <w:p w:rsidR="00742009" w:rsidRDefault="00742009" w:rsidP="0074200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11.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742009" w:rsidRDefault="00742009" w:rsidP="0074200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12. Если возникли проблемы с членами семьи, обратитесь за информацией к сайту Минздрава России:</w:t>
      </w:r>
    </w:p>
    <w:p w:rsidR="00742009" w:rsidRDefault="00742009" w:rsidP="0074200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https://www.rosminzdrav.ru/ministry/covid19?fbclid=lwAR15MPS7YTMrfmRsGkC9yo8Ktr0iQTTT_tSr-b2GxSUcxXSReXpXnrd6dxY#r2</w:t>
      </w:r>
    </w:p>
    <w:p w:rsidR="00742009" w:rsidRDefault="00742009" w:rsidP="0074200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Самую последнюю информацию о </w:t>
      </w:r>
      <w:proofErr w:type="spellStart"/>
      <w:r>
        <w:rPr>
          <w:rFonts w:ascii="Georgia" w:hAnsi="Georgia"/>
        </w:rPr>
        <w:t>коронавирусной</w:t>
      </w:r>
      <w:proofErr w:type="spellEnd"/>
      <w:r>
        <w:rPr>
          <w:rFonts w:ascii="Georgia" w:hAnsi="Georgia"/>
        </w:rPr>
        <w:t xml:space="preserve"> инфекции Вы также можете на сайте ВОЗ: https://www.who.int/ru/emergencies/diseases/novel-coronavirus-2019</w:t>
      </w:r>
    </w:p>
    <w:p w:rsidR="00E31BA1" w:rsidRDefault="00E31BA1"/>
    <w:sectPr w:rsidR="00E3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09"/>
    <w:rsid w:val="00144D58"/>
    <w:rsid w:val="00742009"/>
    <w:rsid w:val="00E3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23294-0CBD-4D99-AA19-6E1EF918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00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note-text">
    <w:name w:val="doc__note-text"/>
    <w:basedOn w:val="a0"/>
    <w:rsid w:val="0074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vip.1zavuch.ru/system/content/image/183/1/27505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Администратор1</cp:lastModifiedBy>
  <cp:revision>3</cp:revision>
  <dcterms:created xsi:type="dcterms:W3CDTF">2020-04-12T22:01:00Z</dcterms:created>
  <dcterms:modified xsi:type="dcterms:W3CDTF">2020-04-13T20:23:00Z</dcterms:modified>
</cp:coreProperties>
</file>