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 xml:space="preserve">Сегодня мы расскажем о профессии - Товаровед. </w:t>
      </w: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 xml:space="preserve">На каждом предприятии есть сотрудники, работа которых на первый взгляд кажется незаметной. А вот отсутствие человека, выполняющего рутинные обязанности, может привести к хаосу. Одна из таких скромных, но значимых </w:t>
      </w:r>
      <w:r w:rsidRPr="00DB7FF6">
        <w:rPr>
          <w:rFonts w:ascii="Times New Roman" w:hAnsi="Times New Roman" w:cs="Times New Roman"/>
          <w:sz w:val="24"/>
          <w:szCs w:val="24"/>
        </w:rPr>
        <w:t>специальностей – товароведение.</w:t>
      </w: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 xml:space="preserve">Учащиеся 7 класса побывали на экскурсии в магазине Магнит. </w:t>
      </w: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>О своей работе рассказ</w:t>
      </w:r>
      <w:r w:rsidRPr="00DB7FF6">
        <w:rPr>
          <w:rFonts w:ascii="Times New Roman" w:hAnsi="Times New Roman" w:cs="Times New Roman"/>
          <w:sz w:val="24"/>
          <w:szCs w:val="24"/>
        </w:rPr>
        <w:t xml:space="preserve">ала Ермоленко Ирина Валерьевна </w:t>
      </w: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>Товаровед – это сотрудник торговой компании, работающий с разными видами продукции. Суть его деятельности – контроль качества и количества товарных единиц, а также их соответствия ГОСТам, санитарным и прочим нормам.</w:t>
      </w: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>От компетентности специалиста зависит прибыль торговой точки. Этот работник задействован на каждом этапе товарооборота: от приемки до реализации или списания. Товаровед отвечает за ассортимент магазина – на его «совести» как наличие старых товарных позиций, так и внедрение новинок.</w:t>
      </w:r>
    </w:p>
    <w:p w:rsidR="007C27C1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>Чтобы претендовать на должность товароведа, нужно иметь диплом по специальности «товароведение», «торговое дело», «технология производства и переработки сельскохозяйственной продукции» и т. п. Освоить желаемую специальность можно как в высшем учебном заведении, так в среднем специальном.</w:t>
      </w: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3B70CC" wp14:editId="3C630B17">
            <wp:simplePos x="0" y="0"/>
            <wp:positionH relativeFrom="column">
              <wp:posOffset>-737235</wp:posOffset>
            </wp:positionH>
            <wp:positionV relativeFrom="paragraph">
              <wp:posOffset>192405</wp:posOffset>
            </wp:positionV>
            <wp:extent cx="4572000" cy="2505075"/>
            <wp:effectExtent l="19050" t="0" r="19050" b="809625"/>
            <wp:wrapNone/>
            <wp:docPr id="1" name="Рисунок 1" descr="C:\Users\admin\Desktop\IMG-202104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418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FD18EB" wp14:editId="5EB1E169">
            <wp:simplePos x="0" y="0"/>
            <wp:positionH relativeFrom="column">
              <wp:posOffset>1758315</wp:posOffset>
            </wp:positionH>
            <wp:positionV relativeFrom="paragraph">
              <wp:posOffset>255270</wp:posOffset>
            </wp:positionV>
            <wp:extent cx="4333875" cy="2369185"/>
            <wp:effectExtent l="19050" t="0" r="28575" b="755015"/>
            <wp:wrapNone/>
            <wp:docPr id="2" name="Рисунок 2" descr="C:\Users\admin\Desktop\IMG-202104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0418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69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F6" w:rsidRPr="00DB7FF6" w:rsidRDefault="00DB7FF6" w:rsidP="00DB7F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7FF6" w:rsidRPr="00DB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3"/>
    <w:rsid w:val="00441C03"/>
    <w:rsid w:val="007C27C1"/>
    <w:rsid w:val="00D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2021-04-19T05:06:00Z</dcterms:created>
  <dcterms:modified xsi:type="dcterms:W3CDTF">2021-04-19T05:10:00Z</dcterms:modified>
</cp:coreProperties>
</file>