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7A" w:rsidRPr="0024697A" w:rsidRDefault="0024697A" w:rsidP="0024697A">
      <w:pPr>
        <w:shd w:val="clear" w:color="auto" w:fill="FFFFFF"/>
        <w:spacing w:after="192" w:line="40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</w:pPr>
      <w:r w:rsidRPr="0024697A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 xml:space="preserve">Классный час на тему «День народного единства» для </w:t>
      </w:r>
      <w:r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>1-4 классов</w:t>
      </w:r>
    </w:p>
    <w:p w:rsidR="0024697A" w:rsidRDefault="0024697A" w:rsidP="0024697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Автор:</w:t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МБОУ СОШ №1 </w:t>
      </w:r>
    </w:p>
    <w:p w:rsidR="0024697A" w:rsidRDefault="0024697A" w:rsidP="0024697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24697A" w:rsidRPr="0024697A" w:rsidRDefault="0024697A" w:rsidP="0024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Цель:</w:t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 знакомство учащихся с праздником – Днем народного единства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Класс:</w:t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 2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Задачи: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1. Познакомить учащихся с основным содержанием праздника 4 ноября – Днем народного единства.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2. Рассказать детям о духовном значении праздника с целью формирования у них гражданственности и патриотизма.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3. Развивать мышление, речь, словарный запас школьников.</w:t>
      </w:r>
    </w:p>
    <w:p w:rsidR="0024697A" w:rsidRPr="0024697A" w:rsidRDefault="0024697A" w:rsidP="0024697A">
      <w:pPr>
        <w:shd w:val="clear" w:color="auto" w:fill="FFFFFF"/>
        <w:spacing w:after="192" w:line="40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</w:pPr>
      <w:r w:rsidRPr="0024697A">
        <w:rPr>
          <w:rFonts w:ascii="Trebuchet MS" w:eastAsia="Times New Roman" w:hAnsi="Trebuchet MS" w:cs="Times New Roman"/>
          <w:b/>
          <w:bCs/>
          <w:color w:val="833713"/>
          <w:sz w:val="40"/>
          <w:lang w:eastAsia="ru-RU"/>
        </w:rPr>
        <w:t>Ход занятия:</w:t>
      </w:r>
    </w:p>
    <w:p w:rsidR="0024697A" w:rsidRPr="0024697A" w:rsidRDefault="0024697A" w:rsidP="0024697A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Вступительная беседа.</w:t>
      </w:r>
    </w:p>
    <w:p w:rsidR="0024697A" w:rsidRDefault="0024697A" w:rsidP="0024697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24697A" w:rsidRDefault="0024697A" w:rsidP="0024697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Просмотр видеоролика.</w:t>
      </w:r>
    </w:p>
    <w:p w:rsidR="0024697A" w:rsidRDefault="0024697A" w:rsidP="0024697A">
      <w:pPr>
        <w:spacing w:after="0"/>
        <w:jc w:val="both"/>
      </w:pPr>
      <w:hyperlink r:id="rId5" w:history="1">
        <w:r w:rsidRPr="008846E5">
          <w:rPr>
            <w:rStyle w:val="a7"/>
            <w:rFonts w:ascii="Times New Roman" w:hAnsi="Times New Roman" w:cs="Times New Roman"/>
            <w:i/>
            <w:sz w:val="24"/>
            <w:szCs w:val="24"/>
          </w:rPr>
          <w:t>https://www.youtube.com/watch?v=Efl5HOaFpY0</w:t>
        </w:r>
      </w:hyperlink>
    </w:p>
    <w:p w:rsidR="0024697A" w:rsidRPr="0024697A" w:rsidRDefault="0024697A" w:rsidP="0024697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- Ребята, кто-нибудь знает, о каком празднике </w:t>
      </w: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сейчас пойдет речь</w:t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? (4 ноября - день народного единства)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К чему призывает нас этот праздник? (праздник напомнить о том, что мы единый народ)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Ребята, суть дня народного единства состоит в том, что этот день, проникнутый идеями согласия, сплочения общества, взаимопонимания, милосердия, заботы о людях. День народного единства является свидетельством единения людей, служения обществу.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Как вы думаете, для чего нам нужно единство? (чтобы все вместе стоять на защите нашей Родины)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Ребята, что нам поможет сформулировать понятие единство? Ведь это такое сложное слово (толковый словарь)</w:t>
      </w:r>
    </w:p>
    <w:p w:rsidR="0024697A" w:rsidRPr="0024697A" w:rsidRDefault="0024697A" w:rsidP="0024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Дежурные принесли с полки толковый словарь, нашли понятие, прочли вслух.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2. Историческая справка.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Праздник 4 ноября многие воспринимают как новый праздник. Отмечаем его с 2005 г. Сколько лет мы его празднуем? (10)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Ребята, этот праздник не вновь придуманный, а восстановленный праздник. У него очень древняя история, которая была около 400 лет назад, начало 17 века.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lastRenderedPageBreak/>
        <w:t>Тогда на Руси началось страшное время, которое называлось Смутой.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– Как вы понимаете, что такое Смута? (война, все смешалось, ничего не понять, все против всех)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В это время не было царя, не соблюдались законы. Этим воспользовались враги (поляки), захотели захватить нашу страну, сделать ее частью своего государства.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gramStart"/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–Н</w:t>
      </w:r>
      <w:proofErr w:type="gramEnd"/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а защиту родины встал народ, во главе с героями, о которых я сейчас вам расскажу</w:t>
      </w:r>
    </w:p>
    <w:p w:rsidR="0024697A" w:rsidRPr="0024697A" w:rsidRDefault="0024697A" w:rsidP="002469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962015" cy="4218305"/>
            <wp:effectExtent l="19050" t="0" r="635" b="0"/>
            <wp:docPr id="1" name="Рисунок 1" descr="https://ped-kopilka.ru/upload/blogs/29692_72176b39d5c9610429fb38c46ff435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9692_72176b39d5c9610429fb38c46ff435b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97A" w:rsidRPr="0024697A" w:rsidRDefault="0024697A" w:rsidP="0024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Кузьма Минин (полное имя – Кузьма Минич </w:t>
      </w:r>
      <w:proofErr w:type="spellStart"/>
      <w:proofErr w:type="gramStart"/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Захарьев-Сухорукий</w:t>
      </w:r>
      <w:proofErr w:type="spellEnd"/>
      <w:proofErr w:type="gramEnd"/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Минин был гражданином Нижнего Новгорода. Он был честным и добропорядочным торговцем, старостой города. Минин убеждал народ «стать за веру, за Отечество». В Нижнем Новгороде начались постоянные сходки: рассуждали о том, как подняться, откуда взять людей и средства. С такими вопросами обращались, прежде всего, к Минину.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Нижегородцы увлеклись предложениями Минина и решили образовать ополчение, созывать служилых людей и собирать на них деньги. По совету Минина давали «третью деньгу», т.е. третью часть имущества; по его же совету выбрали вождем князя Дмитрия Пожарского.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lastRenderedPageBreak/>
        <w:t>К нижегородцам скоро примкнули и другие города. В начале апреля 1612 г. в Ярославле стояло уже громадное ополчение с князем Дмитрием Пожарским и Кузьмой Мининым во главе, а в октябре была Москва очищена от поляков.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Пожарский Дмитрий Михайлович – князь.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Пожарский происходил из князей суздальской земли, и принадлежал к, так называемым, «захудалым» княжеским родам, т.е. не игравшим важной роли в государственных делах.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В предыдущих сражениях Пожарский был ранен и лечил ранения в своей вотчине недалеко от Нижнего Новгорода, куда и прибыли посадские люди приглашать его сделаться начальником ополчения, которое затевалось в Нижнем Новгороде. Он согласился.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Д.М. Пожарский жил долго, но не играл важной роли, как можно было бы ожидать. Он не был ни особенно близким к государству советником, ни главным военачальником. Ему не поручали особенно важных государственных дел. Служба его ограничилась второстепенными поручениями.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Ребята, можно утверждать то, что эти люди любят свою Родину? (да)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Русские люди всегда любили свою Родину. Во имя ее они совершали подвиги, слагали песни и былины, сочиняли стихи. Нас не покидает чувство гордости за свою могучую и свободолюбивую родину, за ее славный народ. 4 ноября в России отмечается День народного единства. Это праздник стойкости, силы и непобедимости нашего государства. Именно в единстве, единении народа - сила России.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Суть данного классного часа: дать понять всем, что россияне — это единая нация, у которой есть общее историческое прошлое и корни; что без единства нельзя построить крепкое и могущественное государство; те подвиги, которые совершили Пожарский и Минин, не должны забываться в наше время.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3. Практическая работа. Инструктаж по ТБ.</w:t>
      </w:r>
    </w:p>
    <w:p w:rsidR="0024697A" w:rsidRPr="0024697A" w:rsidRDefault="0024697A" w:rsidP="002469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974080" cy="4474210"/>
            <wp:effectExtent l="19050" t="0" r="7620" b="0"/>
            <wp:docPr id="2" name="Рисунок 2" descr="https://ped-kopilka.ru/upload/blogs/29692_f24104760ff3cf771ec2d05c49f890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9692_f24104760ff3cf771ec2d05c49f8903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97A" w:rsidRPr="0024697A" w:rsidRDefault="0024697A" w:rsidP="0024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Ребята, а давайте мы сегодня наш классный час сделаем творческим. Я попросила вас приготовить ваши папки по технологии. Прошу достать картон цветной, ножницы и простой карандаш. Напомните, как нужно обращаться с ножницами? (дети называют технику безопасности при работе с ножницами)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Работа будет простая. Выберите лист картона, любого цвета. Приложите свою ладошку и обведите простым карандашом. Аккуратно вырезаем по нарисованному контуру.</w:t>
      </w:r>
    </w:p>
    <w:p w:rsidR="0024697A" w:rsidRPr="0024697A" w:rsidRDefault="0024697A" w:rsidP="002469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974080" cy="4474210"/>
            <wp:effectExtent l="19050" t="0" r="7620" b="0"/>
            <wp:docPr id="3" name="Рисунок 3" descr="https://ped-kopilka.ru/upload/blogs/29692_d3de0b1fc3c3d0558a80f1cb5caf93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9692_d3de0b1fc3c3d0558a80f1cb5caf939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97A" w:rsidRPr="0024697A" w:rsidRDefault="0024697A" w:rsidP="0024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Скажите, пожалуйста, почему наша творческая работа связана с ладошкой? (очень много ответов дали ребята; основной – ладошки и рукопожатия – это и есть символы единства)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По желанию ребята украсили свои ладошки.</w:t>
      </w:r>
    </w:p>
    <w:p w:rsidR="0024697A" w:rsidRPr="0024697A" w:rsidRDefault="0024697A" w:rsidP="002469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974080" cy="4474210"/>
            <wp:effectExtent l="19050" t="0" r="7620" b="0"/>
            <wp:docPr id="4" name="Рисунок 4" descr="https://ped-kopilka.ru/upload/blogs/29692_f328a15c4509eb0bcff15b499bd9fc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9692_f328a15c4509eb0bcff15b499bd9fc3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0B" w:rsidRDefault="0024697A" w:rsidP="0024697A"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А сейчас мы скрепим ваши ладошки!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4. Итоги классного часа.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Поднимите руки те, кто сегодня узнал новую информацию.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- Чем вам запомнился этот классный час?</w:t>
      </w:r>
      <w:r w:rsidRPr="0024697A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24697A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А теперь, я предлагаю, все ваши работы оформить на школьный стенд.</w:t>
      </w:r>
      <w:r w:rsidRPr="0024697A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Все творческие работы разместились на информационном стенде в школе. Каждую перемену дети искали свои ладошки, показывали другим учащимся и рассказывали суть нашей работы.</w:t>
      </w:r>
    </w:p>
    <w:sectPr w:rsidR="00A21C0B" w:rsidSect="00A2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45B1"/>
    <w:multiLevelType w:val="hybridMultilevel"/>
    <w:tmpl w:val="C330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4697A"/>
    <w:rsid w:val="0024697A"/>
    <w:rsid w:val="00A2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9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9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6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54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28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40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6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2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fl5HOaFpY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805</Words>
  <Characters>4591</Characters>
  <Application>Microsoft Office Word</Application>
  <DocSecurity>0</DocSecurity>
  <Lines>38</Lines>
  <Paragraphs>10</Paragraphs>
  <ScaleCrop>false</ScaleCrop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2</cp:revision>
  <dcterms:created xsi:type="dcterms:W3CDTF">2021-10-25T13:00:00Z</dcterms:created>
  <dcterms:modified xsi:type="dcterms:W3CDTF">2021-10-25T13:04:00Z</dcterms:modified>
</cp:coreProperties>
</file>