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FF9" w:themeColor="background2"/>
  <w:body>
    <w:p w:rsidR="001D3E1A" w:rsidRPr="001D3E1A" w:rsidRDefault="001D3E1A" w:rsidP="001D3E1A">
      <w:pPr>
        <w:tabs>
          <w:tab w:val="left" w:pos="5715"/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D3E1A" w:rsidRPr="001D3E1A" w:rsidRDefault="001D3E1A" w:rsidP="001D3E1A">
      <w:pPr>
        <w:tabs>
          <w:tab w:val="left" w:pos="5715"/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1 имени Чернявского Якова Михайловича</w:t>
      </w:r>
    </w:p>
    <w:p w:rsidR="001D3E1A" w:rsidRPr="001D3E1A" w:rsidRDefault="001D3E1A" w:rsidP="001D3E1A">
      <w:pPr>
        <w:tabs>
          <w:tab w:val="left" w:pos="5715"/>
          <w:tab w:val="left" w:pos="8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 Крыловской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Крыловский район</w:t>
      </w:r>
    </w:p>
    <w:p w:rsidR="00B47E95" w:rsidRPr="006C173C" w:rsidRDefault="00B47E95">
      <w:pPr>
        <w:rPr>
          <w:color w:val="002060"/>
        </w:rPr>
      </w:pPr>
    </w:p>
    <w:p w:rsidR="00B47E95" w:rsidRPr="006C173C" w:rsidRDefault="00095095" w:rsidP="00B47E95">
      <w:pPr>
        <w:pStyle w:val="2"/>
        <w:jc w:val="center"/>
        <w:rPr>
          <w:rFonts w:ascii="Franklin Gothic Heavy" w:hAnsi="Franklin Gothic Heavy"/>
          <w:color w:val="002060"/>
          <w:sz w:val="72"/>
          <w:szCs w:val="144"/>
        </w:rPr>
      </w:pPr>
      <w:r>
        <w:rPr>
          <w:rFonts w:ascii="Franklin Gothic Heavy" w:hAnsi="Franklin Gothic Heavy"/>
          <w:color w:val="002060"/>
          <w:sz w:val="72"/>
          <w:szCs w:val="144"/>
        </w:rPr>
        <w:t xml:space="preserve">План недели </w:t>
      </w:r>
      <w:r w:rsidR="00B5529A">
        <w:rPr>
          <w:rFonts w:ascii="Franklin Gothic Heavy" w:hAnsi="Franklin Gothic Heavy"/>
          <w:color w:val="002060"/>
          <w:sz w:val="72"/>
          <w:szCs w:val="144"/>
        </w:rPr>
        <w:t xml:space="preserve"> шахмат</w:t>
      </w:r>
    </w:p>
    <w:p w:rsidR="00801E83" w:rsidRPr="006C173C" w:rsidRDefault="00801E83" w:rsidP="00A52041">
      <w:pPr>
        <w:ind w:left="1134" w:firstLine="567"/>
        <w:jc w:val="right"/>
        <w:rPr>
          <w:color w:val="002060"/>
        </w:rPr>
      </w:pPr>
      <w:r w:rsidRPr="006C173C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80010</wp:posOffset>
            </wp:positionV>
            <wp:extent cx="7581900" cy="8134350"/>
            <wp:effectExtent l="0" t="0" r="0" b="0"/>
            <wp:wrapNone/>
            <wp:docPr id="1" name="Рисунок 1" descr="\\srv-fs01\Обменник\Горина М.В\шахматы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fs01\Обменник\Горина М.В\шахматы\w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Pr="006C173C" w:rsidRDefault="00801E83" w:rsidP="00801E83">
      <w:pPr>
        <w:rPr>
          <w:color w:val="002060"/>
        </w:rPr>
      </w:pPr>
    </w:p>
    <w:p w:rsidR="00801E83" w:rsidRDefault="00801E83" w:rsidP="00801E83">
      <w:pPr>
        <w:jc w:val="center"/>
        <w:rPr>
          <w:color w:val="002060"/>
          <w:sz w:val="36"/>
          <w:szCs w:val="36"/>
        </w:rPr>
      </w:pPr>
    </w:p>
    <w:p w:rsidR="006C173C" w:rsidRDefault="006C173C" w:rsidP="00801E83">
      <w:pPr>
        <w:jc w:val="center"/>
        <w:rPr>
          <w:color w:val="002060"/>
          <w:sz w:val="36"/>
          <w:szCs w:val="36"/>
        </w:rPr>
      </w:pPr>
    </w:p>
    <w:p w:rsidR="006C173C" w:rsidRDefault="006C173C" w:rsidP="00801E83">
      <w:pPr>
        <w:jc w:val="center"/>
        <w:rPr>
          <w:color w:val="002060"/>
          <w:sz w:val="36"/>
          <w:szCs w:val="36"/>
        </w:rPr>
      </w:pPr>
    </w:p>
    <w:p w:rsidR="006C173C" w:rsidRPr="006C173C" w:rsidRDefault="006C173C" w:rsidP="00801E83">
      <w:pPr>
        <w:jc w:val="center"/>
        <w:rPr>
          <w:color w:val="002060"/>
          <w:sz w:val="36"/>
          <w:szCs w:val="36"/>
        </w:rPr>
      </w:pPr>
    </w:p>
    <w:p w:rsidR="00095095" w:rsidRDefault="00095095" w:rsidP="00801E83">
      <w:pPr>
        <w:jc w:val="center"/>
        <w:rPr>
          <w:color w:val="002060"/>
          <w:sz w:val="36"/>
          <w:szCs w:val="36"/>
        </w:rPr>
      </w:pPr>
    </w:p>
    <w:p w:rsidR="00801E83" w:rsidRPr="006C173C" w:rsidRDefault="00BC13B9" w:rsidP="00801E83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Крыловская, 2019</w:t>
      </w:r>
    </w:p>
    <w:p w:rsidR="00095095" w:rsidRDefault="00095095" w:rsidP="00095095">
      <w:pPr>
        <w:tabs>
          <w:tab w:val="center" w:pos="5953"/>
        </w:tabs>
        <w:spacing w:after="0" w:line="360" w:lineRule="auto"/>
        <w:ind w:left="1134" w:firstLine="567"/>
        <w:rPr>
          <w:color w:val="002060"/>
        </w:rPr>
      </w:pPr>
    </w:p>
    <w:p w:rsidR="00095095" w:rsidRDefault="00095095" w:rsidP="00095095">
      <w:pPr>
        <w:tabs>
          <w:tab w:val="center" w:pos="5953"/>
        </w:tabs>
        <w:spacing w:after="0" w:line="360" w:lineRule="auto"/>
        <w:ind w:left="1134" w:firstLine="567"/>
        <w:rPr>
          <w:color w:val="002060"/>
        </w:rPr>
      </w:pPr>
    </w:p>
    <w:p w:rsidR="00B47E95" w:rsidRPr="006C173C" w:rsidRDefault="00801E83" w:rsidP="00095095">
      <w:pPr>
        <w:tabs>
          <w:tab w:val="center" w:pos="5953"/>
        </w:tabs>
        <w:spacing w:after="0" w:line="360" w:lineRule="auto"/>
        <w:ind w:left="1134" w:firstLine="567"/>
        <w:rPr>
          <w:color w:val="002060"/>
        </w:rPr>
      </w:pPr>
      <w:r w:rsidRPr="006C173C">
        <w:rPr>
          <w:color w:val="002060"/>
        </w:rPr>
        <w:tab/>
      </w:r>
    </w:p>
    <w:p w:rsidR="006C173C" w:rsidRDefault="006C173C" w:rsidP="00095095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A52041" w:rsidRPr="006C173C" w:rsidRDefault="00A52041" w:rsidP="00CD22A0">
      <w:pPr>
        <w:shd w:val="clear" w:color="auto" w:fill="C4EEFF" w:themeFill="accent2" w:themeFillTint="33"/>
        <w:spacing w:after="0" w:line="360" w:lineRule="auto"/>
        <w:ind w:left="1134" w:firstLine="567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6C173C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Цель:</w:t>
      </w:r>
      <w:r w:rsidRPr="006C173C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вызвать интерес к шахматам чер</w:t>
      </w:r>
      <w:r w:rsidR="00CD22A0" w:rsidRPr="006C173C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ез творческую, познавательную и </w:t>
      </w:r>
      <w:r w:rsidRPr="006C173C">
        <w:rPr>
          <w:rFonts w:ascii="Times New Roman" w:eastAsia="Calibri" w:hAnsi="Times New Roman" w:cs="Times New Roman"/>
          <w:color w:val="002060"/>
          <w:sz w:val="28"/>
          <w:szCs w:val="28"/>
        </w:rPr>
        <w:t>игровую</w:t>
      </w:r>
      <w:r w:rsidR="00BC13B9">
        <w:rPr>
          <w:rFonts w:ascii="Times New Roman" w:eastAsia="Calibri" w:hAnsi="Times New Roman" w:cs="Times New Roman"/>
          <w:color w:val="002060"/>
          <w:sz w:val="28"/>
          <w:szCs w:val="28"/>
        </w:rPr>
        <w:t>, соревновательную</w:t>
      </w:r>
      <w:r w:rsidRPr="006C173C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деятельность учащихся, родителей и педагогов</w:t>
      </w:r>
      <w:r w:rsidR="00CD22A0" w:rsidRPr="006C173C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A52041" w:rsidRPr="006C173C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6C173C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Задачи:</w:t>
      </w:r>
    </w:p>
    <w:p w:rsidR="00A52041" w:rsidRPr="006C173C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Обучающие: </w:t>
      </w:r>
    </w:p>
    <w:p w:rsidR="00A52041" w:rsidRPr="006C173C" w:rsidRDefault="00A52041" w:rsidP="00A52041">
      <w:pPr>
        <w:numPr>
          <w:ilvl w:val="1"/>
          <w:numId w:val="1"/>
        </w:numPr>
        <w:shd w:val="clear" w:color="auto" w:fill="C4EEFF" w:themeFill="accent2" w:themeFillTint="33"/>
        <w:tabs>
          <w:tab w:val="num" w:pos="426"/>
        </w:tabs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познакомить с историей шахмат,</w:t>
      </w:r>
    </w:p>
    <w:p w:rsidR="00A52041" w:rsidRPr="006C173C" w:rsidRDefault="00A52041" w:rsidP="00A52041">
      <w:pPr>
        <w:numPr>
          <w:ilvl w:val="1"/>
          <w:numId w:val="1"/>
        </w:numPr>
        <w:shd w:val="clear" w:color="auto" w:fill="C4EEFF" w:themeFill="accent2" w:themeFillTint="33"/>
        <w:tabs>
          <w:tab w:val="num" w:pos="426"/>
        </w:tabs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дать учащимся теоретические знания по  шахматной  игре и рассказать о правилах проведения соревнований и правилах турнирного поведения.</w:t>
      </w:r>
    </w:p>
    <w:p w:rsidR="00A52041" w:rsidRPr="006C173C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Воспитывающие:</w:t>
      </w:r>
    </w:p>
    <w:p w:rsidR="00A52041" w:rsidRPr="006C173C" w:rsidRDefault="00A52041" w:rsidP="00A52041">
      <w:pPr>
        <w:numPr>
          <w:ilvl w:val="1"/>
          <w:numId w:val="2"/>
        </w:numPr>
        <w:shd w:val="clear" w:color="auto" w:fill="C4EEFF" w:themeFill="accent2" w:themeFillTint="33"/>
        <w:tabs>
          <w:tab w:val="num" w:pos="426"/>
        </w:tabs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привить любовь и интерес к шахматам и учению в целом,</w:t>
      </w:r>
    </w:p>
    <w:p w:rsidR="00A52041" w:rsidRPr="006C173C" w:rsidRDefault="00A52041" w:rsidP="00A52041">
      <w:pPr>
        <w:numPr>
          <w:ilvl w:val="1"/>
          <w:numId w:val="2"/>
        </w:numPr>
        <w:shd w:val="clear" w:color="auto" w:fill="C4EEFF" w:themeFill="accent2" w:themeFillTint="33"/>
        <w:tabs>
          <w:tab w:val="num" w:pos="426"/>
        </w:tabs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научить анализировать свои и чужие ошибки, учиться на них, выбирать из множества решений единственно правильное, планировать свою деятельность, работать самостоятельно</w:t>
      </w:r>
      <w:r w:rsidR="00CD22A0"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A52041" w:rsidRPr="006C173C" w:rsidRDefault="00A52041" w:rsidP="00A52041">
      <w:pPr>
        <w:numPr>
          <w:ilvl w:val="1"/>
          <w:numId w:val="2"/>
        </w:numPr>
        <w:shd w:val="clear" w:color="auto" w:fill="C4EEFF" w:themeFill="accent2" w:themeFillTint="33"/>
        <w:tabs>
          <w:tab w:val="num" w:pos="426"/>
        </w:tabs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научить уважать соперника</w:t>
      </w:r>
      <w:r w:rsidR="00CD22A0"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A52041" w:rsidRPr="006C173C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Развивающие:</w:t>
      </w:r>
    </w:p>
    <w:p w:rsidR="00A52041" w:rsidRPr="006C173C" w:rsidRDefault="00A52041" w:rsidP="00A52041">
      <w:pPr>
        <w:numPr>
          <w:ilvl w:val="1"/>
          <w:numId w:val="3"/>
        </w:numPr>
        <w:shd w:val="clear" w:color="auto" w:fill="C4EEFF" w:themeFill="accent2" w:themeFillTint="33"/>
        <w:tabs>
          <w:tab w:val="num" w:pos="426"/>
        </w:tabs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развить логическое мышление, память, внимание, усидчивость и другие положительные качества личности,</w:t>
      </w:r>
    </w:p>
    <w:p w:rsidR="00A52041" w:rsidRPr="006C173C" w:rsidRDefault="00A52041" w:rsidP="00A52041">
      <w:pPr>
        <w:numPr>
          <w:ilvl w:val="1"/>
          <w:numId w:val="3"/>
        </w:numPr>
        <w:shd w:val="clear" w:color="auto" w:fill="C4EEFF" w:themeFill="accent2" w:themeFillTint="33"/>
        <w:tabs>
          <w:tab w:val="num" w:pos="426"/>
        </w:tabs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развить творческие способности учащихся</w:t>
      </w:r>
    </w:p>
    <w:p w:rsidR="006C173C" w:rsidRPr="006C173C" w:rsidRDefault="006C173C" w:rsidP="006C173C">
      <w:pPr>
        <w:pStyle w:val="a4"/>
        <w:shd w:val="clear" w:color="auto" w:fill="C4EEFF" w:themeFill="accent2" w:themeFillTint="33"/>
        <w:spacing w:after="0" w:line="360" w:lineRule="auto"/>
        <w:ind w:left="1418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Творческие конкурсы:</w:t>
      </w:r>
    </w:p>
    <w:p w:rsidR="006C173C" w:rsidRPr="006C173C" w:rsidRDefault="006C173C" w:rsidP="006C173C">
      <w:pPr>
        <w:pStyle w:val="a4"/>
        <w:numPr>
          <w:ilvl w:val="0"/>
          <w:numId w:val="8"/>
        </w:numPr>
        <w:shd w:val="clear" w:color="auto" w:fill="C4EEFF" w:themeFill="accent2" w:themeFillTint="33"/>
        <w:spacing w:after="0" w:line="360" w:lineRule="auto"/>
        <w:ind w:left="2127" w:hanging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Конкурс костюмов шахматных фигур «Черно-белое дефиле»;</w:t>
      </w:r>
    </w:p>
    <w:p w:rsidR="006C173C" w:rsidRPr="006C173C" w:rsidRDefault="006C173C" w:rsidP="006C173C">
      <w:pPr>
        <w:pStyle w:val="a4"/>
        <w:numPr>
          <w:ilvl w:val="0"/>
          <w:numId w:val="8"/>
        </w:numPr>
        <w:shd w:val="clear" w:color="auto" w:fill="C4EEFF" w:themeFill="accent2" w:themeFillTint="33"/>
        <w:spacing w:after="0" w:line="360" w:lineRule="auto"/>
        <w:ind w:left="2127" w:hanging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Конкурс рисунков «В шахматном королевстве»</w:t>
      </w:r>
    </w:p>
    <w:p w:rsidR="006C173C" w:rsidRPr="006C173C" w:rsidRDefault="006C173C" w:rsidP="006C173C">
      <w:pPr>
        <w:pStyle w:val="a4"/>
        <w:numPr>
          <w:ilvl w:val="0"/>
          <w:numId w:val="8"/>
        </w:numPr>
        <w:shd w:val="clear" w:color="auto" w:fill="C4EEFF" w:themeFill="accent2" w:themeFillTint="33"/>
        <w:spacing w:after="0" w:line="360" w:lineRule="auto"/>
        <w:ind w:left="2127" w:hanging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Конкурс ДПИ «</w:t>
      </w:r>
      <w:proofErr w:type="gramStart"/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Чудо-шахматы</w:t>
      </w:r>
      <w:proofErr w:type="gramEnd"/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6C173C" w:rsidRPr="006C173C" w:rsidRDefault="006C173C" w:rsidP="006C173C">
      <w:pPr>
        <w:pStyle w:val="a4"/>
        <w:numPr>
          <w:ilvl w:val="0"/>
          <w:numId w:val="8"/>
        </w:numPr>
        <w:shd w:val="clear" w:color="auto" w:fill="C4EEFF" w:themeFill="accent2" w:themeFillTint="33"/>
        <w:spacing w:after="0" w:line="360" w:lineRule="auto"/>
        <w:ind w:left="2127" w:hanging="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Конкурс на оформление кабинетов к шахматной неделе.</w:t>
      </w:r>
    </w:p>
    <w:p w:rsidR="006C173C" w:rsidRPr="006C173C" w:rsidRDefault="006C173C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6C173C" w:rsidRPr="006C173C" w:rsidRDefault="006C173C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6C173C" w:rsidRDefault="006C173C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73C" w:rsidRDefault="006C173C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73C" w:rsidRDefault="006C173C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73C" w:rsidRDefault="006C173C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73C" w:rsidRDefault="006C173C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73C" w:rsidRDefault="006C173C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73C" w:rsidRDefault="006C173C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73C" w:rsidRDefault="006C173C" w:rsidP="006C173C">
      <w:pPr>
        <w:shd w:val="clear" w:color="auto" w:fill="C4EEFF" w:themeFill="accent2" w:themeFillTint="3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041" w:rsidRPr="00A52041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A520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Участники недели:</w:t>
      </w:r>
    </w:p>
    <w:p w:rsidR="00A52041" w:rsidRPr="00A52041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sz w:val="28"/>
          <w:szCs w:val="28"/>
        </w:rPr>
      </w:pPr>
      <w:r w:rsidRPr="00A52041">
        <w:rPr>
          <w:rFonts w:ascii="Times New Roman" w:eastAsia="Calibri" w:hAnsi="Times New Roman" w:cs="Times New Roman"/>
          <w:sz w:val="28"/>
          <w:szCs w:val="28"/>
        </w:rPr>
        <w:t xml:space="preserve">- учащиеся </w:t>
      </w:r>
      <w:r w:rsidR="00EE016C">
        <w:rPr>
          <w:rFonts w:ascii="Times New Roman" w:eastAsia="Calibri" w:hAnsi="Times New Roman" w:cs="Times New Roman"/>
          <w:sz w:val="28"/>
          <w:szCs w:val="28"/>
        </w:rPr>
        <w:t>3-4</w:t>
      </w:r>
      <w:r w:rsidRPr="00A52041">
        <w:rPr>
          <w:rFonts w:ascii="Times New Roman" w:eastAsia="Calibri" w:hAnsi="Times New Roman" w:cs="Times New Roman"/>
          <w:sz w:val="28"/>
          <w:szCs w:val="28"/>
        </w:rPr>
        <w:t xml:space="preserve"> классов;</w:t>
      </w:r>
    </w:p>
    <w:p w:rsidR="00A52041" w:rsidRPr="00A52041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sz w:val="28"/>
          <w:szCs w:val="28"/>
        </w:rPr>
      </w:pPr>
      <w:r w:rsidRPr="00A52041">
        <w:rPr>
          <w:rFonts w:ascii="Times New Roman" w:eastAsia="Calibri" w:hAnsi="Times New Roman" w:cs="Times New Roman"/>
          <w:sz w:val="28"/>
          <w:szCs w:val="28"/>
        </w:rPr>
        <w:t>-педагоги;</w:t>
      </w:r>
    </w:p>
    <w:p w:rsidR="00A52041" w:rsidRPr="00A52041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sz w:val="28"/>
          <w:szCs w:val="28"/>
        </w:rPr>
      </w:pPr>
      <w:r w:rsidRPr="00A52041">
        <w:rPr>
          <w:rFonts w:ascii="Times New Roman" w:eastAsia="Calibri" w:hAnsi="Times New Roman" w:cs="Times New Roman"/>
          <w:sz w:val="28"/>
          <w:szCs w:val="28"/>
        </w:rPr>
        <w:t>-родители учащихся.</w:t>
      </w:r>
    </w:p>
    <w:p w:rsidR="00A52041" w:rsidRPr="00A52041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A52041">
        <w:rPr>
          <w:rFonts w:ascii="Times New Roman" w:eastAsia="Calibri" w:hAnsi="Times New Roman" w:cs="Times New Roman"/>
          <w:b/>
          <w:sz w:val="28"/>
          <w:szCs w:val="28"/>
        </w:rPr>
        <w:t xml:space="preserve">Партнеры проекта: </w:t>
      </w:r>
    </w:p>
    <w:p w:rsidR="00A52041" w:rsidRDefault="00A52041" w:rsidP="00A52041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sz w:val="28"/>
          <w:szCs w:val="28"/>
        </w:rPr>
      </w:pPr>
      <w:r w:rsidRPr="00A52041">
        <w:rPr>
          <w:rFonts w:ascii="Times New Roman" w:eastAsia="Calibri" w:hAnsi="Times New Roman" w:cs="Times New Roman"/>
          <w:sz w:val="28"/>
          <w:szCs w:val="28"/>
        </w:rPr>
        <w:t>- «Югорская шахматная академия»</w:t>
      </w:r>
    </w:p>
    <w:p w:rsidR="00CD22A0" w:rsidRPr="00CD22A0" w:rsidRDefault="00CD22A0" w:rsidP="00CD22A0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Риски проекта:</w:t>
      </w:r>
    </w:p>
    <w:p w:rsidR="00CD22A0" w:rsidRPr="00CD22A0" w:rsidRDefault="00CD22A0" w:rsidP="00CD22A0">
      <w:pPr>
        <w:numPr>
          <w:ilvl w:val="0"/>
          <w:numId w:val="4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Безразличное отношение детей при проведении мероприятий;</w:t>
      </w:r>
    </w:p>
    <w:p w:rsidR="00CD22A0" w:rsidRPr="00CD22A0" w:rsidRDefault="00CD22A0" w:rsidP="00CD22A0">
      <w:pPr>
        <w:numPr>
          <w:ilvl w:val="0"/>
          <w:numId w:val="4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при решении организационных вопросов;</w:t>
      </w:r>
    </w:p>
    <w:p w:rsidR="00CD22A0" w:rsidRPr="00CD22A0" w:rsidRDefault="00CD22A0" w:rsidP="00CD22A0">
      <w:pPr>
        <w:numPr>
          <w:ilvl w:val="0"/>
          <w:numId w:val="4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Несовпадение запланированной даты с датой непосредственного проведения мероприятия;</w:t>
      </w:r>
    </w:p>
    <w:p w:rsidR="00CD22A0" w:rsidRPr="00CD22A0" w:rsidRDefault="00CD22A0" w:rsidP="00CD22A0">
      <w:pPr>
        <w:numPr>
          <w:ilvl w:val="0"/>
          <w:numId w:val="4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мотивации у родителей принимать участие в проекте.</w:t>
      </w:r>
    </w:p>
    <w:p w:rsidR="00CD22A0" w:rsidRPr="00CD22A0" w:rsidRDefault="00CD22A0" w:rsidP="00CD22A0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CD22A0" w:rsidRPr="00CD22A0" w:rsidRDefault="00CD22A0" w:rsidP="00CD22A0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</w:t>
      </w:r>
    </w:p>
    <w:p w:rsidR="00CD22A0" w:rsidRPr="00CD22A0" w:rsidRDefault="00CD22A0" w:rsidP="00CD22A0">
      <w:pPr>
        <w:numPr>
          <w:ilvl w:val="0"/>
          <w:numId w:val="6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мотивационной готовности 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обучению шахматам;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2A0" w:rsidRPr="00CD22A0" w:rsidRDefault="00CD22A0" w:rsidP="00CD22A0">
      <w:pPr>
        <w:numPr>
          <w:ilvl w:val="0"/>
          <w:numId w:val="6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негативное эмоциональное отношение детей к 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положительное;</w:t>
      </w:r>
    </w:p>
    <w:p w:rsidR="00CD22A0" w:rsidRPr="00CD22A0" w:rsidRDefault="00CD22A0" w:rsidP="00CD22A0">
      <w:pPr>
        <w:numPr>
          <w:ilvl w:val="0"/>
          <w:numId w:val="6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овить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сверстниками и взрослыми.</w:t>
      </w:r>
    </w:p>
    <w:p w:rsidR="00CD22A0" w:rsidRPr="00CD22A0" w:rsidRDefault="00CD22A0" w:rsidP="00CD22A0">
      <w:p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</w:t>
      </w:r>
    </w:p>
    <w:p w:rsidR="00CD22A0" w:rsidRPr="00CD22A0" w:rsidRDefault="00CD22A0" w:rsidP="00CD22A0">
      <w:pPr>
        <w:numPr>
          <w:ilvl w:val="0"/>
          <w:numId w:val="7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педагогическая компетентность родителей по вопросам 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шахматам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2A0" w:rsidRPr="006C1B77" w:rsidRDefault="00CD22A0" w:rsidP="00247600">
      <w:pPr>
        <w:numPr>
          <w:ilvl w:val="0"/>
          <w:numId w:val="7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Calibri" w:hAnsi="Times New Roman" w:cs="Times New Roman"/>
          <w:sz w:val="28"/>
          <w:szCs w:val="28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Информационно-познавательное просвещение 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обучению шахматам;</w:t>
      </w:r>
    </w:p>
    <w:p w:rsidR="00CD22A0" w:rsidRPr="006C1B77" w:rsidRDefault="00CD22A0" w:rsidP="00CD22A0">
      <w:pPr>
        <w:pStyle w:val="a4"/>
        <w:shd w:val="clear" w:color="auto" w:fill="C4EEFF" w:themeFill="accent2" w:themeFillTint="33"/>
        <w:spacing w:after="0" w:line="360" w:lineRule="auto"/>
        <w:ind w:left="141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1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Родитель:</w:t>
      </w:r>
    </w:p>
    <w:p w:rsidR="00CD22A0" w:rsidRPr="006C1B77" w:rsidRDefault="00CD22A0" w:rsidP="00CD22A0">
      <w:pPr>
        <w:numPr>
          <w:ilvl w:val="0"/>
          <w:numId w:val="7"/>
        </w:numPr>
        <w:shd w:val="clear" w:color="auto" w:fill="C4EEFF" w:themeFill="accent2" w:themeFillTint="33"/>
        <w:spacing w:after="0" w:line="36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по вопросам </w:t>
      </w: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шахматам</w:t>
      </w:r>
      <w:r w:rsidRPr="00CD2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2A0" w:rsidRPr="00CD22A0" w:rsidRDefault="00CD22A0" w:rsidP="006C173C">
      <w:pPr>
        <w:shd w:val="clear" w:color="auto" w:fill="C4EEFF" w:themeFill="accent2" w:themeFillTint="33"/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77" w:rsidRPr="006C1B77" w:rsidRDefault="006C1B77" w:rsidP="006C1B77">
      <w:pPr>
        <w:pStyle w:val="a4"/>
        <w:shd w:val="clear" w:color="auto" w:fill="C4EEFF" w:themeFill="accent2" w:themeFillTint="33"/>
        <w:spacing w:after="0" w:line="360" w:lineRule="auto"/>
        <w:ind w:left="141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Творческие конкурсы</w:t>
      </w:r>
      <w:r w:rsidRPr="006C1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CD22A0" w:rsidRPr="006C1B77" w:rsidRDefault="006C1B77" w:rsidP="006C1B77">
      <w:pPr>
        <w:pStyle w:val="a4"/>
        <w:numPr>
          <w:ilvl w:val="0"/>
          <w:numId w:val="8"/>
        </w:numPr>
        <w:shd w:val="clear" w:color="auto" w:fill="C4EEFF" w:themeFill="accent2" w:themeFillTint="33"/>
        <w:spacing w:after="0" w:line="360" w:lineRule="auto"/>
        <w:ind w:left="2127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костюмов шахматных фигур «Черно-белое дефиле»;</w:t>
      </w:r>
    </w:p>
    <w:p w:rsidR="006C1B77" w:rsidRPr="006C1B77" w:rsidRDefault="006C1B77" w:rsidP="006C1B77">
      <w:pPr>
        <w:pStyle w:val="a4"/>
        <w:numPr>
          <w:ilvl w:val="0"/>
          <w:numId w:val="8"/>
        </w:numPr>
        <w:shd w:val="clear" w:color="auto" w:fill="C4EEFF" w:themeFill="accent2" w:themeFillTint="33"/>
        <w:spacing w:after="0" w:line="360" w:lineRule="auto"/>
        <w:ind w:left="2127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«В шахматном королевстве»</w:t>
      </w:r>
    </w:p>
    <w:p w:rsidR="006C1B77" w:rsidRPr="006C1B77" w:rsidRDefault="006C1B77" w:rsidP="006C1B77">
      <w:pPr>
        <w:pStyle w:val="a4"/>
        <w:numPr>
          <w:ilvl w:val="0"/>
          <w:numId w:val="8"/>
        </w:numPr>
        <w:shd w:val="clear" w:color="auto" w:fill="C4EEFF" w:themeFill="accent2" w:themeFillTint="33"/>
        <w:spacing w:after="0" w:line="360" w:lineRule="auto"/>
        <w:ind w:left="2127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ДПИ «Чудо-шахматы»</w:t>
      </w:r>
    </w:p>
    <w:p w:rsidR="006C1B77" w:rsidRPr="006C1B77" w:rsidRDefault="006C1B77" w:rsidP="006C1B77">
      <w:pPr>
        <w:pStyle w:val="a4"/>
        <w:numPr>
          <w:ilvl w:val="0"/>
          <w:numId w:val="8"/>
        </w:numPr>
        <w:shd w:val="clear" w:color="auto" w:fill="C4EEFF" w:themeFill="accent2" w:themeFillTint="33"/>
        <w:spacing w:after="0" w:line="360" w:lineRule="auto"/>
        <w:ind w:left="2127" w:hanging="426"/>
        <w:rPr>
          <w:rFonts w:ascii="Times New Roman" w:eastAsia="Calibri" w:hAnsi="Times New Roman" w:cs="Times New Roman"/>
          <w:sz w:val="28"/>
          <w:szCs w:val="28"/>
        </w:rPr>
      </w:pPr>
      <w:r w:rsidRPr="006C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оформление кабинетов к шахматной неделе.</w:t>
      </w:r>
    </w:p>
    <w:tbl>
      <w:tblPr>
        <w:tblStyle w:val="1"/>
        <w:tblpPr w:leftFromText="180" w:rightFromText="180" w:vertAnchor="page" w:horzAnchor="margin" w:tblpXSpec="center" w:tblpY="1387"/>
        <w:tblW w:w="10768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685"/>
      </w:tblGrid>
      <w:tr w:rsidR="00A52041" w:rsidRPr="00A52041" w:rsidTr="00A52041">
        <w:trPr>
          <w:trHeight w:val="1124"/>
        </w:trPr>
        <w:tc>
          <w:tcPr>
            <w:tcW w:w="3539" w:type="dxa"/>
          </w:tcPr>
          <w:p w:rsidR="00A52041" w:rsidRPr="00A52041" w:rsidRDefault="00A52041" w:rsidP="00A52041">
            <w:pPr>
              <w:shd w:val="clear" w:color="auto" w:fill="C4EEFF" w:themeFill="accent2" w:themeFillTint="33"/>
              <w:spacing w:line="360" w:lineRule="auto"/>
              <w:ind w:left="313" w:hanging="284"/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</w:pPr>
            <w:r w:rsidRPr="00A52041"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  <w:lastRenderedPageBreak/>
              <w:t>Дни недели</w:t>
            </w:r>
          </w:p>
          <w:p w:rsidR="00A52041" w:rsidRPr="00A52041" w:rsidRDefault="00A52041" w:rsidP="00A52041">
            <w:pPr>
              <w:shd w:val="clear" w:color="auto" w:fill="C4EEFF" w:themeFill="accent2" w:themeFillTint="33"/>
              <w:spacing w:line="360" w:lineRule="auto"/>
              <w:ind w:left="313" w:hanging="284"/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</w:pPr>
          </w:p>
        </w:tc>
        <w:tc>
          <w:tcPr>
            <w:tcW w:w="3544" w:type="dxa"/>
          </w:tcPr>
          <w:p w:rsidR="00A52041" w:rsidRPr="00A52041" w:rsidRDefault="00A52041" w:rsidP="00EE016C">
            <w:pPr>
              <w:shd w:val="clear" w:color="auto" w:fill="C4EEFF" w:themeFill="accent2" w:themeFillTint="33"/>
              <w:spacing w:line="360" w:lineRule="auto"/>
              <w:ind w:left="313" w:hanging="284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</w:pPr>
            <w:r w:rsidRPr="00A52041"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  <w:t xml:space="preserve">Мероприятия с учащимися </w:t>
            </w:r>
            <w:r w:rsidR="00EE016C"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  <w:t>3 класса</w:t>
            </w:r>
            <w:r w:rsidRPr="00A52041"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:rsidR="00A52041" w:rsidRDefault="00A52041" w:rsidP="00EE016C">
            <w:pPr>
              <w:shd w:val="clear" w:color="auto" w:fill="C4EEFF" w:themeFill="accent2" w:themeFillTint="33"/>
              <w:spacing w:line="360" w:lineRule="auto"/>
              <w:ind w:left="313" w:hanging="284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</w:pPr>
            <w:r w:rsidRPr="00A52041"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  <w:t>Мероприятия</w:t>
            </w:r>
            <w:r w:rsidR="00EE016C"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  <w:t xml:space="preserve"> с учащимися 4 класса </w:t>
            </w:r>
          </w:p>
          <w:p w:rsidR="00EE016C" w:rsidRPr="00A52041" w:rsidRDefault="00EE016C" w:rsidP="00EE016C">
            <w:pPr>
              <w:shd w:val="clear" w:color="auto" w:fill="C4EEFF" w:themeFill="accent2" w:themeFillTint="33"/>
              <w:spacing w:line="360" w:lineRule="auto"/>
              <w:ind w:left="313" w:hanging="284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32"/>
                <w:szCs w:val="32"/>
              </w:rPr>
            </w:pPr>
          </w:p>
        </w:tc>
      </w:tr>
      <w:tr w:rsidR="00A52041" w:rsidRPr="00A52041" w:rsidTr="00A52041">
        <w:trPr>
          <w:trHeight w:val="2441"/>
        </w:trPr>
        <w:tc>
          <w:tcPr>
            <w:tcW w:w="3539" w:type="dxa"/>
          </w:tcPr>
          <w:p w:rsidR="00A52041" w:rsidRPr="00A52041" w:rsidRDefault="00A52041" w:rsidP="00A52041">
            <w:pPr>
              <w:shd w:val="clear" w:color="auto" w:fill="C4EEFF" w:themeFill="accent2" w:themeFillTint="33"/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A52041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250190</wp:posOffset>
                  </wp:positionV>
                  <wp:extent cx="1809750" cy="1162050"/>
                  <wp:effectExtent l="0" t="0" r="0" b="0"/>
                  <wp:wrapSquare wrapText="bothSides"/>
                  <wp:docPr id="2" name="Рисунок 2" descr="\\srv-fs01\Обменник\Горина М.В\шахматы\shakhma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-fs01\Обменник\Горина М.В\шахматы\shakhmat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99" b="6806"/>
                          <a:stretch/>
                        </pic:blipFill>
                        <pic:spPr bwMode="auto">
                          <a:xfrm>
                            <a:off x="0" y="0"/>
                            <a:ext cx="18097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b/>
              </w:rPr>
              <w:t xml:space="preserve">                    </w:t>
            </w:r>
            <w:r w:rsidRPr="00A52041">
              <w:rPr>
                <w:rFonts w:ascii="Calibri" w:eastAsia="Calibri" w:hAnsi="Calibri" w:cs="Times New Roman"/>
                <w:b/>
              </w:rPr>
              <w:t>Понедельник</w:t>
            </w:r>
          </w:p>
        </w:tc>
        <w:tc>
          <w:tcPr>
            <w:tcW w:w="7229" w:type="dxa"/>
            <w:gridSpan w:val="2"/>
          </w:tcPr>
          <w:p w:rsidR="00A52041" w:rsidRPr="006C173C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rPr>
                <w:rFonts w:ascii="Times New Roman" w:eastAsia="Calibri" w:hAnsi="Times New Roman" w:cs="Times New Roman"/>
                <w:b/>
                <w:color w:val="538135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b/>
                <w:color w:val="538135"/>
                <w:sz w:val="44"/>
                <w:szCs w:val="44"/>
              </w:rPr>
              <w:t>Открытие недели</w:t>
            </w:r>
          </w:p>
          <w:p w:rsidR="00A52041" w:rsidRPr="006C173C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rPr>
                <w:rFonts w:ascii="Times New Roman" w:eastAsia="Calibri" w:hAnsi="Times New Roman" w:cs="Times New Roman"/>
                <w:b/>
                <w:color w:val="538135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b/>
                <w:color w:val="538135"/>
                <w:sz w:val="44"/>
                <w:szCs w:val="44"/>
              </w:rPr>
              <w:t>Мероприятие «В шахматном государстве»</w:t>
            </w:r>
          </w:p>
        </w:tc>
      </w:tr>
      <w:tr w:rsidR="00A52041" w:rsidRPr="00A52041" w:rsidTr="00A52041">
        <w:trPr>
          <w:trHeight w:val="2094"/>
        </w:trPr>
        <w:tc>
          <w:tcPr>
            <w:tcW w:w="3539" w:type="dxa"/>
          </w:tcPr>
          <w:p w:rsidR="00A52041" w:rsidRPr="00A52041" w:rsidRDefault="00A52041" w:rsidP="00A52041">
            <w:pPr>
              <w:shd w:val="clear" w:color="auto" w:fill="C4EEFF" w:themeFill="accent2" w:themeFillTint="33"/>
              <w:spacing w:line="360" w:lineRule="auto"/>
              <w:ind w:left="1134"/>
              <w:rPr>
                <w:rFonts w:ascii="Calibri" w:eastAsia="Calibri" w:hAnsi="Calibri" w:cs="Times New Roman"/>
              </w:rPr>
            </w:pPr>
            <w:r w:rsidRPr="00A52041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247650</wp:posOffset>
                  </wp:positionV>
                  <wp:extent cx="1647825" cy="1035685"/>
                  <wp:effectExtent l="0" t="0" r="9525" b="0"/>
                  <wp:wrapSquare wrapText="bothSides"/>
                  <wp:docPr id="3" name="Рисунок 3" descr="\\srv-fs01\Обменник\Горина М.В\шахматы\depositphotos_7477494-stock-photo-kids-playing-ch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rv-fs01\Обменник\Горина М.В\шахматы\depositphotos_7477494-stock-photo-kids-playing-ch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2041">
              <w:rPr>
                <w:rFonts w:ascii="Calibri" w:eastAsia="Calibri" w:hAnsi="Calibri" w:cs="Times New Roman"/>
                <w:b/>
              </w:rPr>
              <w:t>Вторник</w:t>
            </w:r>
          </w:p>
        </w:tc>
        <w:tc>
          <w:tcPr>
            <w:tcW w:w="3544" w:type="dxa"/>
          </w:tcPr>
          <w:p w:rsidR="00A52041" w:rsidRPr="006C173C" w:rsidRDefault="00A52041" w:rsidP="00A52041">
            <w:pPr>
              <w:shd w:val="clear" w:color="auto" w:fill="C4EEFF" w:themeFill="accent2" w:themeFillTint="33"/>
              <w:spacing w:line="360" w:lineRule="auto"/>
              <w:ind w:left="-108" w:firstLine="28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b/>
                <w:color w:val="FF0000"/>
                <w:sz w:val="44"/>
                <w:szCs w:val="44"/>
              </w:rPr>
              <w:t>Проведение шахматной викторины</w:t>
            </w:r>
          </w:p>
        </w:tc>
        <w:tc>
          <w:tcPr>
            <w:tcW w:w="3685" w:type="dxa"/>
          </w:tcPr>
          <w:p w:rsidR="00A52041" w:rsidRPr="006C173C" w:rsidRDefault="00A52041" w:rsidP="00A52041">
            <w:pPr>
              <w:shd w:val="clear" w:color="auto" w:fill="C4EEFF" w:themeFill="accent2" w:themeFillTint="33"/>
              <w:spacing w:line="360" w:lineRule="auto"/>
              <w:ind w:left="-108" w:firstLine="142"/>
              <w:jc w:val="center"/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  <w:t>Проведение шахматной олимпиады</w:t>
            </w:r>
          </w:p>
        </w:tc>
      </w:tr>
      <w:tr w:rsidR="00A52041" w:rsidRPr="00A52041" w:rsidTr="00A52041">
        <w:tc>
          <w:tcPr>
            <w:tcW w:w="3539" w:type="dxa"/>
          </w:tcPr>
          <w:p w:rsidR="00A52041" w:rsidRPr="00A52041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rPr>
                <w:rFonts w:ascii="Calibri" w:eastAsia="Calibri" w:hAnsi="Calibri" w:cs="Times New Roman"/>
                <w:b/>
              </w:rPr>
            </w:pPr>
            <w:r w:rsidRPr="00A52041">
              <w:rPr>
                <w:rFonts w:ascii="Calibri" w:eastAsia="Calibri" w:hAnsi="Calibri" w:cs="Times New Roman"/>
                <w:b/>
              </w:rPr>
              <w:t>Среда</w:t>
            </w:r>
          </w:p>
          <w:p w:rsidR="00A52041" w:rsidRPr="00A52041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jc w:val="center"/>
              <w:rPr>
                <w:rFonts w:ascii="Calibri" w:eastAsia="Calibri" w:hAnsi="Calibri" w:cs="Times New Roman"/>
              </w:rPr>
            </w:pPr>
            <w:r w:rsidRPr="00A52041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137160</wp:posOffset>
                  </wp:positionV>
                  <wp:extent cx="1476375" cy="853557"/>
                  <wp:effectExtent l="0" t="0" r="0" b="3810"/>
                  <wp:wrapSquare wrapText="bothSides"/>
                  <wp:docPr id="4" name="Рисунок 4" descr="C:\Users\GorinaMV\Desktop\шахматы\ш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rinaMV\Desktop\шахматы\ш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5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gridSpan w:val="2"/>
          </w:tcPr>
          <w:p w:rsidR="00A52041" w:rsidRPr="006C173C" w:rsidRDefault="006C173C" w:rsidP="00EE016C">
            <w:pPr>
              <w:shd w:val="clear" w:color="auto" w:fill="C4EEFF" w:themeFill="accent2" w:themeFillTint="33"/>
              <w:spacing w:line="360" w:lineRule="auto"/>
              <w:ind w:left="1134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b/>
                <w:color w:val="1F4E79"/>
                <w:sz w:val="44"/>
                <w:szCs w:val="44"/>
              </w:rPr>
              <w:t xml:space="preserve">Турнир по шахматам </w:t>
            </w:r>
            <w:r w:rsidR="00EE016C">
              <w:rPr>
                <w:rFonts w:ascii="Times New Roman" w:eastAsia="Calibri" w:hAnsi="Times New Roman" w:cs="Times New Roman"/>
                <w:b/>
                <w:color w:val="1F4E79"/>
                <w:sz w:val="44"/>
                <w:szCs w:val="44"/>
              </w:rPr>
              <w:t>3-</w:t>
            </w:r>
            <w:r w:rsidRPr="006C173C">
              <w:rPr>
                <w:rFonts w:ascii="Times New Roman" w:eastAsia="Calibri" w:hAnsi="Times New Roman" w:cs="Times New Roman"/>
                <w:b/>
                <w:color w:val="1F4E79"/>
                <w:sz w:val="44"/>
                <w:szCs w:val="44"/>
              </w:rPr>
              <w:t>4 класс</w:t>
            </w:r>
          </w:p>
        </w:tc>
      </w:tr>
      <w:tr w:rsidR="00A52041" w:rsidRPr="00A52041" w:rsidTr="00A52041">
        <w:tc>
          <w:tcPr>
            <w:tcW w:w="3539" w:type="dxa"/>
          </w:tcPr>
          <w:p w:rsidR="00A52041" w:rsidRPr="00A52041" w:rsidRDefault="006C1B77" w:rsidP="00A52041">
            <w:pPr>
              <w:shd w:val="clear" w:color="auto" w:fill="C4EEFF" w:themeFill="accent2" w:themeFillTint="33"/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A52041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521970</wp:posOffset>
                  </wp:positionV>
                  <wp:extent cx="1484630" cy="876300"/>
                  <wp:effectExtent l="0" t="0" r="1270" b="0"/>
                  <wp:wrapSquare wrapText="bothSides"/>
                  <wp:docPr id="5" name="Рисунок 5" descr="\\srv-fs01\Обменник\Горина М.В\шахматы\wx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rv-fs01\Обменник\Горина М.В\шахматы\wx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2041">
              <w:rPr>
                <w:rFonts w:ascii="Calibri" w:eastAsia="Calibri" w:hAnsi="Calibri" w:cs="Times New Roman"/>
                <w:b/>
              </w:rPr>
              <w:t xml:space="preserve">                                </w:t>
            </w:r>
            <w:r w:rsidR="00A52041" w:rsidRPr="00A52041">
              <w:rPr>
                <w:rFonts w:ascii="Calibri" w:eastAsia="Calibri" w:hAnsi="Calibri" w:cs="Times New Roman"/>
                <w:b/>
              </w:rPr>
              <w:t>Четверг</w:t>
            </w:r>
          </w:p>
          <w:p w:rsidR="00A52041" w:rsidRPr="00A52041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29" w:type="dxa"/>
            <w:gridSpan w:val="2"/>
          </w:tcPr>
          <w:p w:rsidR="00A52041" w:rsidRPr="006C173C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  <w:t>Турнир по быстрым</w:t>
            </w:r>
          </w:p>
          <w:p w:rsidR="00A52041" w:rsidRPr="006C173C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  <w:t xml:space="preserve">       шахматам </w:t>
            </w:r>
          </w:p>
          <w:p w:rsidR="00A52041" w:rsidRPr="006C173C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  <w:t>(</w:t>
            </w:r>
            <w:proofErr w:type="spellStart"/>
            <w:r w:rsidRPr="006C173C"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  <w:t>родители+дети</w:t>
            </w:r>
            <w:proofErr w:type="spellEnd"/>
            <w:r w:rsidRPr="006C173C">
              <w:rPr>
                <w:rFonts w:ascii="Times New Roman" w:eastAsia="Calibri" w:hAnsi="Times New Roman" w:cs="Times New Roman"/>
                <w:b/>
                <w:color w:val="833C0B"/>
                <w:sz w:val="44"/>
                <w:szCs w:val="44"/>
              </w:rPr>
              <w:t>)</w:t>
            </w:r>
          </w:p>
        </w:tc>
      </w:tr>
      <w:tr w:rsidR="00A52041" w:rsidRPr="00A52041" w:rsidTr="00A52041">
        <w:trPr>
          <w:trHeight w:val="1403"/>
        </w:trPr>
        <w:tc>
          <w:tcPr>
            <w:tcW w:w="3539" w:type="dxa"/>
          </w:tcPr>
          <w:p w:rsidR="00A52041" w:rsidRPr="00A52041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rPr>
                <w:rFonts w:ascii="Calibri" w:eastAsia="Calibri" w:hAnsi="Calibri" w:cs="Times New Roman"/>
                <w:b/>
              </w:rPr>
            </w:pPr>
            <w:r w:rsidRPr="00A52041">
              <w:rPr>
                <w:rFonts w:ascii="Calibri" w:eastAsia="Calibri" w:hAnsi="Calibri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168275</wp:posOffset>
                  </wp:positionV>
                  <wp:extent cx="1457325" cy="920416"/>
                  <wp:effectExtent l="0" t="0" r="0" b="0"/>
                  <wp:wrapNone/>
                  <wp:docPr id="6" name="Рисунок 6" descr="\\srv-fs01\Обменник\Горина М.В\шахматы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-fs01\Обменник\Горина М.В\шахматы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2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2041">
              <w:rPr>
                <w:rFonts w:ascii="Calibri" w:eastAsia="Calibri" w:hAnsi="Calibri" w:cs="Times New Roman"/>
                <w:b/>
              </w:rPr>
              <w:t>Пятница</w:t>
            </w:r>
          </w:p>
        </w:tc>
        <w:tc>
          <w:tcPr>
            <w:tcW w:w="7229" w:type="dxa"/>
            <w:gridSpan w:val="2"/>
          </w:tcPr>
          <w:p w:rsidR="00A52041" w:rsidRPr="006C173C" w:rsidRDefault="006C173C" w:rsidP="006C173C">
            <w:pPr>
              <w:shd w:val="clear" w:color="auto" w:fill="C4EEFF" w:themeFill="accent2" w:themeFillTint="33"/>
              <w:spacing w:line="360" w:lineRule="auto"/>
              <w:jc w:val="center"/>
              <w:rPr>
                <w:rFonts w:ascii="Times New Roman" w:eastAsia="Calibri" w:hAnsi="Times New Roman" w:cs="Times New Roman"/>
                <w:color w:val="7030A0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color w:val="7030A0"/>
                <w:sz w:val="44"/>
                <w:szCs w:val="44"/>
              </w:rPr>
              <w:t>Просмотр видеофильма «Шахматное королевство»</w:t>
            </w:r>
          </w:p>
        </w:tc>
      </w:tr>
      <w:tr w:rsidR="00A52041" w:rsidRPr="00A52041" w:rsidTr="00A52041">
        <w:trPr>
          <w:trHeight w:val="70"/>
        </w:trPr>
        <w:tc>
          <w:tcPr>
            <w:tcW w:w="3539" w:type="dxa"/>
          </w:tcPr>
          <w:p w:rsidR="00A52041" w:rsidRPr="00A52041" w:rsidRDefault="00A52041" w:rsidP="00A52041">
            <w:pPr>
              <w:shd w:val="clear" w:color="auto" w:fill="C4EEFF" w:themeFill="accent2" w:themeFillTint="33"/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A52041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431165</wp:posOffset>
                  </wp:positionV>
                  <wp:extent cx="1457325" cy="850900"/>
                  <wp:effectExtent l="0" t="0" r="9525" b="6350"/>
                  <wp:wrapSquare wrapText="bothSides"/>
                  <wp:docPr id="7" name="Рисунок 7" descr="\\srv-fs01\Обменник\Горина М.В\шахматы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rv-fs01\Обменник\Горина М.В\шахматы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    </w:t>
            </w:r>
            <w:r w:rsidRPr="00A52041">
              <w:rPr>
                <w:rFonts w:ascii="Calibri" w:eastAsia="Calibri" w:hAnsi="Calibri" w:cs="Times New Roman"/>
                <w:b/>
              </w:rPr>
              <w:t>Суббота</w:t>
            </w:r>
          </w:p>
        </w:tc>
        <w:tc>
          <w:tcPr>
            <w:tcW w:w="7229" w:type="dxa"/>
            <w:gridSpan w:val="2"/>
          </w:tcPr>
          <w:p w:rsidR="00A52041" w:rsidRPr="006C173C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jc w:val="center"/>
              <w:rPr>
                <w:rFonts w:ascii="Times New Roman" w:eastAsia="Calibri" w:hAnsi="Times New Roman" w:cs="Times New Roman"/>
                <w:color w:val="002060"/>
                <w:sz w:val="44"/>
                <w:szCs w:val="44"/>
              </w:rPr>
            </w:pPr>
            <w:r w:rsidRPr="006C173C">
              <w:rPr>
                <w:rFonts w:ascii="Times New Roman" w:eastAsia="Calibri" w:hAnsi="Times New Roman" w:cs="Times New Roman"/>
                <w:color w:val="002060"/>
                <w:sz w:val="44"/>
                <w:szCs w:val="44"/>
              </w:rPr>
              <w:t>Закрытие недели «Шахматный карнавал»</w:t>
            </w:r>
          </w:p>
          <w:p w:rsidR="00A52041" w:rsidRPr="006C173C" w:rsidRDefault="00A52041" w:rsidP="00A52041">
            <w:pPr>
              <w:shd w:val="clear" w:color="auto" w:fill="C4EEFF" w:themeFill="accent2" w:themeFillTint="33"/>
              <w:spacing w:line="360" w:lineRule="auto"/>
              <w:ind w:left="1134" w:firstLine="567"/>
              <w:jc w:val="center"/>
              <w:rPr>
                <w:rFonts w:ascii="Times New Roman" w:eastAsia="Calibri" w:hAnsi="Times New Roman" w:cs="Times New Roman"/>
                <w:color w:val="002060"/>
                <w:sz w:val="44"/>
                <w:szCs w:val="44"/>
              </w:rPr>
            </w:pPr>
          </w:p>
        </w:tc>
      </w:tr>
    </w:tbl>
    <w:p w:rsidR="00EE016C" w:rsidRDefault="00EE016C" w:rsidP="006B2D8A">
      <w:pPr>
        <w:shd w:val="clear" w:color="auto" w:fill="C4EEFF" w:themeFill="accent2" w:themeFillTint="33"/>
        <w:spacing w:after="0" w:line="360" w:lineRule="auto"/>
        <w:ind w:left="1134" w:firstLine="567"/>
        <w:jc w:val="both"/>
        <w:rPr>
          <w:rFonts w:ascii="Times New Roman" w:eastAsia="Calibri" w:hAnsi="Times New Roman" w:cs="Times New Roman"/>
          <w:b/>
          <w:color w:val="002060"/>
          <w:sz w:val="40"/>
          <w:szCs w:val="44"/>
        </w:rPr>
      </w:pPr>
    </w:p>
    <w:p w:rsidR="00DD25CD" w:rsidRPr="006C173C" w:rsidRDefault="00DD25CD" w:rsidP="006B2D8A">
      <w:pPr>
        <w:shd w:val="clear" w:color="auto" w:fill="C4EEFF" w:themeFill="accent2" w:themeFillTint="33"/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Принцип проведения недели </w:t>
      </w: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начальных классов - каждый ребенок является активным участником всех событий недели. Мероприятия в рамках недели являются одним из наиболее разработанных традиционных и результативных направлений МО учителей начальных классов нашей школы. Данное направление включило в себя следующие виды деятельности: проведение </w:t>
      </w:r>
      <w:r w:rsidR="006B2D8A"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шахматных турниров</w:t>
      </w: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просмотр и анализ презентаций, просмотр видеофильм</w:t>
      </w:r>
      <w:r w:rsidR="006B2D8A"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ов</w:t>
      </w: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создание </w:t>
      </w:r>
      <w:r w:rsidR="006B2D8A"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творческих </w:t>
      </w: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проектов, участие в </w:t>
      </w:r>
      <w:r w:rsidR="006B2D8A"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творческих конкурсах</w:t>
      </w: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DD25CD" w:rsidRPr="006C173C" w:rsidRDefault="00DD25CD" w:rsidP="006C173C">
      <w:pPr>
        <w:shd w:val="clear" w:color="auto" w:fill="C4EEFF" w:themeFill="accent2" w:themeFillTint="33"/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Неделя </w:t>
      </w:r>
      <w:r w:rsidR="00EE01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шахмат </w:t>
      </w: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позвол</w:t>
      </w:r>
      <w:r w:rsidR="00EE016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</w:t>
      </w:r>
      <w:r w:rsidRPr="006C17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учащимся раскрыть свой творческий потенциал. </w:t>
      </w:r>
      <w:bookmarkStart w:id="0" w:name="_GoBack"/>
      <w:bookmarkEnd w:id="0"/>
    </w:p>
    <w:p w:rsidR="00DD25CD" w:rsidRPr="006C173C" w:rsidRDefault="00DD25CD" w:rsidP="006B2D8A">
      <w:pPr>
        <w:shd w:val="clear" w:color="auto" w:fill="C4EEFF" w:themeFill="accent2" w:themeFillTint="33"/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sectPr w:rsidR="00DD25CD" w:rsidRPr="006C173C" w:rsidSect="00A52041">
      <w:pgSz w:w="11906" w:h="16838"/>
      <w:pgMar w:top="709" w:right="566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F65"/>
    <w:multiLevelType w:val="hybridMultilevel"/>
    <w:tmpl w:val="83ACCF9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5F20091"/>
    <w:multiLevelType w:val="multilevel"/>
    <w:tmpl w:val="DD70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85E6E"/>
    <w:multiLevelType w:val="multilevel"/>
    <w:tmpl w:val="F720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E29EF"/>
    <w:multiLevelType w:val="hybridMultilevel"/>
    <w:tmpl w:val="EA16DA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53564713"/>
    <w:multiLevelType w:val="multilevel"/>
    <w:tmpl w:val="E9E8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27A23"/>
    <w:multiLevelType w:val="multilevel"/>
    <w:tmpl w:val="CF6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752E6"/>
    <w:multiLevelType w:val="multilevel"/>
    <w:tmpl w:val="023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9275E"/>
    <w:multiLevelType w:val="multilevel"/>
    <w:tmpl w:val="F06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C25ED"/>
    <w:multiLevelType w:val="multilevel"/>
    <w:tmpl w:val="477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4639C"/>
    <w:multiLevelType w:val="hybridMultilevel"/>
    <w:tmpl w:val="6940200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8A"/>
    <w:rsid w:val="00052AC2"/>
    <w:rsid w:val="00095095"/>
    <w:rsid w:val="001A14FC"/>
    <w:rsid w:val="001D3E1A"/>
    <w:rsid w:val="003844A8"/>
    <w:rsid w:val="00492053"/>
    <w:rsid w:val="00550A5C"/>
    <w:rsid w:val="005870EB"/>
    <w:rsid w:val="005A68EC"/>
    <w:rsid w:val="006B2D8A"/>
    <w:rsid w:val="006C173C"/>
    <w:rsid w:val="006C1B77"/>
    <w:rsid w:val="00776953"/>
    <w:rsid w:val="00801E83"/>
    <w:rsid w:val="0085558A"/>
    <w:rsid w:val="00A35CEC"/>
    <w:rsid w:val="00A52041"/>
    <w:rsid w:val="00A92CA7"/>
    <w:rsid w:val="00B47E95"/>
    <w:rsid w:val="00B5529A"/>
    <w:rsid w:val="00B83C49"/>
    <w:rsid w:val="00BC13B9"/>
    <w:rsid w:val="00CD22A0"/>
    <w:rsid w:val="00DA2661"/>
    <w:rsid w:val="00DB3829"/>
    <w:rsid w:val="00DD25CD"/>
    <w:rsid w:val="00E201AA"/>
    <w:rsid w:val="00EE016C"/>
    <w:rsid w:val="00F7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7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E95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A5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7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E95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A5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48A1-C82F-4F8C-8E8E-AD843AD2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 Валерьевна Горина</dc:creator>
  <cp:lastModifiedBy>ОГЭ</cp:lastModifiedBy>
  <cp:revision>2</cp:revision>
  <dcterms:created xsi:type="dcterms:W3CDTF">2019-12-07T17:14:00Z</dcterms:created>
  <dcterms:modified xsi:type="dcterms:W3CDTF">2019-12-07T17:14:00Z</dcterms:modified>
</cp:coreProperties>
</file>