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8C" w:rsidRPr="000E37DF" w:rsidRDefault="00A84C66" w:rsidP="006E1F2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A8758C"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www.list-org.com/search?type=name&amp;val=%D0%9A%D0%A0%D0%AB%D0%9B%D0%9E%D0%92%D0%A1%D0%9A%D0%90%D0%AF%20%D0%A0%D0%90%D0%99%D0%9E%D0%9D%D0%9D%D0%90%D0%AF%20%D0%9E%D0%A0%D0%93%D0%90%D0%9D%D0%98%D0%97%D0%90%D0%A6%D0%98%D0%AF%20%D0%9A%D0%A0%D0%90%D0%A1%D0%9D%D0%9E%D0%94%D0%90%D0%A0%D0%A1%D0%9A%D0%9E%D0%99%20%D0%9A%D0%A0%D0%90%D0%95%D0%92%D0%9E%D0%99%20%D0%9E%D0%91%D0%A9%D0%95%D0%A1%D0%A2%D0%92%D0%95%D0%9D%D0%9D%D0%9E%D0%99%20%D0%9E%D0%A0%D0%93%D0%90%D0%9D%D0%98%D0%97%D0%90%D0%A6%D0%98%D0%98%20%D0%92%D0%95%D0%A2%D0%95%D0%A0%D0%90%D0%9D%D0%9E%D0%92%20%20%D0%9F%D0%95%D0%9D%D0%A1%D0%98%D0%9E%D0%9D%D0%95%D0%A0%D0%9E%D0%92,%20%D0%98%D0%9D%D0%92%D0%90%D0%9B%D0%98%D0%94%D0%9E%D0%92%20%20%D0%92%D0%9E%D0%99%D0%9D%D0%AB,%20%D0%A2%D0%A0%D0%A3%D0%94%D0%90,%20%D0%92%D0%9E%D0%9E%D0%A0%D0%A3%D0%96%D0%81%D0%9D%D0%9D%D0%AB%D0%A5%20%D0%A1%D0%98%D0%9B%20%D0%98%20%D0%9F%D0%A0%D0%90%D0%92%D0%9E%D0%9E%D0%A5%D0%A0%D0%90%D0%9D%D0%98%D0%A2%D0%95%D0%9B%D0%AC%D0%9D%D0%AB%D0%A5%20%D0%9E%D0%A0%D0%93%D0%90%D0%9D%D0%9E%D0%92" \o "поиск всех организаций с именем КРЫЛОВСКАЯ РАЙОННАЯ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ОРГАНОВ" </w:instrText>
      </w:r>
      <w:r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A8758C" w:rsidRPr="000E37DF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u w:val="none"/>
          <w:shd w:val="clear" w:color="auto" w:fill="FFFFFF"/>
        </w:rPr>
        <w:t>КРЫЛОВСКАЯ РАЙОННАЯ ОРГАНИЗАЦИЯ КРАСНОДАРСКОЙ КРАЕВОЙ ОБЩЕСТВЕННОЙ ОРГАНИЗАЦИИ ВЕТЕРАНОВ (ПЕНСИОНЕРОВ, ИНВАЛИДОВ) ВОЙНЫ, ТРУДА, ВООРУЖЁННЫХ СИЛ И ПРАВООХРАНИТЕЛЬНЫХ ОРГАНОВ</w:t>
      </w:r>
      <w:r w:rsidRPr="000E37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E13C4B" w:rsidRPr="000E37DF" w:rsidRDefault="00E13C4B" w:rsidP="006E1F2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58C" w:rsidRPr="000E37DF" w:rsidRDefault="00A8758C" w:rsidP="006E1F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upper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ПРЕДСЕДАТЕЛЬ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все данные о ХОЛОДКОВ ВЛАДИМИР ДМИТРИЕВИЧ" w:history="1">
        <w:r w:rsidRPr="000E37DF">
          <w:rPr>
            <w:rStyle w:val="a4"/>
            <w:rFonts w:ascii="Times New Roman" w:hAnsi="Times New Roman" w:cs="Times New Roman"/>
            <w:caps/>
            <w:color w:val="000000" w:themeColor="text1"/>
            <w:sz w:val="28"/>
            <w:szCs w:val="28"/>
            <w:u w:val="none"/>
            <w:shd w:val="clear" w:color="auto" w:fill="FFFFFF"/>
          </w:rPr>
          <w:t>ХОЛОДКОВ ВЛАДИМИР ДМИТРИЕВИЧ</w:t>
        </w:r>
      </w:hyperlink>
    </w:p>
    <w:p w:rsidR="00A8758C" w:rsidRDefault="00A8758C" w:rsidP="006E1F20">
      <w:pPr>
        <w:shd w:val="clear" w:color="auto" w:fill="FFFFFF"/>
        <w:spacing w:after="0" w:line="240" w:lineRule="auto"/>
        <w:jc w:val="right"/>
        <w:outlineLvl w:val="1"/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Телефон: </w:t>
      </w:r>
      <w:hyperlink r:id="rId6" w:history="1">
        <w:r w:rsidRPr="000E37D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+7 (86161) 3-16-48</w:t>
        </w:r>
      </w:hyperlink>
    </w:p>
    <w:p w:rsidR="00F03023" w:rsidRDefault="00F03023" w:rsidP="006E1F20">
      <w:pPr>
        <w:shd w:val="clear" w:color="auto" w:fill="FFFFFF"/>
        <w:spacing w:after="0" w:line="240" w:lineRule="auto"/>
        <w:jc w:val="right"/>
        <w:outlineLvl w:val="1"/>
      </w:pPr>
    </w:p>
    <w:p w:rsidR="00F03023" w:rsidRDefault="00F03023" w:rsidP="00F03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D4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имени Чернявского Якова Михайловича станицы Крыловской муниципального образования Крыловский район </w:t>
      </w:r>
    </w:p>
    <w:p w:rsidR="00F03023" w:rsidRDefault="00F03023" w:rsidP="00F030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ЗДВР ТИМОШЕНКО ЛЮБОВЬ ВАСИЛЬЕВНА </w:t>
      </w:r>
    </w:p>
    <w:p w:rsidR="00F9310A" w:rsidRPr="000E37DF" w:rsidRDefault="00F9310A" w:rsidP="00F0302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89618560805</w:t>
      </w:r>
    </w:p>
    <w:p w:rsidR="00A8758C" w:rsidRPr="000E37DF" w:rsidRDefault="00A8758C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Ветеранское движение в Крыловском районе зародилось и начало свою работу в 80-е годы XX века. А в 1982 году была создана Крыловская районная общественная организация ветеранов. У истоков ветеранской организации стоял Иван Иванович Бешевой, который и был избран первым председателем районного совета ветеранов. В разные годы районным советом ветеранов руково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дили: Василий Федорович Федирко, Лев Владимирович Яковлев, Алексей Агафонович Буцай, Ана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толий Михайлович Кулик, Эдуард Меркурьевич Василюк, а с мая 2005 года - Владимир Дмитриевич Холодков.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организация объединяет ветеранов всех категорий, в т. ч. ветеранов Афга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нистана, Чернобыля, локальных войн и пенсионеров района.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состав районной ветеранской организации входят 25 первичных, объединяющих 10 337 чело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век, в т. ч.: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Великой Отечественной войны - 27,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тружеников тыла - 367,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труда - 2844,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пенсионеров - 6668,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Вооруженных Сил - 322,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правоохранительных органов - 149.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своей работе Крыловский районный совет ветеранов руководствуется требованиями Устава Краснодарской краевой общественной организации ветеранов, федеральных и краевых законов и постановлений.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работе ветеранской организации сложилась система по решению вопросов социально-быто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вой, медицинской направленности, военно-патриотического воспитания, культурно-массовой работы с ветеранами, пенсионерами.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Свои планы согласуем с руководителями исполнительной власти, общественных организаций, депутатами, социальными службами района.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В районе </w:t>
      </w:r>
      <w:proofErr w:type="gramStart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созданы</w:t>
      </w:r>
      <w:proofErr w:type="gramEnd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и плодотворно работают ряд комиссий.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Комиссию по работе с молодежью, военно-патриотическому, </w:t>
      </w:r>
      <w:r w:rsidRPr="000E37D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нравственному и правовому воспитанию 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возглавляет заместитель председателя районного совета по работе с ветеранами вой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ны и военной службы Олег Николаевич Коваленко.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В проводимой работе по патриотическому воспитанию основной упор делается </w:t>
      </w:r>
      <w:proofErr w:type="gramStart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у молодежи чувства гордости и любви к своей Родине, Вооруженным силам, на необходимость выполнения своего конституционного долга - защиты Отечества;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воспитание молодых людей на героических традициях армии и флота, уважения к бессмерт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ным подвигам старшего поколения и нынешних поколений;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rPr>
          <w:rStyle w:val="1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  <w:lang w:eastAsia="en-US" w:bidi="ar-SA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пропаганду здорового образа жизни, позитивное отношение к военной службе в рядах Воору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женных сил, популяризацию военно-прикладных видов спорта, укрепление физического здоровья.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Вопросы патриотической работы, ее состояние, пути повышения качества и эффективности по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стоянно находятся в центре внимания ветеранских организаций сельских поселений, районного со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вета ветеранов.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работе по патриотическому воспитанию используются такие формы, как: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встречи учащейся молодежи с участниками Великой Отечественной войны, тружениками тыла, Вооруженных сил, военнослужащими запаса и в отставке, принимавшими участие в боевых действи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ях в Афганистане, Чеченской Республике, локальных вооруженных конфликтах;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дней призывника;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уроки мужества, тематические вечера, классные часы, вечера памяти;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экскурсии в музеи </w:t>
      </w:r>
      <w:proofErr w:type="spellStart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ст-цы</w:t>
      </w:r>
      <w:proofErr w:type="spellEnd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Крыловской, Октябрьского и Кугоейского сельских поселений; акции «Согреем сердца ветеранов», «Открытка ветерану»;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чествование на дому участников Великой Отечественной войны, тружеников трудового фронта;</w:t>
      </w:r>
    </w:p>
    <w:p w:rsidR="004F4AA6" w:rsidRPr="000E37DF" w:rsidRDefault="004F4AA6" w:rsidP="006E1F20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публикация в районной газете «Авангард» материалов патриотической направленности.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 школах района по инициативе районного совета ветеранов проводился конкурс на написание сочинений-</w:t>
      </w:r>
      <w:proofErr w:type="gramStart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воспоминаний участников</w:t>
      </w:r>
      <w:proofErr w:type="gramEnd"/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 войны и тружеников тыла на тему «Они прошли по той войне». Было написано более 100 сочинений, и 27 лучших опубликовали в районной газете «Авангард» и передали в районный музей. С 2014 года выпускается ежемесячная страничка в районной газете «Вы всегда в строю» о жизни и деятельности первичных ветеранских организаций и заслуженных людях района.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Постоянно во всех сельских поселениях района с участием ветеранов Великой Отечественной войны, их детей и внуков, тружеников тыла, школьников и молодежи осуществляется уход за выса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>женными деревьями на аллеях Славы и «Сирень Победы».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Традиционно на базе кинотеатра «Октябрь» с участием комитета по молодежной политике, ра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ботников культуры и ветеранских организаций 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проводятся кинолектории, на встречи приглашаются жители района. Перед показом тематического фильма выступают приглашенные участники войны, труженики тыла, дети войны, они делятся воспоминаниями, читают стихи и поют песни военных лет.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Патриотическая работа ведется в тесном контакте с администрацией района, поселений, управ</w:t>
      </w:r>
      <w:r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лениями образования, молодежи, музеями, ДОССАФ, районным казачьим обществом. </w:t>
      </w:r>
    </w:p>
    <w:p w:rsidR="004F4AA6" w:rsidRPr="000E37DF" w:rsidRDefault="004F4AA6" w:rsidP="006E1F20">
      <w:pPr>
        <w:pStyle w:val="21"/>
        <w:shd w:val="clear" w:color="auto" w:fill="auto"/>
        <w:spacing w:before="0" w:line="240" w:lineRule="auto"/>
        <w:ind w:left="20" w:righ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2C" w:rsidRPr="000E37DF" w:rsidRDefault="00D7452C" w:rsidP="006E1F20">
      <w:pPr>
        <w:pStyle w:val="21"/>
        <w:shd w:val="clear" w:color="auto" w:fill="auto"/>
        <w:spacing w:before="0" w:line="240" w:lineRule="auto"/>
        <w:ind w:left="20" w:righ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505" w:rsidRPr="00F03023" w:rsidRDefault="00D7452C" w:rsidP="006E1F20">
      <w:pPr>
        <w:pStyle w:val="2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023">
        <w:rPr>
          <w:rFonts w:ascii="Times New Roman" w:hAnsi="Times New Roman" w:cs="Times New Roman"/>
          <w:b/>
          <w:color w:val="FF0000"/>
          <w:sz w:val="28"/>
          <w:szCs w:val="28"/>
        </w:rPr>
        <w:t>Сохранение исторической памяти</w:t>
      </w:r>
    </w:p>
    <w:p w:rsidR="004F4AA6" w:rsidRPr="00F03023" w:rsidRDefault="00D84505" w:rsidP="006E1F20">
      <w:pPr>
        <w:pStyle w:val="2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023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4F4AA6" w:rsidRPr="00F03023">
        <w:rPr>
          <w:rFonts w:ascii="Times New Roman" w:hAnsi="Times New Roman" w:cs="Times New Roman"/>
          <w:b/>
          <w:color w:val="FF0000"/>
          <w:sz w:val="28"/>
          <w:szCs w:val="28"/>
        </w:rPr>
        <w:t>вековечение памяти выдающихся людей и значимых событий прошлого</w:t>
      </w:r>
    </w:p>
    <w:p w:rsidR="004F4AA6" w:rsidRPr="00F03023" w:rsidRDefault="004F4AA6" w:rsidP="006E1F20">
      <w:pPr>
        <w:pStyle w:val="21"/>
        <w:shd w:val="clear" w:color="auto" w:fill="auto"/>
        <w:spacing w:before="0" w:line="240" w:lineRule="auto"/>
        <w:ind w:left="20" w:right="20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2420" w:rsidRPr="00F03023" w:rsidRDefault="00A8758C" w:rsidP="006E1F20">
      <w:pPr>
        <w:pStyle w:val="2"/>
        <w:spacing w:before="0" w:beforeAutospacing="0"/>
        <w:jc w:val="center"/>
        <w:rPr>
          <w:bCs w:val="0"/>
          <w:color w:val="FF0000"/>
          <w:sz w:val="28"/>
          <w:szCs w:val="28"/>
        </w:rPr>
      </w:pPr>
      <w:r w:rsidRPr="00F03023">
        <w:rPr>
          <w:bCs w:val="0"/>
          <w:color w:val="FF0000"/>
          <w:sz w:val="28"/>
          <w:szCs w:val="28"/>
        </w:rPr>
        <w:t>Обоснование проекта</w:t>
      </w:r>
      <w:r w:rsidR="007E05BC" w:rsidRPr="00F03023">
        <w:rPr>
          <w:bCs w:val="0"/>
          <w:color w:val="FF0000"/>
          <w:sz w:val="28"/>
          <w:szCs w:val="28"/>
        </w:rPr>
        <w:t>:</w:t>
      </w:r>
    </w:p>
    <w:p w:rsidR="00072420" w:rsidRPr="00F03023" w:rsidRDefault="005814CE" w:rsidP="006E1F20">
      <w:pPr>
        <w:pStyle w:val="2"/>
        <w:spacing w:before="0" w:beforeAutospacing="0"/>
        <w:jc w:val="center"/>
        <w:rPr>
          <w:color w:val="FF0000"/>
          <w:sz w:val="28"/>
          <w:szCs w:val="28"/>
        </w:rPr>
      </w:pPr>
      <w:r w:rsidRPr="00F03023">
        <w:rPr>
          <w:color w:val="FF0000"/>
          <w:sz w:val="28"/>
          <w:szCs w:val="28"/>
        </w:rPr>
        <w:t>«</w:t>
      </w:r>
      <w:r w:rsidR="00072420" w:rsidRPr="00F03023">
        <w:rPr>
          <w:color w:val="FF0000"/>
          <w:sz w:val="28"/>
          <w:szCs w:val="28"/>
        </w:rPr>
        <w:t>Мы Память бережно храним</w:t>
      </w:r>
      <w:r w:rsidRPr="00F03023">
        <w:rPr>
          <w:color w:val="FF0000"/>
          <w:sz w:val="28"/>
          <w:szCs w:val="28"/>
        </w:rPr>
        <w:t>»</w:t>
      </w:r>
      <w:r w:rsidR="007E05BC" w:rsidRPr="00F03023">
        <w:rPr>
          <w:color w:val="FF0000"/>
          <w:sz w:val="28"/>
          <w:szCs w:val="28"/>
        </w:rPr>
        <w:t>.</w:t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776E" w:rsidRPr="000E37DF" w:rsidRDefault="00A1776E" w:rsidP="006E1F20">
      <w:pPr>
        <w:pStyle w:val="23"/>
        <w:shd w:val="clear" w:color="auto" w:fill="auto"/>
        <w:spacing w:line="240" w:lineRule="auto"/>
        <w:ind w:left="20" w:right="20" w:firstLine="62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1941 год. Страшный год для нашей страны. Прошли десятилетия, но люди до сих пор</w:t>
      </w:r>
      <w:r w:rsidR="001B4949" w:rsidRPr="000E37D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 xml:space="preserve">  </w:t>
      </w:r>
      <w:r w:rsidRPr="000E37D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с ужасом вспоминают тот страшный рассвет 22 июня, пер</w:t>
      </w:r>
      <w:r w:rsidR="001B4949" w:rsidRPr="000E37D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ечеркнувший жизни нескольких по</w:t>
      </w:r>
      <w:r w:rsidRPr="000E37D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 w:bidi="ru-RU"/>
        </w:rPr>
        <w:t>колений и поделивший время на «до» и «после».</w:t>
      </w:r>
    </w:p>
    <w:p w:rsidR="00A1776E" w:rsidRPr="000E37DF" w:rsidRDefault="00A1776E" w:rsidP="006E1F20">
      <w:pPr>
        <w:spacing w:line="240" w:lineRule="auto"/>
        <w:ind w:left="180" w:right="180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Война ворвалась в жизнь нашего района, как и всей страны, внезапно. 3 августа Крыловская была полностью оккупирована. Полгода фашисты хозяйничали в станице, а сколько за это время люди испытали страха, униже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ний, как они научились ненавидеть врага!</w:t>
      </w:r>
    </w:p>
    <w:p w:rsidR="00A1776E" w:rsidRPr="000E37DF" w:rsidRDefault="00A1776E" w:rsidP="006E1F20">
      <w:pPr>
        <w:spacing w:line="240" w:lineRule="auto"/>
        <w:ind w:left="180" w:right="180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Немцы хоть больших расправ не учиняли, но грабили людей безжалостно. Семь человек из жи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телей станицы, 60 пленных евреев, 21 красноармеец были расстреляны. Оккупанты готовили списки детей и молодежи для отправки в Германию. И только быстрое наступление наших войск помешало осуществлению этих планов.</w:t>
      </w:r>
    </w:p>
    <w:p w:rsidR="00A1776E" w:rsidRPr="000E37DF" w:rsidRDefault="00A1776E" w:rsidP="006E1F20">
      <w:pPr>
        <w:spacing w:line="240" w:lineRule="auto"/>
        <w:ind w:left="180" w:right="180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Огромный моральный и материальный ущерб был нанесен населению и всем хозяйствам ста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ницы.</w:t>
      </w:r>
    </w:p>
    <w:p w:rsidR="0088222D" w:rsidRPr="000E37DF" w:rsidRDefault="0088222D" w:rsidP="006E1F20">
      <w:pPr>
        <w:spacing w:line="240" w:lineRule="auto"/>
        <w:ind w:left="80" w:right="100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Освобождение Крыловского района от немецко-фашистских захватчиков досталось дорогой ценой. Отступая, фашисты уничтожили воздушные линии связи, взорвали столбы, разгромили ком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 xml:space="preserve">мутаторы. Более трех месяцев пришлось восстанавливать связь. В боях за освобождение погибли 272 солдата и офицера. Всего только из Крыловского района на фронт ушли более 6000 человек, из них 70 молодых девушек. Многие из них были ранены, а Антонина Костенко, Александра </w:t>
      </w:r>
      <w:proofErr w:type="spellStart"/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Балабуха</w:t>
      </w:r>
      <w:proofErr w:type="spellEnd"/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Клавдия Носач, Полина Харченко и другие так и не вернулись домой.</w:t>
      </w:r>
    </w:p>
    <w:p w:rsidR="0088222D" w:rsidRPr="000E37DF" w:rsidRDefault="0088222D" w:rsidP="006E1F20">
      <w:pPr>
        <w:spacing w:after="120" w:line="240" w:lineRule="auto"/>
        <w:ind w:left="80" w:right="100" w:firstLine="4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Сегодня мы низко склоняем головы перед живыми и павшими освободителями, перед всеми ветеранами Великой Отечественной войны, 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перед тружениками тыла, которые выстояли в дни ок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купации и подняли из руин свои станицы и хутора. Ценой невероятных усилий и страшных потерь, благодаря своему мужеству и безграничной любви к Отчизне, они дали возможность нынешнему по</w:t>
      </w:r>
      <w:r w:rsidRPr="000E37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колению жить и трудиться под мирным небом.</w:t>
      </w:r>
    </w:p>
    <w:p w:rsidR="00A1776E" w:rsidRPr="000E37DF" w:rsidRDefault="00A1776E" w:rsidP="006E1F20">
      <w:pPr>
        <w:pStyle w:val="23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22D" w:rsidRPr="000E37DF" w:rsidRDefault="00D16BDF" w:rsidP="006E1F20">
      <w:pPr>
        <w:pStyle w:val="2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году уже 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A8758C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="00A46915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День Победы мы </w:t>
      </w:r>
      <w:r w:rsidR="00A46915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 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</w:t>
      </w:r>
      <w:r w:rsidR="00A46915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тех, кто отдал свою жизнь за наше будущее. Всё дальше вглубь истории уходят события той войны. Но никогда не изгладятся из памяти события тех грозных лет. Из </w:t>
      </w:r>
      <w:r w:rsidR="00A46915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станицы Екатериновской ныне Крыловской 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фронт ушло </w:t>
      </w:r>
      <w:r w:rsidR="00A46915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6000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и только половина вернулась домой с Победой. Наш долг сохранить память о земляках-фронтовиках для подрастающего поколения.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322B" w:rsidRPr="000E37DF" w:rsidRDefault="005A322B" w:rsidP="006E1F2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Наш проект направлен на сохранение 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исторической памяти 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увековечивание памяти 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выдающихся лю</w:t>
      </w:r>
      <w:r w:rsidR="006E1F20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 и значимых событий прошлого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вернувшихся с войны, создание условий для организации мероприятий патриотического характера на территории 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станицы</w:t>
      </w:r>
      <w:r w:rsidR="006E1F20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в первую очередь влияю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на воспитание у подрастающего поколения чувства патриотизма и гордости за свою малую Родину. Идея проекта состоит в 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создании Аллеи Славы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ветеранам ВОВ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8222D" w:rsidRPr="000E37DF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Великой Отечественной войны – 27)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36E6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станице Крыловской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благоустройстве </w:t>
      </w:r>
      <w:r w:rsidR="0088222D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прилегающей территории, высадке цветов и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деревьев. </w:t>
      </w:r>
      <w:proofErr w:type="gramStart"/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именных </w:t>
      </w:r>
      <w:r w:rsidR="00DB51E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художественные стел</w:t>
      </w:r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 </w:t>
      </w:r>
      <w:r w:rsidR="00072420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монумента)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0287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честь каждого земляка - участника ВОВ, можно будет </w:t>
      </w:r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увидеть его</w:t>
      </w:r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личную </w:t>
      </w:r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фотографию, </w:t>
      </w:r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фотографию взвода, места сражения,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прочитать </w:t>
      </w:r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 его жизни</w:t>
      </w:r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историю жизни, награды.</w:t>
      </w:r>
      <w:proofErr w:type="gramEnd"/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будет осуществляться совместно с администрацией сельского поселения, родителями и педагогами, родственниками ветеранов-героев, школьниками, неравнодушными жителями </w:t>
      </w:r>
      <w:r w:rsidR="004A5C8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станицы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думаем, что совместная добровольческая деятельность позволит не просто укрепить связь поколений, но и по-особому раскроет значимость Победы нашего народа в Великой Отечественной войне, пропустив ее уроки через сердце каждого участника проекта.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Рядом с </w:t>
      </w:r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Аллеей Славы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старшее поколение будет рассказывать подрастающему поколению о героическом подвиге их </w:t>
      </w:r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</w:t>
      </w:r>
      <w:proofErr w:type="spellEnd"/>
      <w:proofErr w:type="gramStart"/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едушек и </w:t>
      </w:r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</w:t>
      </w:r>
      <w:proofErr w:type="spellEnd"/>
      <w:r w:rsidR="00875351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бабушек, нести эту историю из поколения в поколение. Открытие </w:t>
      </w:r>
      <w:r w:rsidR="00D82C62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Аллеи Славы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покажет, насколько подвиг земляков-ветеранов жив в наших сердцах, будет способствовать воспитанию патриотизма и гордости за свою малую Родину среди юных жителей </w:t>
      </w:r>
      <w:r w:rsidR="00D82C62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Крыловского района </w:t>
      </w:r>
    </w:p>
    <w:p w:rsidR="004F0287" w:rsidRPr="000E37DF" w:rsidRDefault="004F0287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</w:p>
    <w:p w:rsidR="005A322B" w:rsidRPr="000E37DF" w:rsidRDefault="005A322B" w:rsidP="006E1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D82C62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здание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исторической памяти, увековечивание памяти земляков. Патриотическое и нравственное воспитание подрастающего поколения.</w:t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</w:t>
      </w:r>
    </w:p>
    <w:p w:rsidR="005A322B" w:rsidRPr="000E37DF" w:rsidRDefault="005A322B" w:rsidP="006E1F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Увековечивание исторической памяти земляков-героев и участников Великой Отечественной войны через </w:t>
      </w:r>
      <w:r w:rsidR="00AC495E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Аллеи Славы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 ВОВ</w:t>
      </w:r>
    </w:p>
    <w:p w:rsidR="005A322B" w:rsidRPr="000E37DF" w:rsidRDefault="005A322B" w:rsidP="006E1F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мероприятий, способствующих патриотическому воспитанию, воспитанию чувства гордости подрастающего поколения за подвиг земляков в Великой Отечественной войне, уважению к ветеранам.</w:t>
      </w:r>
    </w:p>
    <w:p w:rsidR="005A322B" w:rsidRPr="000E37DF" w:rsidRDefault="005A322B" w:rsidP="006E1F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экологической культуры населения, благоустройство территории, вовлечение подрастающего поколения в совместную трудовую деятельность по посадке, уходу за </w:t>
      </w:r>
      <w:r w:rsidR="00AC495E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цветами и деревьями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социальной значимости</w:t>
      </w:r>
    </w:p>
    <w:p w:rsidR="00E13C4B" w:rsidRPr="000E37DF" w:rsidRDefault="001B4949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проблема</w:t>
      </w:r>
      <w:r w:rsidR="00E13C4B" w:rsidRPr="000E3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решаемая проектом это сохранение исторической памяти о земляках-участниках Великой Отечественной войне, погибших в сражениях, пропавших без вести, вернувшихся с войны, но умерших в мирное время, чьи имена отсутствуют на памятных плитах у памятника участникам ВОВ. События Великой Отечественной войны постепенно исчезают из памяти нынешней молодежи.</w:t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Прошло уже 7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со дня победы в Великой Отечественной войне. За это время родились и выросли несколько поколений россиян. Наши дети не знают о войне почти ничего. Ветеранов, воевавших на фронте, становится с каждым днём всё меньше. Сегодня в нашем районе осталось всего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ветерана Великой Отечественной войны. Существует угроза утраты исторической памяти о великом подвиге нашей Родины, о людях, ковавших победу...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Именно для них, для подрастающего поколения задуман наш проект. Наша задача - разбудить человеческую память. Патриотическое воспитание подрастающего поколения всегда являлось одной из важнейших задач, ведь именно в этом возрасте прививается чувство любви к Родине и чувство гордости за свою </w:t>
      </w:r>
      <w:proofErr w:type="gramStart"/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Родину</w:t>
      </w:r>
      <w:proofErr w:type="gramEnd"/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свой народ, уважение к его великим свершениям и достойным страницам прошлого. Аллея </w:t>
      </w:r>
      <w:r w:rsidR="002636E6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Славы (Победы)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посаженные деревья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цветы 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честь 7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-летия Великой Победы, что может быть значимее? А деревья всегда считаются символом продолжения жизни. К тому же это будет вкладом в озеленение территории 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станицы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Необходимо повысить уровень интереса учащихся к изучению истории Великой Отечественной войны. Половина наших земляков из ушедших осталось лежать на полях сражений в чужой земле. Наш долг - чтить подвиг каждого защитника нашей страны, всех, кто воевал на поле боя, в тылу приближал великий день Победы. Каждый должен понимать это, и помнить, и передавать эстафету памяти новым поколениям, чтобы тоже помнили.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омнить подвиг нашего народа и передавать его потомкам. Мы не имеем права забывать ужасы этой войны, у нас нет права забыть тех солдат, которые погибли ради того, чтобы мы жили в мирное время. Актуальность нашего проекта можно отразить в словах: «Это нужно не мертвым, это нужно живым».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География проекта</w:t>
      </w:r>
    </w:p>
    <w:p w:rsidR="005A322B" w:rsidRPr="000E37DF" w:rsidRDefault="006E1F20" w:rsidP="006E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Краснодарский край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Крыловский район, станица Крыловская</w:t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Целевые группы</w:t>
      </w:r>
    </w:p>
    <w:p w:rsidR="005A322B" w:rsidRPr="000E37DF" w:rsidRDefault="001B4949" w:rsidP="006E1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олодежь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22B" w:rsidRPr="000E37DF" w:rsidRDefault="005A322B" w:rsidP="006E1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Ветераны</w:t>
      </w:r>
      <w:r w:rsidR="001B4949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22B" w:rsidRPr="000E37DF" w:rsidRDefault="001B4949" w:rsidP="006E1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енсионеры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22B" w:rsidRPr="000E37DF" w:rsidRDefault="001B4949" w:rsidP="006E1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естные жители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322B" w:rsidRPr="000E37DF" w:rsidRDefault="001B4949" w:rsidP="006E1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с 6 до 12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</w:t>
      </w:r>
    </w:p>
    <w:p w:rsidR="005A322B" w:rsidRPr="000E37DF" w:rsidRDefault="001B4949" w:rsidP="006E1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A322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одростки с 12 до 1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лет. </w:t>
      </w:r>
    </w:p>
    <w:p w:rsidR="005A322B" w:rsidRPr="000E37DF" w:rsidRDefault="005A322B" w:rsidP="006E1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Контактная информация</w:t>
      </w:r>
    </w:p>
    <w:p w:rsidR="00E13C4B" w:rsidRPr="000E37DF" w:rsidRDefault="00E13C4B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C4B" w:rsidRPr="000E37DF" w:rsidRDefault="006E1F20" w:rsidP="006E1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Краснодарский край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Крыловский район, станица Крыловская</w:t>
      </w:r>
    </w:p>
    <w:p w:rsidR="00E13C4B" w:rsidRPr="000E37DF" w:rsidRDefault="00E13C4B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C4B" w:rsidRPr="000E37DF" w:rsidRDefault="00E13C4B" w:rsidP="006E1F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проекта:</w:t>
      </w: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Количественные показатели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13C4B" w:rsidRPr="000E37DF" w:rsidRDefault="006E1F20" w:rsidP="006E1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увековечены имена 27 участников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ВОВ;</w:t>
      </w:r>
    </w:p>
    <w:p w:rsidR="00E13C4B" w:rsidRPr="000E37DF" w:rsidRDefault="00E13C4B" w:rsidP="006E1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реализацию проекта будут вовлечены учащихся, педагоги, родители, музейные и архивные работники Крыловского района.</w:t>
      </w:r>
    </w:p>
    <w:p w:rsidR="00E13C4B" w:rsidRPr="000E37DF" w:rsidRDefault="00E13C4B" w:rsidP="006E1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 удовлетворенности местного сообщества от совместной деятельности по патриотическому воспитанию молодежи;</w:t>
      </w:r>
    </w:p>
    <w:p w:rsidR="00E13C4B" w:rsidRPr="000E37DF" w:rsidRDefault="006E1F20" w:rsidP="006E1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 культурно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-просветительских мероприятий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3C4B" w:rsidRPr="000E37DF" w:rsidRDefault="00E13C4B" w:rsidP="006E1F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Качественные показатели</w:t>
      </w:r>
      <w:r w:rsidRPr="000E3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E13C4B" w:rsidRPr="000E37DF" w:rsidRDefault="00E13C4B" w:rsidP="006E1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Жители поселения  проведут поисковые работы по восстановлению  истории своего рода и осознают свою сопричастность к историческому прошлому;</w:t>
      </w:r>
    </w:p>
    <w:p w:rsidR="00E13C4B" w:rsidRPr="000E37DF" w:rsidRDefault="00E13C4B" w:rsidP="006E1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Резонансное мероприятие повысит интерес жителей МО Крыловский  к проекту по увековечиванию памяти участников ВОВ;</w:t>
      </w:r>
    </w:p>
    <w:p w:rsidR="00E13C4B" w:rsidRPr="000E37DF" w:rsidRDefault="00E13C4B" w:rsidP="006E1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Молодежь, дети могут гордиться своей малой родиной, где жили их знаменитые деды</w:t>
      </w:r>
      <w:r w:rsidR="006E1F20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будут бережно относиться к истории и культуре;</w:t>
      </w:r>
    </w:p>
    <w:p w:rsidR="00E13C4B" w:rsidRPr="000E37DF" w:rsidRDefault="00E13C4B" w:rsidP="006E1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Осуществится преемственность поколений по сохранению исторической памяти о событиях 1941-1945 годов;</w:t>
      </w:r>
    </w:p>
    <w:p w:rsidR="00E13C4B" w:rsidRPr="000E37DF" w:rsidRDefault="006E1F20" w:rsidP="006E1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Пополнение фондов </w:t>
      </w:r>
      <w:r w:rsidR="00E13C4B" w:rsidRPr="000E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 школ  краеведческими материалами.</w:t>
      </w:r>
    </w:p>
    <w:p w:rsidR="00DF17E5" w:rsidRPr="000E37DF" w:rsidRDefault="00DF17E5" w:rsidP="006E1F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17E5" w:rsidRPr="000E37DF" w:rsidSect="00DF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50C"/>
    <w:multiLevelType w:val="multilevel"/>
    <w:tmpl w:val="F33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32837"/>
    <w:multiLevelType w:val="multilevel"/>
    <w:tmpl w:val="0870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00C3A"/>
    <w:multiLevelType w:val="multilevel"/>
    <w:tmpl w:val="B5D8C9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350DF"/>
    <w:multiLevelType w:val="multilevel"/>
    <w:tmpl w:val="5CD4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B6B42"/>
    <w:multiLevelType w:val="multilevel"/>
    <w:tmpl w:val="0C8C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C0DBA"/>
    <w:multiLevelType w:val="multilevel"/>
    <w:tmpl w:val="82E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22B"/>
    <w:rsid w:val="00025981"/>
    <w:rsid w:val="00072420"/>
    <w:rsid w:val="000E37DF"/>
    <w:rsid w:val="001B4949"/>
    <w:rsid w:val="002636E6"/>
    <w:rsid w:val="003E25E6"/>
    <w:rsid w:val="004A5C81"/>
    <w:rsid w:val="004F0287"/>
    <w:rsid w:val="004F4AA6"/>
    <w:rsid w:val="005814CE"/>
    <w:rsid w:val="005A322B"/>
    <w:rsid w:val="005F206E"/>
    <w:rsid w:val="006A5AAF"/>
    <w:rsid w:val="006E1F20"/>
    <w:rsid w:val="007209ED"/>
    <w:rsid w:val="007E05BC"/>
    <w:rsid w:val="00875351"/>
    <w:rsid w:val="0088222D"/>
    <w:rsid w:val="00966CAA"/>
    <w:rsid w:val="009A16A7"/>
    <w:rsid w:val="00A1776E"/>
    <w:rsid w:val="00A44441"/>
    <w:rsid w:val="00A46915"/>
    <w:rsid w:val="00A84C66"/>
    <w:rsid w:val="00A8758C"/>
    <w:rsid w:val="00AC495E"/>
    <w:rsid w:val="00D16BDF"/>
    <w:rsid w:val="00D7452C"/>
    <w:rsid w:val="00D82C62"/>
    <w:rsid w:val="00D84505"/>
    <w:rsid w:val="00DB51E1"/>
    <w:rsid w:val="00DB6FA7"/>
    <w:rsid w:val="00DF17E5"/>
    <w:rsid w:val="00E13C4B"/>
    <w:rsid w:val="00E3769C"/>
    <w:rsid w:val="00F03023"/>
    <w:rsid w:val="00F9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5"/>
  </w:style>
  <w:style w:type="paragraph" w:styleId="2">
    <w:name w:val="heading 2"/>
    <w:basedOn w:val="a"/>
    <w:link w:val="20"/>
    <w:uiPriority w:val="9"/>
    <w:qFormat/>
    <w:rsid w:val="005A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nnerdetails-contacts-item">
    <w:name w:val="winner__details-contacts-item"/>
    <w:basedOn w:val="a0"/>
    <w:rsid w:val="005A322B"/>
  </w:style>
  <w:style w:type="character" w:styleId="a4">
    <w:name w:val="Hyperlink"/>
    <w:basedOn w:val="a0"/>
    <w:uiPriority w:val="99"/>
    <w:semiHidden/>
    <w:unhideWhenUsed/>
    <w:rsid w:val="00A8758C"/>
    <w:rPr>
      <w:color w:val="0000FF"/>
      <w:u w:val="single"/>
    </w:rPr>
  </w:style>
  <w:style w:type="character" w:customStyle="1" w:styleId="upper">
    <w:name w:val="upper"/>
    <w:basedOn w:val="a0"/>
    <w:rsid w:val="00A8758C"/>
  </w:style>
  <w:style w:type="character" w:customStyle="1" w:styleId="a5">
    <w:name w:val="Основной текст_"/>
    <w:basedOn w:val="a0"/>
    <w:link w:val="21"/>
    <w:rsid w:val="004F4AA6"/>
    <w:rPr>
      <w:rFonts w:ascii="Arial" w:eastAsia="Arial" w:hAnsi="Arial" w:cs="Arial"/>
      <w:spacing w:val="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rsid w:val="004F4AA6"/>
    <w:rPr>
      <w:color w:val="00000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4F4AA6"/>
    <w:rPr>
      <w:b/>
      <w:bCs/>
      <w:color w:val="00000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4F4AA6"/>
    <w:pPr>
      <w:widowControl w:val="0"/>
      <w:shd w:val="clear" w:color="auto" w:fill="FFFFFF"/>
      <w:spacing w:before="240" w:after="0" w:line="240" w:lineRule="exact"/>
      <w:ind w:firstLine="440"/>
      <w:jc w:val="both"/>
    </w:pPr>
    <w:rPr>
      <w:rFonts w:ascii="Arial" w:eastAsia="Arial" w:hAnsi="Arial" w:cs="Arial"/>
      <w:spacing w:val="1"/>
      <w:sz w:val="17"/>
      <w:szCs w:val="17"/>
    </w:rPr>
  </w:style>
  <w:style w:type="character" w:customStyle="1" w:styleId="22">
    <w:name w:val="Основной текст (2)_"/>
    <w:basedOn w:val="a0"/>
    <w:link w:val="23"/>
    <w:rsid w:val="00A1776E"/>
    <w:rPr>
      <w:rFonts w:ascii="Arial" w:eastAsia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1776E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b/>
      <w:bCs/>
      <w:spacing w:val="1"/>
      <w:sz w:val="18"/>
      <w:szCs w:val="18"/>
    </w:rPr>
  </w:style>
  <w:style w:type="character" w:styleId="a7">
    <w:name w:val="Strong"/>
    <w:basedOn w:val="a0"/>
    <w:uiPriority w:val="22"/>
    <w:qFormat/>
    <w:rsid w:val="00E13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phone/86161-31648" TargetMode="External"/><Relationship Id="rId5" Type="http://schemas.openxmlformats.org/officeDocument/2006/relationships/hyperlink" Target="https://www.list-org.com/man/1289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2</cp:revision>
  <cp:lastPrinted>2023-02-20T13:24:00Z</cp:lastPrinted>
  <dcterms:created xsi:type="dcterms:W3CDTF">2024-02-14T12:07:00Z</dcterms:created>
  <dcterms:modified xsi:type="dcterms:W3CDTF">2024-02-14T12:07:00Z</dcterms:modified>
</cp:coreProperties>
</file>