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6CCF" w:rsidRDefault="00BC5C8D" w:rsidP="00156CCF">
      <w:pPr>
        <w:pStyle w:val="30"/>
        <w:framePr w:w="9912" w:h="7051" w:hRule="exact" w:wrap="around" w:vAnchor="page" w:hAnchor="page" w:x="1011" w:y="1718"/>
        <w:shd w:val="clear" w:color="auto" w:fill="auto"/>
        <w:tabs>
          <w:tab w:val="left" w:leader="underscore" w:pos="9293"/>
        </w:tabs>
        <w:spacing w:before="0" w:line="240" w:lineRule="auto"/>
        <w:ind w:right="380" w:firstLine="180"/>
        <w:rPr>
          <w:color w:val="000000"/>
          <w:sz w:val="28"/>
          <w:szCs w:val="28"/>
          <w:lang w:eastAsia="ru-RU" w:bidi="ru-RU"/>
        </w:rPr>
      </w:pPr>
      <w:r w:rsidRPr="00BC5C8D">
        <w:rPr>
          <w:color w:val="000000"/>
          <w:sz w:val="28"/>
          <w:szCs w:val="28"/>
          <w:lang w:eastAsia="ru-RU" w:bidi="ru-RU"/>
        </w:rPr>
        <w:t xml:space="preserve">Всероссийский конкурс на лучшую работу по вопросам избирательного права и избирательного процесса, повышения правовой и политической </w:t>
      </w:r>
      <w:r w:rsidRPr="00156CCF">
        <w:rPr>
          <w:color w:val="000000"/>
          <w:sz w:val="28"/>
          <w:szCs w:val="28"/>
          <w:lang w:eastAsia="ru-RU" w:bidi="ru-RU"/>
        </w:rPr>
        <w:t xml:space="preserve">культуры избирателей (участников референдума), организаторов выборов в органы государственной власти, органы местного самоуправления в Российской Федерации и участников избирательных кампаний, объявленный постановлением ЦИК России </w:t>
      </w:r>
    </w:p>
    <w:p w:rsidR="00BC5C8D" w:rsidRDefault="00BC5C8D" w:rsidP="00156CCF">
      <w:pPr>
        <w:pStyle w:val="30"/>
        <w:framePr w:w="9912" w:h="7051" w:hRule="exact" w:wrap="around" w:vAnchor="page" w:hAnchor="page" w:x="1011" w:y="1718"/>
        <w:shd w:val="clear" w:color="auto" w:fill="auto"/>
        <w:tabs>
          <w:tab w:val="left" w:leader="underscore" w:pos="9293"/>
        </w:tabs>
        <w:spacing w:before="0" w:line="240" w:lineRule="auto"/>
        <w:ind w:right="380" w:firstLine="180"/>
        <w:rPr>
          <w:sz w:val="28"/>
          <w:szCs w:val="28"/>
        </w:rPr>
      </w:pPr>
      <w:r w:rsidRPr="00156CCF">
        <w:rPr>
          <w:color w:val="000000"/>
          <w:sz w:val="28"/>
          <w:szCs w:val="28"/>
          <w:lang w:eastAsia="ru-RU" w:bidi="ru-RU"/>
        </w:rPr>
        <w:t xml:space="preserve">от </w:t>
      </w:r>
      <w:r w:rsidR="00156CCF" w:rsidRPr="00156CCF">
        <w:rPr>
          <w:sz w:val="28"/>
          <w:szCs w:val="28"/>
        </w:rPr>
        <w:t xml:space="preserve">08.09.2021 </w:t>
      </w:r>
      <w:r w:rsidRPr="00156CCF">
        <w:rPr>
          <w:color w:val="000000"/>
          <w:sz w:val="28"/>
          <w:szCs w:val="28"/>
          <w:lang w:eastAsia="ru-RU" w:bidi="ru-RU"/>
        </w:rPr>
        <w:t>года №</w:t>
      </w:r>
      <w:r w:rsidR="00156CCF" w:rsidRPr="00156CCF">
        <w:rPr>
          <w:color w:val="000000"/>
          <w:sz w:val="28"/>
          <w:szCs w:val="28"/>
          <w:lang w:eastAsia="ru-RU" w:bidi="ru-RU"/>
        </w:rPr>
        <w:t xml:space="preserve"> </w:t>
      </w:r>
      <w:r w:rsidR="00156CCF" w:rsidRPr="00156CCF">
        <w:rPr>
          <w:sz w:val="28"/>
          <w:szCs w:val="28"/>
        </w:rPr>
        <w:t>от № 54/432-8)</w:t>
      </w:r>
    </w:p>
    <w:p w:rsidR="00156CCF" w:rsidRPr="00BC5C8D" w:rsidRDefault="00156CCF" w:rsidP="00156CCF">
      <w:pPr>
        <w:pStyle w:val="30"/>
        <w:framePr w:w="9912" w:h="7051" w:hRule="exact" w:wrap="around" w:vAnchor="page" w:hAnchor="page" w:x="1011" w:y="1718"/>
        <w:shd w:val="clear" w:color="auto" w:fill="auto"/>
        <w:tabs>
          <w:tab w:val="left" w:leader="underscore" w:pos="9293"/>
        </w:tabs>
        <w:spacing w:before="0" w:line="240" w:lineRule="auto"/>
        <w:ind w:right="380" w:firstLine="180"/>
        <w:rPr>
          <w:sz w:val="28"/>
          <w:szCs w:val="28"/>
        </w:rPr>
      </w:pPr>
    </w:p>
    <w:p w:rsidR="00BC5C8D" w:rsidRPr="00BC5C8D" w:rsidRDefault="00BC5C8D" w:rsidP="00156CCF">
      <w:pPr>
        <w:framePr w:w="9912" w:h="7051" w:hRule="exact" w:wrap="around" w:vAnchor="page" w:hAnchor="page" w:x="1011" w:y="1718"/>
        <w:tabs>
          <w:tab w:val="left" w:pos="5715"/>
          <w:tab w:val="left" w:pos="812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5C8D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Муниципальное бюджетное общеобразовательное учреждение средняя общеобразовательная школа № 1</w:t>
      </w:r>
    </w:p>
    <w:p w:rsidR="00BC5C8D" w:rsidRPr="00BC5C8D" w:rsidRDefault="00BC5C8D" w:rsidP="00156CCF">
      <w:pPr>
        <w:framePr w:w="9912" w:h="7051" w:hRule="exact" w:wrap="around" w:vAnchor="page" w:hAnchor="page" w:x="1011" w:y="1718"/>
        <w:tabs>
          <w:tab w:val="left" w:pos="5715"/>
          <w:tab w:val="left" w:pos="812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5C8D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имени Чернявского Якова Михайловича станицы Крыловской муниципального</w:t>
      </w:r>
    </w:p>
    <w:p w:rsidR="00BC5C8D" w:rsidRPr="00BC5C8D" w:rsidRDefault="00BC5C8D" w:rsidP="00156CCF">
      <w:pPr>
        <w:framePr w:w="9912" w:h="7051" w:hRule="exact" w:wrap="around" w:vAnchor="page" w:hAnchor="page" w:x="1011" w:y="1718"/>
        <w:tabs>
          <w:tab w:val="left" w:pos="5715"/>
          <w:tab w:val="left" w:pos="812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5C8D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образования Крыловский район</w:t>
      </w:r>
    </w:p>
    <w:p w:rsidR="00BC5C8D" w:rsidRPr="00BC5C8D" w:rsidRDefault="00BC5C8D" w:rsidP="00156CCF">
      <w:pPr>
        <w:framePr w:w="9912" w:h="7051" w:hRule="exact" w:wrap="around" w:vAnchor="page" w:hAnchor="page" w:x="1011" w:y="1718"/>
        <w:tabs>
          <w:tab w:val="left" w:pos="5715"/>
          <w:tab w:val="left" w:pos="812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5C8D" w:rsidRPr="00BC5C8D" w:rsidRDefault="00BC5C8D" w:rsidP="00156CCF">
      <w:pPr>
        <w:framePr w:w="9912" w:h="7051" w:hRule="exact" w:wrap="around" w:vAnchor="page" w:hAnchor="page" w:x="1011" w:y="1718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5C8D">
        <w:rPr>
          <w:rFonts w:ascii="Times New Roman" w:eastAsia="Times New Roman" w:hAnsi="Times New Roman" w:cs="Times New Roman"/>
          <w:sz w:val="28"/>
          <w:szCs w:val="28"/>
          <w:lang w:eastAsia="ru-RU"/>
        </w:rPr>
        <w:t>352081, Краснодарский край, Крыловский район, станица Крыловская, улица Первомайская, 86</w:t>
      </w:r>
    </w:p>
    <w:p w:rsidR="00BC5C8D" w:rsidRPr="00BC5C8D" w:rsidRDefault="00BC5C8D" w:rsidP="00156CCF">
      <w:pPr>
        <w:pStyle w:val="5"/>
        <w:framePr w:w="9912" w:h="7051" w:hRule="exact" w:wrap="around" w:vAnchor="page" w:hAnchor="page" w:x="1011" w:y="1718"/>
        <w:shd w:val="clear" w:color="auto" w:fill="auto"/>
        <w:spacing w:before="0" w:after="309" w:line="326" w:lineRule="exact"/>
        <w:ind w:left="120" w:firstLine="0"/>
        <w:jc w:val="center"/>
        <w:rPr>
          <w:sz w:val="28"/>
          <w:szCs w:val="28"/>
        </w:rPr>
      </w:pPr>
      <w:r w:rsidRPr="00BC5C8D">
        <w:rPr>
          <w:color w:val="000000"/>
          <w:sz w:val="28"/>
          <w:szCs w:val="28"/>
          <w:lang w:eastAsia="ru-RU" w:bidi="ru-RU"/>
        </w:rPr>
        <w:t xml:space="preserve">Руководитель организации </w:t>
      </w:r>
      <w:proofErr w:type="gramStart"/>
      <w:r w:rsidRPr="00BC5C8D">
        <w:rPr>
          <w:color w:val="000000"/>
          <w:sz w:val="28"/>
          <w:szCs w:val="28"/>
          <w:lang w:eastAsia="ru-RU" w:bidi="ru-RU"/>
        </w:rPr>
        <w:t>Вихляй</w:t>
      </w:r>
      <w:proofErr w:type="gramEnd"/>
      <w:r w:rsidRPr="00BC5C8D">
        <w:rPr>
          <w:color w:val="000000"/>
          <w:sz w:val="28"/>
          <w:szCs w:val="28"/>
          <w:lang w:eastAsia="ru-RU" w:bidi="ru-RU"/>
        </w:rPr>
        <w:t xml:space="preserve"> Марина Васильевна</w:t>
      </w:r>
    </w:p>
    <w:p w:rsidR="00BC5C8D" w:rsidRPr="00E31ADA" w:rsidRDefault="00BC5C8D" w:rsidP="00156CCF">
      <w:pPr>
        <w:framePr w:w="9912" w:h="7051" w:hRule="exact" w:wrap="around" w:vAnchor="page" w:hAnchor="page" w:x="1011" w:y="1718"/>
        <w:shd w:val="clear" w:color="auto" w:fill="FFFFFF"/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E31ADA">
        <w:rPr>
          <w:rFonts w:ascii="Times New Roman" w:hAnsi="Times New Roman" w:cs="Times New Roman"/>
          <w:b/>
          <w:color w:val="000000"/>
          <w:sz w:val="28"/>
          <w:szCs w:val="28"/>
          <w:lang w:eastAsia="ru-RU" w:bidi="ru-RU"/>
        </w:rPr>
        <w:t xml:space="preserve">Программа </w:t>
      </w:r>
      <w:r w:rsidRPr="00E31AD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Клуба молодого избирателя</w:t>
      </w:r>
    </w:p>
    <w:p w:rsidR="00BC5C8D" w:rsidRPr="00E31ADA" w:rsidRDefault="00BC5C8D" w:rsidP="00156CCF">
      <w:pPr>
        <w:pStyle w:val="30"/>
        <w:framePr w:w="9912" w:h="7051" w:hRule="exact" w:wrap="around" w:vAnchor="page" w:hAnchor="page" w:x="1011" w:y="1718"/>
        <w:shd w:val="clear" w:color="auto" w:fill="auto"/>
        <w:spacing w:before="0" w:after="72" w:line="240" w:lineRule="exact"/>
        <w:ind w:left="340"/>
        <w:rPr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E31ADA">
        <w:rPr>
          <w:color w:val="000000" w:themeColor="text1"/>
          <w:sz w:val="28"/>
          <w:szCs w:val="28"/>
          <w:bdr w:val="none" w:sz="0" w:space="0" w:color="auto" w:frame="1"/>
          <w:lang w:eastAsia="ru-RU"/>
        </w:rPr>
        <w:t>«Я - Гражданин России</w:t>
      </w:r>
      <w:r w:rsidR="007500AA">
        <w:rPr>
          <w:color w:val="000000" w:themeColor="text1"/>
          <w:sz w:val="28"/>
          <w:szCs w:val="28"/>
          <w:bdr w:val="none" w:sz="0" w:space="0" w:color="auto" w:frame="1"/>
          <w:lang w:eastAsia="ru-RU"/>
        </w:rPr>
        <w:t>»</w:t>
      </w:r>
    </w:p>
    <w:p w:rsidR="00156CCF" w:rsidRPr="00BC5C8D" w:rsidRDefault="00156CCF" w:rsidP="00156CCF">
      <w:pPr>
        <w:pStyle w:val="30"/>
        <w:framePr w:w="9912" w:h="7051" w:hRule="exact" w:wrap="around" w:vAnchor="page" w:hAnchor="page" w:x="1011" w:y="1718"/>
        <w:shd w:val="clear" w:color="auto" w:fill="auto"/>
        <w:spacing w:before="0" w:after="72" w:line="240" w:lineRule="exact"/>
        <w:ind w:left="340"/>
        <w:rPr>
          <w:sz w:val="28"/>
          <w:szCs w:val="28"/>
        </w:rPr>
      </w:pPr>
    </w:p>
    <w:p w:rsidR="00BC5C8D" w:rsidRPr="00E31ADA" w:rsidRDefault="00BC5C8D" w:rsidP="00156CCF">
      <w:pPr>
        <w:pStyle w:val="30"/>
        <w:framePr w:w="9912" w:h="7051" w:hRule="exact" w:wrap="around" w:vAnchor="page" w:hAnchor="page" w:x="1011" w:y="1718"/>
        <w:shd w:val="clear" w:color="auto" w:fill="auto"/>
        <w:tabs>
          <w:tab w:val="right" w:pos="6916"/>
          <w:tab w:val="left" w:pos="7061"/>
        </w:tabs>
        <w:spacing w:before="0" w:line="240" w:lineRule="exact"/>
        <w:ind w:left="2020"/>
        <w:rPr>
          <w:b w:val="0"/>
          <w:sz w:val="28"/>
          <w:szCs w:val="28"/>
        </w:rPr>
      </w:pPr>
      <w:r w:rsidRPr="00E31ADA">
        <w:rPr>
          <w:b w:val="0"/>
          <w:color w:val="000000"/>
          <w:sz w:val="28"/>
          <w:szCs w:val="28"/>
          <w:lang w:eastAsia="ru-RU" w:bidi="ru-RU"/>
        </w:rPr>
        <w:t>Автор</w:t>
      </w:r>
      <w:r w:rsidRPr="00E31ADA">
        <w:rPr>
          <w:b w:val="0"/>
          <w:color w:val="000000"/>
          <w:sz w:val="28"/>
          <w:szCs w:val="28"/>
          <w:lang w:eastAsia="ru-RU" w:bidi="ru-RU"/>
        </w:rPr>
        <w:tab/>
        <w:t>Научный</w:t>
      </w:r>
      <w:r w:rsidRPr="00E31ADA">
        <w:rPr>
          <w:b w:val="0"/>
          <w:color w:val="000000"/>
          <w:sz w:val="28"/>
          <w:szCs w:val="28"/>
          <w:lang w:eastAsia="ru-RU" w:bidi="ru-RU"/>
        </w:rPr>
        <w:tab/>
        <w:t>руководитель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4790"/>
        <w:gridCol w:w="4872"/>
      </w:tblGrid>
      <w:tr w:rsidR="00BC5C8D" w:rsidRPr="00E31ADA" w:rsidTr="00E31ADA">
        <w:trPr>
          <w:trHeight w:hRule="exact" w:val="865"/>
        </w:trPr>
        <w:tc>
          <w:tcPr>
            <w:tcW w:w="4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31ADA" w:rsidRDefault="00156CCF" w:rsidP="00E31ADA">
            <w:pPr>
              <w:framePr w:w="9662" w:h="3005" w:wrap="around" w:vAnchor="page" w:hAnchor="page" w:x="1291" w:y="9436"/>
              <w:shd w:val="clear" w:color="auto" w:fill="FFFFFF"/>
              <w:spacing w:after="0" w:line="36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proofErr w:type="spellStart"/>
            <w:r w:rsidRPr="00E31ADA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Вшивкова</w:t>
            </w:r>
            <w:proofErr w:type="spellEnd"/>
            <w:r w:rsidRPr="00E31ADA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 xml:space="preserve"> А</w:t>
            </w:r>
            <w:r w:rsidR="00E31ADA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лена Владимировна</w:t>
            </w:r>
            <w:r w:rsidRPr="00E31ADA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,</w:t>
            </w:r>
          </w:p>
          <w:p w:rsidR="00156CCF" w:rsidRPr="00E31ADA" w:rsidRDefault="00E31ADA" w:rsidP="00E31ADA">
            <w:pPr>
              <w:framePr w:w="9662" w:h="3005" w:wrap="around" w:vAnchor="page" w:hAnchor="page" w:x="1291" w:y="9436"/>
              <w:shd w:val="clear" w:color="auto" w:fill="FFFFFF"/>
              <w:spacing w:after="0" w:line="36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E31ADA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1989 г.р.</w:t>
            </w:r>
          </w:p>
          <w:p w:rsidR="00BC5C8D" w:rsidRPr="00E31ADA" w:rsidRDefault="00BC5C8D" w:rsidP="00E31ADA">
            <w:pPr>
              <w:pStyle w:val="5"/>
              <w:framePr w:w="9662" w:h="3005" w:wrap="around" w:vAnchor="page" w:hAnchor="page" w:x="1291" w:y="9436"/>
              <w:shd w:val="clear" w:color="auto" w:fill="auto"/>
              <w:spacing w:before="0" w:line="370" w:lineRule="exact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48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31ADA" w:rsidRDefault="00156CCF" w:rsidP="00E31ADA">
            <w:pPr>
              <w:pStyle w:val="5"/>
              <w:framePr w:w="9662" w:h="3005" w:wrap="around" w:vAnchor="page" w:hAnchor="page" w:x="1291" w:y="9436"/>
              <w:shd w:val="clear" w:color="auto" w:fill="auto"/>
              <w:spacing w:before="0" w:line="370" w:lineRule="exact"/>
              <w:ind w:firstLine="0"/>
              <w:jc w:val="center"/>
              <w:rPr>
                <w:rStyle w:val="4"/>
                <w:sz w:val="28"/>
                <w:szCs w:val="28"/>
              </w:rPr>
            </w:pPr>
            <w:r w:rsidRPr="00E31ADA">
              <w:rPr>
                <w:rStyle w:val="4"/>
                <w:sz w:val="28"/>
                <w:szCs w:val="28"/>
              </w:rPr>
              <w:t xml:space="preserve">Тимошенко Любовь Васильевна, </w:t>
            </w:r>
          </w:p>
          <w:p w:rsidR="00BC5C8D" w:rsidRDefault="00156CCF" w:rsidP="00E31ADA">
            <w:pPr>
              <w:pStyle w:val="5"/>
              <w:framePr w:w="9662" w:h="3005" w:wrap="around" w:vAnchor="page" w:hAnchor="page" w:x="1291" w:y="9436"/>
              <w:shd w:val="clear" w:color="auto" w:fill="auto"/>
              <w:spacing w:before="0" w:line="370" w:lineRule="exact"/>
              <w:ind w:firstLine="0"/>
              <w:jc w:val="center"/>
              <w:rPr>
                <w:rStyle w:val="4"/>
                <w:sz w:val="28"/>
                <w:szCs w:val="28"/>
              </w:rPr>
            </w:pPr>
            <w:r w:rsidRPr="00E31ADA">
              <w:rPr>
                <w:rStyle w:val="4"/>
                <w:sz w:val="28"/>
                <w:szCs w:val="28"/>
              </w:rPr>
              <w:t>1980</w:t>
            </w:r>
            <w:r w:rsidR="00E31ADA" w:rsidRPr="00E31ADA">
              <w:rPr>
                <w:rStyle w:val="4"/>
                <w:sz w:val="28"/>
                <w:szCs w:val="28"/>
              </w:rPr>
              <w:t xml:space="preserve"> г.р. </w:t>
            </w:r>
            <w:r w:rsidRPr="00E31ADA">
              <w:rPr>
                <w:rStyle w:val="4"/>
                <w:sz w:val="28"/>
                <w:szCs w:val="28"/>
              </w:rPr>
              <w:t xml:space="preserve"> </w:t>
            </w:r>
          </w:p>
          <w:p w:rsidR="00E31ADA" w:rsidRPr="00E31ADA" w:rsidRDefault="00E31ADA" w:rsidP="00E31ADA">
            <w:pPr>
              <w:pStyle w:val="5"/>
              <w:framePr w:w="9662" w:h="3005" w:wrap="around" w:vAnchor="page" w:hAnchor="page" w:x="1291" w:y="9436"/>
              <w:shd w:val="clear" w:color="auto" w:fill="auto"/>
              <w:spacing w:before="0" w:line="370" w:lineRule="exact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BC5C8D" w:rsidRPr="00E31ADA" w:rsidTr="00E31ADA">
        <w:trPr>
          <w:trHeight w:hRule="exact" w:val="1118"/>
        </w:trPr>
        <w:tc>
          <w:tcPr>
            <w:tcW w:w="4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31ADA" w:rsidRDefault="00E31ADA" w:rsidP="00E31ADA">
            <w:pPr>
              <w:pStyle w:val="5"/>
              <w:framePr w:w="9662" w:h="3005" w:wrap="around" w:vAnchor="page" w:hAnchor="page" w:x="1291" w:y="9436"/>
              <w:shd w:val="clear" w:color="auto" w:fill="auto"/>
              <w:spacing w:before="0" w:line="365" w:lineRule="exact"/>
              <w:ind w:firstLine="0"/>
              <w:jc w:val="center"/>
              <w:rPr>
                <w:rStyle w:val="4"/>
                <w:sz w:val="28"/>
                <w:szCs w:val="28"/>
              </w:rPr>
            </w:pPr>
            <w:r>
              <w:rPr>
                <w:rStyle w:val="4"/>
                <w:sz w:val="28"/>
                <w:szCs w:val="28"/>
              </w:rPr>
              <w:t>Учитель русского языка и литературы МБОУ СОШ №1</w:t>
            </w:r>
          </w:p>
          <w:p w:rsidR="00BC5C8D" w:rsidRPr="00E31ADA" w:rsidRDefault="00BC5C8D" w:rsidP="00E31ADA">
            <w:pPr>
              <w:pStyle w:val="5"/>
              <w:framePr w:w="9662" w:h="3005" w:wrap="around" w:vAnchor="page" w:hAnchor="page" w:x="1291" w:y="9436"/>
              <w:shd w:val="clear" w:color="auto" w:fill="auto"/>
              <w:spacing w:before="0" w:line="365" w:lineRule="exact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4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C5C8D" w:rsidRDefault="00E31ADA" w:rsidP="00E31ADA">
            <w:pPr>
              <w:pStyle w:val="5"/>
              <w:framePr w:w="9662" w:h="3005" w:wrap="around" w:vAnchor="page" w:hAnchor="page" w:x="1291" w:y="9436"/>
              <w:shd w:val="clear" w:color="auto" w:fill="auto"/>
              <w:spacing w:before="0" w:line="370" w:lineRule="exact"/>
              <w:ind w:firstLine="0"/>
              <w:jc w:val="center"/>
              <w:rPr>
                <w:rStyle w:val="4"/>
                <w:sz w:val="28"/>
                <w:szCs w:val="28"/>
                <w:lang w:val="en-US"/>
              </w:rPr>
            </w:pPr>
            <w:r>
              <w:rPr>
                <w:rStyle w:val="4"/>
                <w:sz w:val="28"/>
                <w:szCs w:val="28"/>
              </w:rPr>
              <w:t>Заместитель директора по ВР , 89182427242</w:t>
            </w:r>
          </w:p>
          <w:p w:rsidR="00E31ADA" w:rsidRPr="00E31ADA" w:rsidRDefault="00E31ADA" w:rsidP="00E31ADA">
            <w:pPr>
              <w:pStyle w:val="5"/>
              <w:framePr w:w="9662" w:h="3005" w:wrap="around" w:vAnchor="page" w:hAnchor="page" w:x="1291" w:y="9436"/>
              <w:shd w:val="clear" w:color="auto" w:fill="auto"/>
              <w:spacing w:before="0" w:line="370" w:lineRule="exact"/>
              <w:ind w:firstLine="0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BC5C8D" w:rsidRPr="00E31ADA" w:rsidTr="00E31ADA">
        <w:trPr>
          <w:trHeight w:hRule="exact" w:val="1133"/>
        </w:trPr>
        <w:tc>
          <w:tcPr>
            <w:tcW w:w="4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5C8D" w:rsidRDefault="00E31ADA" w:rsidP="00E31ADA">
            <w:pPr>
              <w:pStyle w:val="5"/>
              <w:framePr w:w="9662" w:h="3005" w:wrap="around" w:vAnchor="page" w:hAnchor="page" w:x="1291" w:y="9436"/>
              <w:shd w:val="clear" w:color="auto" w:fill="auto"/>
              <w:spacing w:before="0" w:line="374" w:lineRule="exact"/>
              <w:ind w:firstLine="0"/>
              <w:jc w:val="center"/>
              <w:rPr>
                <w:rStyle w:val="4"/>
                <w:sz w:val="28"/>
                <w:szCs w:val="28"/>
              </w:rPr>
            </w:pPr>
            <w:r>
              <w:rPr>
                <w:rStyle w:val="4"/>
                <w:sz w:val="28"/>
                <w:szCs w:val="28"/>
              </w:rPr>
              <w:t xml:space="preserve">89618560805, </w:t>
            </w:r>
          </w:p>
          <w:p w:rsidR="00E31ADA" w:rsidRPr="00E31ADA" w:rsidRDefault="00E31ADA" w:rsidP="00E31ADA">
            <w:pPr>
              <w:pStyle w:val="5"/>
              <w:framePr w:w="9662" w:h="3005" w:wrap="around" w:vAnchor="page" w:hAnchor="page" w:x="1291" w:y="9436"/>
              <w:shd w:val="clear" w:color="auto" w:fill="auto"/>
              <w:spacing w:before="0" w:line="374" w:lineRule="exact"/>
              <w:ind w:firstLine="0"/>
              <w:jc w:val="center"/>
              <w:rPr>
                <w:sz w:val="28"/>
                <w:szCs w:val="28"/>
              </w:rPr>
            </w:pPr>
            <w:r w:rsidRPr="00E31ADA">
              <w:rPr>
                <w:sz w:val="28"/>
                <w:szCs w:val="28"/>
              </w:rPr>
              <w:t>vshivkovaal@yandex.ru</w:t>
            </w:r>
          </w:p>
        </w:tc>
        <w:tc>
          <w:tcPr>
            <w:tcW w:w="48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1ADA" w:rsidRDefault="00E31ADA" w:rsidP="00E31ADA">
            <w:pPr>
              <w:pStyle w:val="5"/>
              <w:framePr w:w="9662" w:h="3005" w:wrap="around" w:vAnchor="page" w:hAnchor="page" w:x="1291" w:y="9436"/>
              <w:shd w:val="clear" w:color="auto" w:fill="auto"/>
              <w:spacing w:before="0" w:line="240" w:lineRule="exact"/>
              <w:ind w:firstLine="0"/>
              <w:jc w:val="center"/>
              <w:rPr>
                <w:rStyle w:val="4"/>
                <w:sz w:val="28"/>
                <w:szCs w:val="28"/>
                <w:lang w:val="en-US"/>
              </w:rPr>
            </w:pPr>
          </w:p>
          <w:p w:rsidR="00BC5C8D" w:rsidRPr="006E41C9" w:rsidRDefault="00EC69C0" w:rsidP="00E31ADA">
            <w:pPr>
              <w:pStyle w:val="5"/>
              <w:framePr w:w="9662" w:h="3005" w:wrap="around" w:vAnchor="page" w:hAnchor="page" w:x="1291" w:y="9436"/>
              <w:shd w:val="clear" w:color="auto" w:fill="auto"/>
              <w:spacing w:before="0" w:line="240" w:lineRule="exact"/>
              <w:ind w:firstLine="0"/>
              <w:jc w:val="center"/>
              <w:rPr>
                <w:sz w:val="28"/>
                <w:szCs w:val="28"/>
                <w:lang w:val="en-US"/>
              </w:rPr>
            </w:pPr>
            <w:hyperlink r:id="rId7" w:history="1">
              <w:r w:rsidR="00E31ADA" w:rsidRPr="006E41C9">
                <w:rPr>
                  <w:rStyle w:val="a7"/>
                  <w:color w:val="auto"/>
                  <w:sz w:val="28"/>
                  <w:szCs w:val="28"/>
                  <w:shd w:val="clear" w:color="auto" w:fill="FFFFFF"/>
                  <w:lang w:eastAsia="ru-RU" w:bidi="ru-RU"/>
                </w:rPr>
                <w:t>19</w:t>
              </w:r>
              <w:r w:rsidR="00E31ADA" w:rsidRPr="006E41C9">
                <w:rPr>
                  <w:rStyle w:val="a7"/>
                  <w:color w:val="auto"/>
                  <w:sz w:val="28"/>
                  <w:szCs w:val="28"/>
                  <w:shd w:val="clear" w:color="auto" w:fill="FFFFFF"/>
                  <w:lang w:val="en-US" w:eastAsia="ru-RU" w:bidi="ru-RU"/>
                </w:rPr>
                <w:t>sos800@mail.ru</w:t>
              </w:r>
            </w:hyperlink>
            <w:r w:rsidR="00E31ADA" w:rsidRPr="006E41C9">
              <w:rPr>
                <w:rStyle w:val="4"/>
                <w:color w:val="auto"/>
                <w:sz w:val="28"/>
                <w:szCs w:val="28"/>
                <w:lang w:val="en-US"/>
              </w:rPr>
              <w:t xml:space="preserve"> </w:t>
            </w:r>
          </w:p>
        </w:tc>
      </w:tr>
    </w:tbl>
    <w:p w:rsidR="00CD5D99" w:rsidRPr="002931B0" w:rsidRDefault="00CD5D99" w:rsidP="002931B0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BC5C8D" w:rsidRDefault="00BC5C8D" w:rsidP="002931B0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</w:p>
    <w:p w:rsidR="00156CCF" w:rsidRDefault="00156CCF" w:rsidP="002931B0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</w:p>
    <w:p w:rsidR="00E31ADA" w:rsidRDefault="00E31ADA" w:rsidP="00E31ADA">
      <w:pPr>
        <w:shd w:val="clear" w:color="auto" w:fill="FFFFFF"/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</w:p>
    <w:p w:rsidR="00E31ADA" w:rsidRDefault="00E31ADA" w:rsidP="00E31ADA">
      <w:pPr>
        <w:shd w:val="clear" w:color="auto" w:fill="FFFFFF"/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</w:p>
    <w:p w:rsidR="00E31ADA" w:rsidRDefault="00E31ADA" w:rsidP="00E31ADA">
      <w:pPr>
        <w:shd w:val="clear" w:color="auto" w:fill="FFFFFF"/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Ст. Крыловская , 2021</w:t>
      </w:r>
    </w:p>
    <w:p w:rsidR="00E31ADA" w:rsidRDefault="00E31ADA" w:rsidP="002931B0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</w:p>
    <w:p w:rsidR="00E31ADA" w:rsidRDefault="00E31ADA" w:rsidP="002931B0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</w:p>
    <w:p w:rsidR="00E31ADA" w:rsidRDefault="00E31ADA" w:rsidP="002931B0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</w:p>
    <w:p w:rsidR="00E31ADA" w:rsidRDefault="00E31ADA" w:rsidP="002931B0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</w:p>
    <w:p w:rsidR="00E31ADA" w:rsidRDefault="00E31ADA" w:rsidP="002931B0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</w:p>
    <w:p w:rsidR="00CD5D99" w:rsidRDefault="00CD5D99" w:rsidP="002931B0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2931B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Девиз:</w:t>
      </w:r>
      <w:r w:rsidRPr="002931B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  <w:r w:rsidRPr="002931B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«Мы молодые – нам выбирать!»</w:t>
      </w:r>
    </w:p>
    <w:p w:rsidR="00D61930" w:rsidRPr="00E31ADA" w:rsidRDefault="00D61930" w:rsidP="002931B0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Эмблема клуба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:</w:t>
      </w:r>
      <w:proofErr w:type="gramEnd"/>
    </w:p>
    <w:p w:rsidR="00CD5D99" w:rsidRPr="002931B0" w:rsidRDefault="00CD5D99" w:rsidP="002931B0">
      <w:pPr>
        <w:spacing w:after="13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CD5D99" w:rsidRPr="002931B0" w:rsidRDefault="00CD5D99" w:rsidP="00CD5D9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</w:p>
    <w:p w:rsidR="00CD5D99" w:rsidRDefault="000446AC" w:rsidP="00CD5D9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b/>
          <w:bCs/>
          <w:color w:val="000000"/>
          <w:bdr w:val="none" w:sz="0" w:space="0" w:color="auto" w:frame="1"/>
          <w:lang w:eastAsia="ru-RU"/>
        </w:rPr>
      </w:pPr>
      <w:r>
        <w:rPr>
          <w:rFonts w:ascii="Helvetica" w:eastAsia="Times New Roman" w:hAnsi="Helvetica" w:cs="Helvetica"/>
          <w:b/>
          <w:bCs/>
          <w:noProof/>
          <w:color w:val="000000"/>
          <w:bdr w:val="none" w:sz="0" w:space="0" w:color="auto" w:frame="1"/>
          <w:lang w:eastAsia="ru-RU"/>
        </w:rPr>
        <w:t xml:space="preserve">         </w:t>
      </w:r>
      <w:r>
        <w:rPr>
          <w:rFonts w:ascii="Helvetica" w:eastAsia="Times New Roman" w:hAnsi="Helvetica" w:cs="Helvetica"/>
          <w:b/>
          <w:bCs/>
          <w:noProof/>
          <w:color w:val="000000"/>
          <w:bdr w:val="none" w:sz="0" w:space="0" w:color="auto" w:frame="1"/>
          <w:lang w:eastAsia="ru-RU"/>
        </w:rPr>
        <w:drawing>
          <wp:inline distT="0" distB="0" distL="0" distR="0">
            <wp:extent cx="5310845" cy="4419600"/>
            <wp:effectExtent l="19050" t="0" r="4105" b="0"/>
            <wp:docPr id="3" name="Рисунок 1" descr="C:\Users\Тимошенко\Desktop\атмосфера конкурс\эмбл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имошенко\Desktop\атмосфера конкурс\эмблема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845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D99" w:rsidRDefault="00CD5D99" w:rsidP="00CD5D9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b/>
          <w:bCs/>
          <w:color w:val="000000"/>
          <w:bdr w:val="none" w:sz="0" w:space="0" w:color="auto" w:frame="1"/>
          <w:lang w:eastAsia="ru-RU"/>
        </w:rPr>
      </w:pPr>
    </w:p>
    <w:p w:rsidR="00CD5D99" w:rsidRDefault="00CD5D99" w:rsidP="00CD5D9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b/>
          <w:bCs/>
          <w:color w:val="000000"/>
          <w:bdr w:val="none" w:sz="0" w:space="0" w:color="auto" w:frame="1"/>
          <w:lang w:eastAsia="ru-RU"/>
        </w:rPr>
      </w:pPr>
    </w:p>
    <w:p w:rsidR="00CD5D99" w:rsidRDefault="00CD5D99" w:rsidP="00CD5D9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b/>
          <w:bCs/>
          <w:color w:val="000000"/>
          <w:bdr w:val="none" w:sz="0" w:space="0" w:color="auto" w:frame="1"/>
          <w:lang w:eastAsia="ru-RU"/>
        </w:rPr>
      </w:pPr>
    </w:p>
    <w:p w:rsidR="00CD5D99" w:rsidRDefault="00CD5D99" w:rsidP="00CD5D9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b/>
          <w:bCs/>
          <w:color w:val="000000"/>
          <w:bdr w:val="none" w:sz="0" w:space="0" w:color="auto" w:frame="1"/>
          <w:lang w:eastAsia="ru-RU"/>
        </w:rPr>
      </w:pPr>
    </w:p>
    <w:p w:rsidR="00CD5D99" w:rsidRDefault="00CD5D99" w:rsidP="00CD5D9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b/>
          <w:bCs/>
          <w:color w:val="000000"/>
          <w:bdr w:val="none" w:sz="0" w:space="0" w:color="auto" w:frame="1"/>
          <w:lang w:eastAsia="ru-RU"/>
        </w:rPr>
      </w:pPr>
    </w:p>
    <w:p w:rsidR="00CD5D99" w:rsidRDefault="00CD5D99" w:rsidP="00CD5D9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b/>
          <w:bCs/>
          <w:color w:val="000000"/>
          <w:bdr w:val="none" w:sz="0" w:space="0" w:color="auto" w:frame="1"/>
          <w:lang w:eastAsia="ru-RU"/>
        </w:rPr>
      </w:pPr>
    </w:p>
    <w:p w:rsidR="00CD5D99" w:rsidRDefault="00CD5D99" w:rsidP="00CD5D9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b/>
          <w:bCs/>
          <w:color w:val="000000"/>
          <w:bdr w:val="none" w:sz="0" w:space="0" w:color="auto" w:frame="1"/>
          <w:lang w:eastAsia="ru-RU"/>
        </w:rPr>
      </w:pPr>
    </w:p>
    <w:p w:rsidR="00E31ADA" w:rsidRDefault="00E31ADA" w:rsidP="00CD5D9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b/>
          <w:bCs/>
          <w:color w:val="000000"/>
          <w:bdr w:val="none" w:sz="0" w:space="0" w:color="auto" w:frame="1"/>
          <w:lang w:eastAsia="ru-RU"/>
        </w:rPr>
      </w:pPr>
    </w:p>
    <w:p w:rsidR="00E31ADA" w:rsidRDefault="00E31ADA" w:rsidP="00CD5D9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b/>
          <w:bCs/>
          <w:color w:val="000000"/>
          <w:bdr w:val="none" w:sz="0" w:space="0" w:color="auto" w:frame="1"/>
          <w:lang w:eastAsia="ru-RU"/>
        </w:rPr>
      </w:pPr>
    </w:p>
    <w:p w:rsidR="00E31ADA" w:rsidRDefault="00E31ADA" w:rsidP="00CD5D9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b/>
          <w:bCs/>
          <w:color w:val="000000"/>
          <w:bdr w:val="none" w:sz="0" w:space="0" w:color="auto" w:frame="1"/>
          <w:lang w:eastAsia="ru-RU"/>
        </w:rPr>
      </w:pPr>
    </w:p>
    <w:p w:rsidR="00E31ADA" w:rsidRDefault="00E31ADA" w:rsidP="00CD5D9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b/>
          <w:bCs/>
          <w:color w:val="000000"/>
          <w:bdr w:val="none" w:sz="0" w:space="0" w:color="auto" w:frame="1"/>
          <w:lang w:eastAsia="ru-RU"/>
        </w:rPr>
      </w:pPr>
    </w:p>
    <w:p w:rsidR="00E31ADA" w:rsidRDefault="00E31ADA" w:rsidP="00CD5D9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b/>
          <w:bCs/>
          <w:color w:val="000000"/>
          <w:bdr w:val="none" w:sz="0" w:space="0" w:color="auto" w:frame="1"/>
          <w:lang w:eastAsia="ru-RU"/>
        </w:rPr>
      </w:pPr>
    </w:p>
    <w:p w:rsidR="00E31ADA" w:rsidRDefault="00E31ADA" w:rsidP="00CD5D9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b/>
          <w:bCs/>
          <w:color w:val="000000"/>
          <w:bdr w:val="none" w:sz="0" w:space="0" w:color="auto" w:frame="1"/>
          <w:lang w:eastAsia="ru-RU"/>
        </w:rPr>
      </w:pPr>
    </w:p>
    <w:p w:rsidR="00E31ADA" w:rsidRDefault="00E31ADA" w:rsidP="00CD5D9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b/>
          <w:bCs/>
          <w:color w:val="000000"/>
          <w:bdr w:val="none" w:sz="0" w:space="0" w:color="auto" w:frame="1"/>
          <w:lang w:eastAsia="ru-RU"/>
        </w:rPr>
      </w:pPr>
    </w:p>
    <w:p w:rsidR="00E31ADA" w:rsidRDefault="00E31ADA" w:rsidP="00CD5D9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b/>
          <w:bCs/>
          <w:color w:val="000000"/>
          <w:bdr w:val="none" w:sz="0" w:space="0" w:color="auto" w:frame="1"/>
          <w:lang w:eastAsia="ru-RU"/>
        </w:rPr>
      </w:pPr>
    </w:p>
    <w:p w:rsidR="00E31ADA" w:rsidRDefault="00E31ADA" w:rsidP="00CD5D9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b/>
          <w:bCs/>
          <w:color w:val="000000"/>
          <w:bdr w:val="none" w:sz="0" w:space="0" w:color="auto" w:frame="1"/>
          <w:lang w:eastAsia="ru-RU"/>
        </w:rPr>
      </w:pPr>
    </w:p>
    <w:p w:rsidR="00CD5D99" w:rsidRPr="005B4F1B" w:rsidRDefault="00CD5D99" w:rsidP="00D61930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4F1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Содержание</w:t>
      </w:r>
    </w:p>
    <w:p w:rsidR="00CD5D99" w:rsidRPr="005B4F1B" w:rsidRDefault="00CD5D99" w:rsidP="00D61930">
      <w:pPr>
        <w:shd w:val="clear" w:color="auto" w:fill="FFFFFF"/>
        <w:spacing w:before="324" w:after="389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I. Пояснительная записка </w:t>
      </w:r>
    </w:p>
    <w:p w:rsidR="00CD5D99" w:rsidRPr="005B4F1B" w:rsidRDefault="00CD5D99" w:rsidP="00D61930">
      <w:pPr>
        <w:shd w:val="clear" w:color="auto" w:fill="FFFFFF"/>
        <w:spacing w:before="324" w:after="389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II. Устав Клуба молодого избирателя </w:t>
      </w:r>
    </w:p>
    <w:p w:rsidR="00CD5D99" w:rsidRPr="005B4F1B" w:rsidRDefault="00CD5D99" w:rsidP="00D61930">
      <w:pPr>
        <w:shd w:val="clear" w:color="auto" w:fill="FFFFFF"/>
        <w:spacing w:before="324" w:after="389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«Я - гражданин России»</w:t>
      </w:r>
    </w:p>
    <w:p w:rsidR="00CD5D99" w:rsidRPr="005B4F1B" w:rsidRDefault="00CD5D99" w:rsidP="00D61930">
      <w:pPr>
        <w:shd w:val="clear" w:color="auto" w:fill="FFFFFF"/>
        <w:spacing w:before="324" w:after="389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III. План работы Клуба молодого избирателя </w:t>
      </w:r>
    </w:p>
    <w:p w:rsidR="00CD5D99" w:rsidRPr="005B4F1B" w:rsidRDefault="00CD5D99" w:rsidP="00D61930">
      <w:pPr>
        <w:shd w:val="clear" w:color="auto" w:fill="FFFFFF"/>
        <w:spacing w:before="324" w:after="389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IV. План проведения месячника молодого избирателя </w:t>
      </w:r>
    </w:p>
    <w:p w:rsidR="00CD5D99" w:rsidRPr="005B4F1B" w:rsidRDefault="00CD5D99" w:rsidP="00D61930">
      <w:pPr>
        <w:shd w:val="clear" w:color="auto" w:fill="FFFFFF"/>
        <w:spacing w:before="324" w:after="389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V. Содержание занятий Клуба </w:t>
      </w:r>
    </w:p>
    <w:p w:rsidR="00CD5D99" w:rsidRPr="005B4F1B" w:rsidRDefault="00CD5D99" w:rsidP="00D61930">
      <w:pPr>
        <w:shd w:val="clear" w:color="auto" w:fill="FFFFFF"/>
        <w:spacing w:before="324" w:after="389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VI. Программа занятий Клуба </w:t>
      </w:r>
    </w:p>
    <w:p w:rsidR="00CD5D99" w:rsidRPr="005B4F1B" w:rsidRDefault="00CD5D99" w:rsidP="00D61930">
      <w:pPr>
        <w:shd w:val="clear" w:color="auto" w:fill="FFFFFF"/>
        <w:spacing w:before="324" w:after="389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VII. Приложения к Программе Клуба </w:t>
      </w:r>
    </w:p>
    <w:p w:rsidR="00CD5D99" w:rsidRPr="005B4F1B" w:rsidRDefault="00CD5D99" w:rsidP="00D61930">
      <w:pPr>
        <w:shd w:val="clear" w:color="auto" w:fill="FFFFFF"/>
        <w:spacing w:before="324" w:after="389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Приложение </w:t>
      </w:r>
      <w:r w:rsidR="004834B0"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№ </w:t>
      </w:r>
      <w:r w:rsidR="003F212D"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4834B0"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«Законодательные акты и нормативные</w:t>
      </w:r>
      <w:r w:rsidR="004834B0"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документы, регламентирующие деятельность</w:t>
      </w:r>
      <w:r w:rsidR="004834B0"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избирательной кампании»</w:t>
      </w:r>
    </w:p>
    <w:p w:rsidR="00CD5D99" w:rsidRPr="005B4F1B" w:rsidRDefault="00CD5D99" w:rsidP="00D61930">
      <w:pPr>
        <w:shd w:val="clear" w:color="auto" w:fill="FFFFFF"/>
        <w:spacing w:before="324" w:after="389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Приложение </w:t>
      </w:r>
      <w:r w:rsidR="004834B0"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№ </w:t>
      </w:r>
      <w:r w:rsidR="003F212D"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«Памятка молодому избирателю»</w:t>
      </w:r>
    </w:p>
    <w:p w:rsidR="00CD5D99" w:rsidRPr="005B4F1B" w:rsidRDefault="00CD5D99" w:rsidP="00D61930">
      <w:pPr>
        <w:shd w:val="clear" w:color="auto" w:fill="FFFFFF"/>
        <w:spacing w:before="324" w:after="389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Приложение </w:t>
      </w:r>
      <w:r w:rsidR="004834B0"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№ </w:t>
      </w:r>
      <w:r w:rsidR="003F212D"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="004834B0"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«Ты должен это знать»</w:t>
      </w:r>
    </w:p>
    <w:p w:rsidR="00CD5D99" w:rsidRPr="000446AC" w:rsidRDefault="00CD5D99" w:rsidP="00D61930">
      <w:pPr>
        <w:shd w:val="clear" w:color="auto" w:fill="FFFFFF"/>
        <w:spacing w:before="324" w:after="389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</w:t>
      </w:r>
      <w:r w:rsidR="004834B0"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№ </w:t>
      </w:r>
      <w:r w:rsidR="003F212D"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2931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Сценарии мероприятий </w:t>
      </w:r>
    </w:p>
    <w:p w:rsidR="00CD5D99" w:rsidRPr="005B4F1B" w:rsidRDefault="00CD5D99" w:rsidP="00D61930">
      <w:pPr>
        <w:shd w:val="clear" w:color="auto" w:fill="FFFFFF"/>
        <w:spacing w:before="324" w:after="389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Приложение</w:t>
      </w:r>
      <w:r w:rsidR="004834B0"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№ </w:t>
      </w:r>
      <w:r w:rsidR="003F212D"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="004834B0"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Фотоотчет</w:t>
      </w:r>
      <w:proofErr w:type="spellEnd"/>
      <w:r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 </w:t>
      </w:r>
      <w:r w:rsidR="004834B0" w:rsidRPr="005B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проведенных мероприятиях </w:t>
      </w:r>
    </w:p>
    <w:p w:rsidR="00CD5D99" w:rsidRPr="005B4F1B" w:rsidRDefault="00CD5D99" w:rsidP="00D61930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bdr w:val="none" w:sz="0" w:space="0" w:color="auto" w:frame="1"/>
          <w:lang w:eastAsia="ru-RU"/>
        </w:rPr>
      </w:pPr>
    </w:p>
    <w:p w:rsidR="00CD5D99" w:rsidRPr="005B4F1B" w:rsidRDefault="00CD5D99" w:rsidP="00D61930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bdr w:val="none" w:sz="0" w:space="0" w:color="auto" w:frame="1"/>
          <w:lang w:eastAsia="ru-RU"/>
        </w:rPr>
      </w:pPr>
    </w:p>
    <w:p w:rsidR="004834B0" w:rsidRPr="005B4F1B" w:rsidRDefault="004834B0" w:rsidP="00D61930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bdr w:val="none" w:sz="0" w:space="0" w:color="auto" w:frame="1"/>
          <w:lang w:eastAsia="ru-RU"/>
        </w:rPr>
      </w:pPr>
    </w:p>
    <w:p w:rsidR="004834B0" w:rsidRPr="005B4F1B" w:rsidRDefault="004834B0" w:rsidP="00D61930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bdr w:val="none" w:sz="0" w:space="0" w:color="auto" w:frame="1"/>
          <w:lang w:eastAsia="ru-RU"/>
        </w:rPr>
      </w:pPr>
    </w:p>
    <w:p w:rsidR="004834B0" w:rsidRPr="005B4F1B" w:rsidRDefault="004834B0" w:rsidP="00D61930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bdr w:val="none" w:sz="0" w:space="0" w:color="auto" w:frame="1"/>
          <w:lang w:eastAsia="ru-RU"/>
        </w:rPr>
      </w:pP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1.Пояснительная записка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lang w:eastAsia="ru-RU"/>
        </w:rPr>
        <w:t>Актуальность проблемы.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Выборы - весьма эффективная форма не </w:t>
      </w:r>
      <w:proofErr w:type="spellStart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тольк</w:t>
      </w:r>
      <w:proofErr w:type="spellEnd"/>
      <w:proofErr w:type="gramStart"/>
      <w:r w:rsidR="002931B0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o</w:t>
      </w:r>
      <w:proofErr w:type="gramEnd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идеологическ</w:t>
      </w:r>
      <w:proofErr w:type="spellEnd"/>
      <w:r w:rsidR="002931B0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o</w:t>
      </w: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го, но и политического воспитания граждан, прежде всего молодежи. Именно выборы способствуют формированию активной жизненной позиции, о необходимости которой так много говорят. Выборы - это </w:t>
      </w:r>
      <w:proofErr w:type="spellStart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</w:t>
      </w:r>
      <w:proofErr w:type="spellEnd"/>
      <w:proofErr w:type="gramStart"/>
      <w:r w:rsidR="002931B0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o</w:t>
      </w:r>
      <w:proofErr w:type="spellStart"/>
      <w:proofErr w:type="gramEnd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соб</w:t>
      </w:r>
      <w:proofErr w:type="spellEnd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воспитания стремления к свободе, сопряженной с ответственностью сделанного выбора по отношению не только к самому себе, но и к десяткам, сотням тысяч своих сограждан, в цел</w:t>
      </w:r>
      <w:r w:rsidR="002931B0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o</w:t>
      </w: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м, к будущему своей страны. Будущие молодые избиратели, должны быть готовы к тому, что задачи, которые поставит жизнь, будут усложняться. Переход обучения детей в школах на одиннадцатилетний цикл сделал актуальным тот факт, что часть учащихся старшего звена пользуется своим активным избирательным правом, являясь учениками общеобразовательных учреждений. Старшеклассникам необходимо к этому быть готовыми, тем более что способных уже сейчас к активному взаимодействию с государством, участию в решении различных проблем, существующих в современном обществе, среди учащихся немало. Участие в </w:t>
      </w:r>
      <w:proofErr w:type="spellStart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выб</w:t>
      </w:r>
      <w:proofErr w:type="spellEnd"/>
      <w:proofErr w:type="gramStart"/>
      <w:r w:rsidR="002931B0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o</w:t>
      </w:r>
      <w:proofErr w:type="spellStart"/>
      <w:proofErr w:type="gramEnd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рах</w:t>
      </w:r>
      <w:proofErr w:type="spellEnd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проявление социальной ответственности, совести, политической и правовой зрелости каждого взрослого человека, каждого гражданина.</w:t>
      </w:r>
    </w:p>
    <w:p w:rsidR="00CD5D99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Данная Программа направлена на то, чтобы воспитать социально активных и законопослушных граждан, сформировать уважительное отношение к закону, чувство ответственности за свои действия, выработать у учащихся собственные представления и установки, </w:t>
      </w:r>
      <w:proofErr w:type="spellStart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</w:t>
      </w:r>
      <w:proofErr w:type="spellEnd"/>
      <w:proofErr w:type="gramStart"/>
      <w:r w:rsidR="002931B0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o</w:t>
      </w:r>
      <w:proofErr w:type="gramEnd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ванные на современных правовых ценностях.</w:t>
      </w:r>
    </w:p>
    <w:p w:rsidR="006E41C9" w:rsidRDefault="006E41C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E41C9" w:rsidRPr="004834B0" w:rsidRDefault="006E41C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lang w:eastAsia="ru-RU"/>
        </w:rPr>
        <w:lastRenderedPageBreak/>
        <w:t>Цель создания Клуба молодого избирателя: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Вызвать интерес учащихся к выборам как к институту демократического режима, </w:t>
      </w:r>
      <w:proofErr w:type="spellStart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</w:t>
      </w:r>
      <w:proofErr w:type="spellEnd"/>
      <w:proofErr w:type="gramStart"/>
      <w:r w:rsidR="002931B0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o</w:t>
      </w:r>
      <w:proofErr w:type="spellStart"/>
      <w:proofErr w:type="gramEnd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рмировать</w:t>
      </w:r>
      <w:proofErr w:type="spellEnd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(повысить) мотивацию их сознательного участия в избирательных кампаниях, познакомив их с основами </w:t>
      </w:r>
      <w:proofErr w:type="spellStart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избирательног</w:t>
      </w:r>
      <w:proofErr w:type="spellEnd"/>
      <w:r w:rsidR="002931B0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o</w:t>
      </w: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законодательства.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lang w:eastAsia="ru-RU"/>
        </w:rPr>
        <w:t>Задачи Клуба: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1.Систематизировать знания учащихся в сфере избирательного законодательства;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2.Обеспечить учащихся необходимой и достаточной информацией в области избирательного права и избирательного процесса.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Устав</w:t>
      </w:r>
      <w:r w:rsidR="00CF4F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Клуба молодого избирателя</w:t>
      </w:r>
      <w:r w:rsidR="00CF4F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«Я - Гражданин России»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lang w:eastAsia="ru-RU"/>
        </w:rPr>
        <w:t>I. Общие положения о клубе молодого избирателя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lang w:eastAsia="ru-RU"/>
        </w:rPr>
        <w:t xml:space="preserve">« </w:t>
      </w:r>
      <w:proofErr w:type="spellStart"/>
      <w:proofErr w:type="gramStart"/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lang w:eastAsia="ru-RU"/>
        </w:rPr>
        <w:t>Я-Гражданин</w:t>
      </w:r>
      <w:proofErr w:type="spellEnd"/>
      <w:proofErr w:type="gramEnd"/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lang w:eastAsia="ru-RU"/>
        </w:rPr>
        <w:t xml:space="preserve"> России»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1.1.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</w:t>
      </w:r>
      <w:r w:rsidR="00CF4F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Клуб молодого избирателя МБОУ СОШ №1 </w:t>
      </w: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 </w:t>
      </w:r>
      <w:proofErr w:type="spellStart"/>
      <w:proofErr w:type="gramStart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Я-гражданин</w:t>
      </w:r>
      <w:proofErr w:type="spellEnd"/>
      <w:proofErr w:type="gramEnd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России» (далее Клуб) является добровольным объединением школьников, основанным на принципах самоуправления, гласности, равноправия и законности;</w:t>
      </w:r>
    </w:p>
    <w:p w:rsidR="00CF4FB2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Деятельность Клуба распространяется на территории </w:t>
      </w:r>
      <w:r w:rsidR="00CF4F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МБОУ СОШ №1;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3.Срок де</w:t>
      </w:r>
      <w:r w:rsidR="003F21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йствия Программы – 1 год</w:t>
      </w:r>
      <w:proofErr w:type="gramStart"/>
      <w:r w:rsidR="003F21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  <w:proofErr w:type="gramEnd"/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Клуб имеет девиз «Мы молодые - нам выбирать»;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Клуб имеет эмблему: На фоне флага России надпись « Я гражданин России»;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6. Клуб сотрудничает с общественными организациями, функционирующими на территории района, управлениями и службами органов государственной </w:t>
      </w: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власти и местного самоуправления, предприятиями, организациями и учреждениями всех форм собственности;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7.Клуб осуществляет свою деятельность согласно плану работы, принятым всеобщим голосованием;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1.2. </w:t>
      </w:r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lang w:eastAsia="ru-RU"/>
        </w:rPr>
        <w:t>Основные принципы жизни и деятельности Клуба</w:t>
      </w:r>
    </w:p>
    <w:p w:rsidR="00CD5D99" w:rsidRPr="004834B0" w:rsidRDefault="00CF4FB2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У</w:t>
      </w:r>
      <w:r w:rsidR="00CD5D99"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важение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D5D99"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интересам, достоинству и мнению каждого человека;</w:t>
      </w:r>
    </w:p>
    <w:p w:rsidR="00CD5D99" w:rsidRPr="004834B0" w:rsidRDefault="00CF4FB2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CD5D99"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</w:t>
      </w:r>
      <w:hyperlink r:id="rId9" w:tooltip="Колл" w:history="1">
        <w:r w:rsidRPr="00CF4FB2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eastAsia="ru-RU"/>
          </w:rPr>
          <w:t>К</w:t>
        </w:r>
        <w:r w:rsidR="00CD5D99" w:rsidRPr="00CF4FB2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eastAsia="ru-RU"/>
          </w:rPr>
          <w:t>оллективность</w:t>
        </w:r>
      </w:hyperlink>
      <w:r w:rsidR="00CD5D99" w:rsidRPr="00CF4FB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в</w:t>
      </w:r>
      <w:r w:rsidR="00CD5D99"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работе, коллегиальность в принятии решений;</w:t>
      </w:r>
    </w:p>
    <w:p w:rsidR="00CD5D99" w:rsidRPr="004834B0" w:rsidRDefault="00CF4FB2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="00CD5D99"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CD5D99"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заимная и личная ответственность за выполнение принятых решений;</w:t>
      </w:r>
    </w:p>
    <w:p w:rsidR="00CD5D99" w:rsidRPr="004834B0" w:rsidRDefault="00CF4FB2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CD5D99"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r w:rsidR="00CD5D99"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важение прав большинства и меньшинства.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lang w:eastAsia="ru-RU"/>
        </w:rPr>
        <w:t>1.3. Органы управления Клуба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Высшим руководящим органом Клуба являются заседания Клуба, которые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проводятся в соответствии с утвержденным </w:t>
      </w:r>
      <w:hyperlink r:id="rId10" w:tooltip="Планы мероприятий" w:history="1">
        <w:r w:rsidRPr="00CF4FB2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eastAsia="ru-RU"/>
          </w:rPr>
          <w:t>планом мероприятий</w:t>
        </w:r>
      </w:hyperlink>
      <w:r w:rsidRPr="00CF4FB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Решения принимаются путем открытого голосования большинством голосов присутствующих на заседании.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Инициативой созыва заседания Клуба обладает как Куратор Клуба и Руководитель Клуба, так и члены Клуба в количестве не менее 3 человек.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Общее руководство деятельностью Клуба осуществляет Руководитель клуба, который представляет его интересы в органах государственной власти и местного самоуправления, на предприятиях, в учреждениях и организациях всех форм собственности.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4. Руководитель Клуба назначается директором </w:t>
      </w:r>
      <w:r w:rsidR="00CF4F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МБОУ СОШ №1. </w:t>
      </w:r>
      <w:r w:rsidR="00CF4FB2"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Председатель Клуба, заместитель председателя и секретарь Клуба избирается на заседании членов Клуба.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 Решение Клуба принимается открытым голосованием, если за него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проголосовало большинство присутствующих на заседании членов Клуба.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7. Срок полномочий председателя Клуба, заместителя председателя и секретаря Клуба устанавливается на 1 год.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8. Руководитель Клуба: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созывает и готовит заседания Клуба в соответствии с планом мероприятий, а также в случае необходимости внеочередного рассмотрения возникших вопросов;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вносит вопросы в повестку заседаний Клуба;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планирует работу Клуба на основании </w:t>
      </w:r>
      <w:proofErr w:type="spellStart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предл</w:t>
      </w:r>
      <w:proofErr w:type="spellEnd"/>
      <w:r w:rsidR="002931B0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o</w:t>
      </w:r>
      <w:proofErr w:type="spellStart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жений</w:t>
      </w:r>
      <w:proofErr w:type="spellEnd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его членов, согласует план работы с Избирательной комиссией </w:t>
      </w:r>
      <w:hyperlink r:id="rId11" w:tooltip="Муниципальные образования" w:history="1">
        <w:r w:rsidRPr="00CF4FB2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eastAsia="ru-RU"/>
          </w:rPr>
          <w:t>муниципального образования</w:t>
        </w:r>
      </w:hyperlink>
      <w:proofErr w:type="gramStart"/>
      <w:r w:rsidRPr="00CF4FB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  <w:proofErr w:type="gramEnd"/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организует и контр</w:t>
      </w:r>
      <w:proofErr w:type="gramStart"/>
      <w:r w:rsidR="002931B0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o</w:t>
      </w:r>
      <w:proofErr w:type="spellStart"/>
      <w:proofErr w:type="gramEnd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лирует</w:t>
      </w:r>
      <w:proofErr w:type="spellEnd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ход выполнения решений, принимаемых на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заседаниях</w:t>
      </w:r>
      <w:proofErr w:type="gramEnd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Клуба;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организует подготовку и проведение мероприятий в соответствии с планом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работы Клуба;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дает поручения членам Клуба в рамках деятельности Клуба.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9. Председатель Клуба выполняет обязанности руководителя Клуба в период временного отсутствия последнего, контролирует выполнение планов работы.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10. Секретарь ведет делопроизводство Клуба, ведет регистрацию его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членов в специальном реестре, </w:t>
      </w:r>
      <w:proofErr w:type="gramStart"/>
      <w:r w:rsidR="002931B0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o</w:t>
      </w:r>
      <w:proofErr w:type="spellStart"/>
      <w:proofErr w:type="gramEnd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формляет</w:t>
      </w:r>
      <w:proofErr w:type="spellEnd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hyperlink r:id="rId12" w:tooltip="Протоколы заседаний" w:history="1">
        <w:r w:rsidRPr="00CF4FB2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eastAsia="ru-RU"/>
          </w:rPr>
          <w:t>протоколы заседаний</w:t>
        </w:r>
      </w:hyperlink>
      <w:r w:rsidRPr="00CF4FB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контролирует</w:t>
      </w:r>
      <w:r w:rsidR="00CF4F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вып</w:t>
      </w:r>
      <w:proofErr w:type="spellEnd"/>
      <w:r w:rsidR="002931B0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o</w:t>
      </w:r>
      <w:proofErr w:type="spellStart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лнение</w:t>
      </w:r>
      <w:proofErr w:type="spellEnd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решений.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11. Методическое руководство и правовое обеспечение деятельности Клуба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осуществляет куратор Клуба.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1.4. </w:t>
      </w:r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lang w:eastAsia="ru-RU"/>
        </w:rPr>
        <w:t>Членство в Клубе</w:t>
      </w:r>
    </w:p>
    <w:p w:rsidR="00CF4FB2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 Членами Клуба являются учащиеся </w:t>
      </w:r>
      <w:r w:rsidR="00CF4F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МБОУ СОШ №1 </w:t>
      </w:r>
      <w:r w:rsidR="00CF4FB2"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Вступление в члены Клуба осуществляется добровольно.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3.Член Клуба </w:t>
      </w:r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имеет право: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§  проявлять инициативу, выступать с предложениями по усовершенствованию работы Клуба;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§  обсуждать и вносить предложения, изменения и дополнения;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§  предлагать интересные темы и вносить новые идеи;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F4FB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§  принимать участие в </w:t>
      </w:r>
      <w:hyperlink r:id="rId13" w:tooltip="Выработка решений" w:history="1">
        <w:r w:rsidRPr="00CF4FB2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eastAsia="ru-RU"/>
          </w:rPr>
          <w:t>выработке решений</w:t>
        </w:r>
      </w:hyperlink>
      <w:r w:rsidRPr="00CF4FB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и реализации </w:t>
      </w:r>
      <w:hyperlink r:id="rId14" w:tooltip="Целевые программы" w:history="1">
        <w:r w:rsidRPr="00CF4FB2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eastAsia="ru-RU"/>
          </w:rPr>
          <w:t>целевых программ</w:t>
        </w:r>
      </w:hyperlink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и мероприятий;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§  открыто высказывать своё мнение на заседаниях Клуба;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§  избирать и быть избранным.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Члены Клуба </w:t>
      </w:r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обязаны: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§  исполнять требования настоящего положения;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§  исполнять порученные задания и решения Клуба;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§  принимать активное участие в деятельности Клуба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lang w:eastAsia="ru-RU"/>
        </w:rPr>
        <w:t>1.5. Формы и методы деятельности Клуба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</w:t>
      </w:r>
      <w:proofErr w:type="spellStart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Распр</w:t>
      </w:r>
      <w:proofErr w:type="spellEnd"/>
      <w:proofErr w:type="gramStart"/>
      <w:r w:rsidR="002931B0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o</w:t>
      </w:r>
      <w:proofErr w:type="spellStart"/>
      <w:proofErr w:type="gramEnd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странение</w:t>
      </w:r>
      <w:proofErr w:type="spellEnd"/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информации о своей деятельности;</w:t>
      </w:r>
    </w:p>
    <w:p w:rsidR="00CD5D99" w:rsidRPr="001925B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1925B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2. </w:t>
      </w:r>
      <w:r w:rsidR="001925B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</w:t>
      </w:r>
      <w:r w:rsidRPr="001925B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роведение встреч, лекций, </w:t>
      </w:r>
      <w:hyperlink r:id="rId15" w:tooltip="Деловая игра" w:history="1">
        <w:r w:rsidRPr="001925B8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eastAsia="ru-RU"/>
          </w:rPr>
          <w:t>деловых игр</w:t>
        </w:r>
      </w:hyperlink>
      <w:r w:rsidRPr="001925B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 </w:t>
      </w:r>
      <w:hyperlink r:id="rId16" w:tooltip="Круглые столы" w:history="1">
        <w:r w:rsidRPr="001925B8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eastAsia="ru-RU"/>
          </w:rPr>
          <w:t>круглых столов</w:t>
        </w:r>
      </w:hyperlink>
      <w:r w:rsidRPr="001925B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с участием представителей </w:t>
      </w:r>
      <w:hyperlink r:id="rId17" w:tooltip="Органы местного самоуправления" w:history="1">
        <w:r w:rsidRPr="001925B8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eastAsia="ru-RU"/>
          </w:rPr>
          <w:t>органов местного самоуправления</w:t>
        </w:r>
      </w:hyperlink>
      <w:r w:rsidRPr="001925B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политических партий, действующих на территории </w:t>
      </w:r>
      <w:r w:rsidR="001925B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 Крыловский район</w:t>
      </w:r>
      <w:proofErr w:type="gramStart"/>
      <w:r w:rsidR="001925B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1925B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proofErr w:type="gramEnd"/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 </w:t>
      </w:r>
      <w:r w:rsidR="00192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роведение конференций, лекций, деловых игр с будущими избирателями; участие в конкурсах, конференциях.</w:t>
      </w:r>
    </w:p>
    <w:p w:rsidR="00CD5D99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lang w:eastAsia="ru-RU"/>
        </w:rPr>
      </w:pPr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lang w:eastAsia="ru-RU"/>
        </w:rPr>
        <w:t>1.6 Ожидаемый результат.</w:t>
      </w:r>
    </w:p>
    <w:p w:rsidR="001925B8" w:rsidRPr="004834B0" w:rsidRDefault="001925B8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ходе участия в работе клуба учащиеся старших классов приобретают следующие </w:t>
      </w:r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умения: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анализ и сопоставление фактов;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2.оформление письменных сообщений;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анализ документов;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поиск решения, при котором высказанные идеи подвергаются анализу, оценке;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поиск признания найденного решения окружающими;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 выстраивание линий сравнения, выявление взаимосвязи между понятиями, классификация, обобщение, умение делать вывод.</w:t>
      </w:r>
    </w:p>
    <w:p w:rsidR="001925B8" w:rsidRDefault="001925B8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II. План работы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Клуба молодого избирателя</w:t>
      </w:r>
    </w:p>
    <w:p w:rsidR="00CD5D99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«Я - Гражданин России»</w:t>
      </w:r>
    </w:p>
    <w:p w:rsidR="001925B8" w:rsidRPr="004834B0" w:rsidRDefault="001925B8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211" w:type="dxa"/>
        <w:tblInd w:w="360" w:type="dxa"/>
        <w:tblCellMar>
          <w:left w:w="0" w:type="dxa"/>
          <w:right w:w="0" w:type="dxa"/>
        </w:tblCellMar>
        <w:tblLook w:val="04A0"/>
      </w:tblPr>
      <w:tblGrid>
        <w:gridCol w:w="789"/>
        <w:gridCol w:w="3043"/>
        <w:gridCol w:w="1824"/>
        <w:gridCol w:w="3555"/>
      </w:tblGrid>
      <w:tr w:rsidR="00CD5D99" w:rsidRPr="004834B0" w:rsidTr="001925B8">
        <w:trPr>
          <w:trHeight w:val="964"/>
        </w:trPr>
        <w:tc>
          <w:tcPr>
            <w:tcW w:w="7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№ </w:t>
            </w:r>
            <w:proofErr w:type="spellStart"/>
            <w:proofErr w:type="gramStart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/</w:t>
            </w:r>
            <w:proofErr w:type="spellStart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</w:t>
            </w:r>
            <w:proofErr w:type="spellEnd"/>
          </w:p>
        </w:tc>
        <w:tc>
          <w:tcPr>
            <w:tcW w:w="304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Наименование мероприятий</w:t>
            </w:r>
          </w:p>
        </w:tc>
        <w:tc>
          <w:tcPr>
            <w:tcW w:w="182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Период исполнения</w:t>
            </w:r>
          </w:p>
        </w:tc>
        <w:tc>
          <w:tcPr>
            <w:tcW w:w="355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CD5D99" w:rsidRPr="004834B0" w:rsidTr="001925B8">
        <w:trPr>
          <w:trHeight w:val="2867"/>
        </w:trPr>
        <w:tc>
          <w:tcPr>
            <w:tcW w:w="78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0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Разработка системы приемов, методов и мероприятий, направленных на гражданское воспитание у</w:t>
            </w:r>
            <w:r w:rsidR="001925B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чащихся в рамках работы Клуба «</w:t>
            </w:r>
            <w:proofErr w:type="spellStart"/>
            <w:proofErr w:type="gramStart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Я-гражданин</w:t>
            </w:r>
            <w:proofErr w:type="spellEnd"/>
            <w:proofErr w:type="gramEnd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России»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течение всего периода</w:t>
            </w:r>
          </w:p>
        </w:tc>
        <w:tc>
          <w:tcPr>
            <w:tcW w:w="355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EC69C0" w:rsidP="00D61930">
            <w:pPr>
              <w:spacing w:after="0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hyperlink r:id="rId18" w:tooltip="Классные руководители" w:history="1">
              <w:r w:rsidR="00CD5D99" w:rsidRPr="001925B8">
                <w:rPr>
                  <w:rFonts w:ascii="Times New Roman" w:eastAsia="Times New Roman" w:hAnsi="Times New Roman" w:cs="Times New Roman"/>
                  <w:color w:val="000000" w:themeColor="text1"/>
                  <w:sz w:val="28"/>
                  <w:szCs w:val="28"/>
                  <w:lang w:eastAsia="ru-RU"/>
                </w:rPr>
                <w:t>классные руководители</w:t>
              </w:r>
            </w:hyperlink>
            <w:r w:rsidR="00CD5D99" w:rsidRPr="001925B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,</w:t>
            </w:r>
            <w:r w:rsidR="00CD5D99"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Совет Клуба</w:t>
            </w:r>
          </w:p>
        </w:tc>
      </w:tr>
      <w:tr w:rsidR="00CD5D99" w:rsidRPr="004834B0" w:rsidTr="001925B8">
        <w:trPr>
          <w:trHeight w:val="1377"/>
        </w:trPr>
        <w:tc>
          <w:tcPr>
            <w:tcW w:w="78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0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Проведение занятий клуба</w:t>
            </w:r>
          </w:p>
          <w:p w:rsidR="00CD5D99" w:rsidRPr="004834B0" w:rsidRDefault="001925B8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</w:t>
            </w:r>
            <w:r w:rsidR="00CD5D99"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тематика занятий прилагается)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течение всего периода</w:t>
            </w:r>
          </w:p>
        </w:tc>
        <w:tc>
          <w:tcPr>
            <w:tcW w:w="355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Совет Клуба</w:t>
            </w:r>
          </w:p>
        </w:tc>
      </w:tr>
      <w:tr w:rsidR="00CD5D99" w:rsidRPr="004834B0" w:rsidTr="001925B8">
        <w:trPr>
          <w:trHeight w:val="570"/>
        </w:trPr>
        <w:tc>
          <w:tcPr>
            <w:tcW w:w="78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0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Игра « Предвыборные д</w:t>
            </w:r>
            <w:r w:rsidR="001925B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ебаты» (</w:t>
            </w:r>
            <w:proofErr w:type="gramStart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см</w:t>
            </w:r>
            <w:proofErr w:type="gramEnd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Приложение)</w:t>
            </w:r>
          </w:p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Выборы президента </w:t>
            </w:r>
            <w:r w:rsidR="001925B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школы </w:t>
            </w: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«Лидер».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355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Совет Клуба</w:t>
            </w:r>
          </w:p>
        </w:tc>
      </w:tr>
      <w:tr w:rsidR="00CD5D99" w:rsidRPr="004834B0" w:rsidTr="001925B8">
        <w:trPr>
          <w:trHeight w:val="1365"/>
        </w:trPr>
        <w:tc>
          <w:tcPr>
            <w:tcW w:w="78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4.</w:t>
            </w:r>
          </w:p>
        </w:tc>
        <w:tc>
          <w:tcPr>
            <w:tcW w:w="30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Открытый Совет Клуба по планированию работы на год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355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1925B8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Совет Клуба</w:t>
            </w:r>
          </w:p>
        </w:tc>
      </w:tr>
      <w:tr w:rsidR="00CD5D99" w:rsidRPr="004834B0" w:rsidTr="001925B8">
        <w:tc>
          <w:tcPr>
            <w:tcW w:w="78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0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Участие в научно-практических конференциях по тематике занятий клуба </w:t>
            </w:r>
            <w:proofErr w:type="gramStart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( </w:t>
            </w:r>
            <w:proofErr w:type="gramEnd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темы</w:t>
            </w:r>
          </w:p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прилагаются)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течение всего периода</w:t>
            </w:r>
          </w:p>
        </w:tc>
        <w:tc>
          <w:tcPr>
            <w:tcW w:w="355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Совет Клуба, учителя истории, классные руководители</w:t>
            </w:r>
          </w:p>
        </w:tc>
      </w:tr>
      <w:tr w:rsidR="00CD5D99" w:rsidRPr="004834B0" w:rsidTr="001925B8">
        <w:tc>
          <w:tcPr>
            <w:tcW w:w="78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0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Встреча за круглым столом «Вечные символы России»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355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учителя истории</w:t>
            </w:r>
          </w:p>
        </w:tc>
      </w:tr>
      <w:tr w:rsidR="00CD5D99" w:rsidRPr="004834B0" w:rsidTr="001925B8">
        <w:tc>
          <w:tcPr>
            <w:tcW w:w="78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0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Проведение акций «За здоровый образ жизни»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декабрь</w:t>
            </w:r>
          </w:p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март</w:t>
            </w:r>
          </w:p>
        </w:tc>
        <w:tc>
          <w:tcPr>
            <w:tcW w:w="355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Совет Клуба</w:t>
            </w:r>
          </w:p>
        </w:tc>
      </w:tr>
      <w:tr w:rsidR="00CD5D99" w:rsidRPr="004834B0" w:rsidTr="001925B8">
        <w:tc>
          <w:tcPr>
            <w:tcW w:w="78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1925B8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0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Участие в</w:t>
            </w:r>
            <w:r w:rsidR="001925B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Акции «Весенняя неделя добра»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март</w:t>
            </w:r>
          </w:p>
        </w:tc>
        <w:tc>
          <w:tcPr>
            <w:tcW w:w="355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Совет Клуба</w:t>
            </w:r>
          </w:p>
        </w:tc>
      </w:tr>
      <w:tr w:rsidR="00CD5D99" w:rsidRPr="004834B0" w:rsidTr="001925B8">
        <w:tc>
          <w:tcPr>
            <w:tcW w:w="78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1925B8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30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Ток-шоу «Наша </w:t>
            </w: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Родина – Россия!»</w:t>
            </w:r>
            <w:r w:rsidR="001925B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( </w:t>
            </w:r>
            <w:proofErr w:type="gramEnd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см. Приложение)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апрель</w:t>
            </w:r>
          </w:p>
        </w:tc>
        <w:tc>
          <w:tcPr>
            <w:tcW w:w="355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Совет Клуба</w:t>
            </w:r>
          </w:p>
        </w:tc>
      </w:tr>
      <w:tr w:rsidR="00CD5D99" w:rsidRPr="004834B0" w:rsidTr="001925B8">
        <w:tc>
          <w:tcPr>
            <w:tcW w:w="78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1925B8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10</w:t>
            </w:r>
          </w:p>
        </w:tc>
        <w:tc>
          <w:tcPr>
            <w:tcW w:w="30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1925B8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Ток-шоу «Живое общение» (</w:t>
            </w:r>
            <w:proofErr w:type="gramStart"/>
            <w:r w:rsidR="00CD5D99"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см</w:t>
            </w:r>
            <w:proofErr w:type="gramEnd"/>
            <w:r w:rsidR="00CD5D99"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приложение)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355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3F212D" w:rsidRDefault="001925B8" w:rsidP="00D61930">
            <w:pPr>
              <w:spacing w:after="0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3F212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</w:t>
            </w:r>
            <w:r w:rsidR="00CD5D99" w:rsidRPr="003F212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едагоги </w:t>
            </w:r>
            <w:hyperlink r:id="rId19" w:tooltip="Дополнительное образование" w:history="1">
              <w:r w:rsidR="00CD5D99" w:rsidRPr="003F212D">
                <w:rPr>
                  <w:rFonts w:ascii="Times New Roman" w:eastAsia="Times New Roman" w:hAnsi="Times New Roman" w:cs="Times New Roman"/>
                  <w:color w:val="000000" w:themeColor="text1"/>
                  <w:sz w:val="28"/>
                  <w:szCs w:val="28"/>
                  <w:lang w:eastAsia="ru-RU"/>
                </w:rPr>
                <w:t>дополнительного образования</w:t>
              </w:r>
            </w:hyperlink>
            <w:r w:rsidR="00CD5D99" w:rsidRPr="003F212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, Совет Клуба</w:t>
            </w:r>
          </w:p>
        </w:tc>
      </w:tr>
    </w:tbl>
    <w:p w:rsidR="001925B8" w:rsidRDefault="001925B8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III. План проведения месячника молодого избирателя</w:t>
      </w:r>
    </w:p>
    <w:p w:rsidR="00CD5D99" w:rsidRPr="004834B0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( февраль)</w:t>
      </w:r>
    </w:p>
    <w:tbl>
      <w:tblPr>
        <w:tblW w:w="9179" w:type="dxa"/>
        <w:tblInd w:w="392" w:type="dxa"/>
        <w:tblCellMar>
          <w:left w:w="0" w:type="dxa"/>
          <w:right w:w="0" w:type="dxa"/>
        </w:tblCellMar>
        <w:tblLook w:val="04A0"/>
      </w:tblPr>
      <w:tblGrid>
        <w:gridCol w:w="835"/>
        <w:gridCol w:w="5187"/>
        <w:gridCol w:w="3157"/>
      </w:tblGrid>
      <w:tr w:rsidR="00CD5D99" w:rsidRPr="004834B0" w:rsidTr="001925B8">
        <w:tc>
          <w:tcPr>
            <w:tcW w:w="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№</w:t>
            </w:r>
            <w:proofErr w:type="spellStart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пп</w:t>
            </w:r>
            <w:proofErr w:type="spellEnd"/>
          </w:p>
        </w:tc>
        <w:tc>
          <w:tcPr>
            <w:tcW w:w="518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Мероприятие</w:t>
            </w:r>
          </w:p>
        </w:tc>
        <w:tc>
          <w:tcPr>
            <w:tcW w:w="315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CD5D99" w:rsidRPr="004834B0" w:rsidTr="001925B8">
        <w:tc>
          <w:tcPr>
            <w:tcW w:w="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1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after="0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Проведение тематических занятий, бесед, </w:t>
            </w:r>
            <w:hyperlink r:id="rId20" w:tooltip="Классный час" w:history="1">
              <w:r w:rsidRPr="003F212D">
                <w:rPr>
                  <w:rFonts w:ascii="Times New Roman" w:eastAsia="Times New Roman" w:hAnsi="Times New Roman" w:cs="Times New Roman"/>
                  <w:color w:val="000000" w:themeColor="text1"/>
                  <w:sz w:val="28"/>
                  <w:szCs w:val="28"/>
                  <w:lang w:eastAsia="ru-RU"/>
                </w:rPr>
                <w:t>классных часов</w:t>
              </w:r>
            </w:hyperlink>
            <w:r w:rsidR="001925B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2931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</w:t>
            </w: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течение месяца)</w:t>
            </w:r>
          </w:p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« Мы - граждане России»</w:t>
            </w:r>
            <w:proofErr w:type="gramStart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( </w:t>
            </w:r>
            <w:proofErr w:type="gramEnd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9 </w:t>
            </w:r>
            <w:proofErr w:type="spellStart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кл</w:t>
            </w:r>
            <w:proofErr w:type="spellEnd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«Мы - будущие избиратели»</w:t>
            </w:r>
            <w:proofErr w:type="gramStart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( </w:t>
            </w:r>
            <w:proofErr w:type="gramEnd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9.10 </w:t>
            </w:r>
            <w:proofErr w:type="spellStart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кл</w:t>
            </w:r>
            <w:proofErr w:type="spellEnd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«Как проводятся выборы в РФ»</w:t>
            </w:r>
          </w:p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- «История </w:t>
            </w:r>
            <w:proofErr w:type="spellStart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Гос</w:t>
            </w:r>
            <w:proofErr w:type="spellEnd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. Думы» </w:t>
            </w:r>
            <w:proofErr w:type="gramStart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( </w:t>
            </w:r>
            <w:proofErr w:type="gramEnd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презентация) 11 </w:t>
            </w:r>
            <w:proofErr w:type="spellStart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кл</w:t>
            </w:r>
            <w:proofErr w:type="spellEnd"/>
          </w:p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«Азбука избирательного права»</w:t>
            </w:r>
          </w:p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( презентация) для 5-8 </w:t>
            </w:r>
            <w:proofErr w:type="spellStart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кл</w:t>
            </w:r>
            <w:proofErr w:type="spellEnd"/>
          </w:p>
        </w:tc>
        <w:tc>
          <w:tcPr>
            <w:tcW w:w="31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кл</w:t>
            </w:r>
            <w:proofErr w:type="spellEnd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руководители, учителя истории, Совет Клуба молодого избирателя</w:t>
            </w:r>
          </w:p>
        </w:tc>
      </w:tr>
      <w:tr w:rsidR="00CD5D99" w:rsidRPr="004834B0" w:rsidTr="001925B8">
        <w:tc>
          <w:tcPr>
            <w:tcW w:w="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1925B8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2</w:t>
            </w:r>
          </w:p>
        </w:tc>
        <w:tc>
          <w:tcPr>
            <w:tcW w:w="51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Организация и проведение викторины для 9,10 </w:t>
            </w:r>
            <w:proofErr w:type="spellStart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кл</w:t>
            </w:r>
            <w:proofErr w:type="spellEnd"/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. «Что мы знаем о выборах» 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Совет Клуба</w:t>
            </w:r>
          </w:p>
        </w:tc>
      </w:tr>
      <w:tr w:rsidR="00CD5D99" w:rsidRPr="004834B0" w:rsidTr="001925B8">
        <w:tc>
          <w:tcPr>
            <w:tcW w:w="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1925B8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51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Оформление «уголка молодого избирателя» 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834B0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83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Совет Клуба</w:t>
            </w:r>
          </w:p>
        </w:tc>
      </w:tr>
      <w:tr w:rsidR="00CD5D99" w:rsidRPr="004E7418" w:rsidTr="001925B8">
        <w:tc>
          <w:tcPr>
            <w:tcW w:w="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E7418" w:rsidRDefault="001925B8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51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E7418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Организация и проведение</w:t>
            </w:r>
          </w:p>
          <w:p w:rsidR="00CD5D99" w:rsidRPr="004E7418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тематическая дискотека « Голосуй, а то проиграешь» </w:t>
            </w:r>
          </w:p>
          <w:p w:rsidR="00CD5D99" w:rsidRPr="004E7418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спортивные соревнования «</w:t>
            </w:r>
            <w:r w:rsidR="003F212D"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Бадминтон</w:t>
            </w: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», </w:t>
            </w:r>
          </w:p>
          <w:p w:rsidR="00CD5D99" w:rsidRPr="004E7418" w:rsidRDefault="00CD5D99" w:rsidP="00D61930">
            <w:pPr>
              <w:spacing w:after="0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-товарищеская встреча по </w:t>
            </w:r>
            <w:r w:rsidR="003F212D" w:rsidRPr="004E7418">
              <w:rPr>
                <w:sz w:val="28"/>
                <w:szCs w:val="28"/>
              </w:rPr>
              <w:t>волейболу,</w:t>
            </w:r>
          </w:p>
          <w:p w:rsidR="00CD5D99" w:rsidRPr="004E7418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Выставка книг, посвященная избирательному праву и избирательному процессу в РФ </w:t>
            </w:r>
            <w:proofErr w:type="gramStart"/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( </w:t>
            </w:r>
            <w:proofErr w:type="gramEnd"/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течение месяца)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E7418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учителя физкультуры</w:t>
            </w:r>
          </w:p>
          <w:p w:rsidR="00CD5D99" w:rsidRPr="004E7418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библиотекарь</w:t>
            </w:r>
          </w:p>
        </w:tc>
      </w:tr>
    </w:tbl>
    <w:p w:rsidR="001925B8" w:rsidRPr="004E7418" w:rsidRDefault="001925B8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IV. Содержание занятий Клуба « Я - гражданин России»</w:t>
      </w:r>
    </w:p>
    <w:tbl>
      <w:tblPr>
        <w:tblW w:w="8861" w:type="dxa"/>
        <w:tblInd w:w="-106" w:type="dxa"/>
        <w:tblCellMar>
          <w:left w:w="0" w:type="dxa"/>
          <w:right w:w="0" w:type="dxa"/>
        </w:tblCellMar>
        <w:tblLook w:val="04A0"/>
      </w:tblPr>
      <w:tblGrid>
        <w:gridCol w:w="3049"/>
        <w:gridCol w:w="5812"/>
      </w:tblGrid>
      <w:tr w:rsidR="00CD5D99" w:rsidRPr="004E7418" w:rsidTr="002931B0">
        <w:tc>
          <w:tcPr>
            <w:tcW w:w="304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E7418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Темы</w:t>
            </w:r>
          </w:p>
        </w:tc>
        <w:tc>
          <w:tcPr>
            <w:tcW w:w="58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E7418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Цели, задачи</w:t>
            </w:r>
          </w:p>
        </w:tc>
      </w:tr>
      <w:tr w:rsidR="00CD5D99" w:rsidRPr="004E7418" w:rsidTr="002931B0">
        <w:tc>
          <w:tcPr>
            <w:tcW w:w="304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E7418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 Из истории избирательного права.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E7418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Обеспечить учащихся необходимой и достаточной информацией из истории </w:t>
            </w: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избирательного права.</w:t>
            </w:r>
          </w:p>
        </w:tc>
      </w:tr>
      <w:tr w:rsidR="00CD5D99" w:rsidRPr="004E7418" w:rsidTr="002931B0">
        <w:tc>
          <w:tcPr>
            <w:tcW w:w="304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E7418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2. Избирательная система РФ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E7418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Сформировать представление учащихся о выборах как демократичном способе формирования государственных органов и органов местного самоуправления.</w:t>
            </w:r>
          </w:p>
        </w:tc>
      </w:tr>
      <w:tr w:rsidR="00CD5D99" w:rsidRPr="004E7418" w:rsidTr="002931B0">
        <w:tc>
          <w:tcPr>
            <w:tcW w:w="304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E7418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 Нормы и принципы избирательного права.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E7418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Сформировать представление о том, на основе каких принципов избиратель участвует в выборах при демократичном режиме.</w:t>
            </w:r>
          </w:p>
        </w:tc>
      </w:tr>
      <w:tr w:rsidR="00CD5D99" w:rsidRPr="004E7418" w:rsidTr="002931B0">
        <w:tc>
          <w:tcPr>
            <w:tcW w:w="304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E7418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 Виды избирательных систем.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E7418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Показать, какую роль при демократии играют различные процедурные вопросы. Какие основные избирательные системы изучает мировая практика демократических выборов. Каковы особенности пропорциональной и мажоритарной системы.</w:t>
            </w:r>
          </w:p>
        </w:tc>
      </w:tr>
      <w:tr w:rsidR="00CD5D99" w:rsidRPr="004E7418" w:rsidTr="002931B0">
        <w:tc>
          <w:tcPr>
            <w:tcW w:w="304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E7418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5. Избирательный процесс.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E7418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Деятельность по подготовке и проведению выборов.</w:t>
            </w:r>
          </w:p>
        </w:tc>
      </w:tr>
      <w:tr w:rsidR="00CD5D99" w:rsidRPr="004E7418" w:rsidTr="002931B0">
        <w:tc>
          <w:tcPr>
            <w:tcW w:w="304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E7418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6. Правовые основы избирательной деятельности.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E7418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Какими основными законами обеспечивается демократичность выборов в РФ</w:t>
            </w:r>
          </w:p>
        </w:tc>
      </w:tr>
      <w:tr w:rsidR="00CD5D99" w:rsidRPr="004E7418" w:rsidTr="002931B0">
        <w:tc>
          <w:tcPr>
            <w:tcW w:w="304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E7418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7. Выборы Президента РФ.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E7418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Рассмотреть роль Президента в государстве. Сформировать представление учащихся о полномочиях Президента как главы государства, его функциях и степени ответственности за свою страну.</w:t>
            </w:r>
          </w:p>
        </w:tc>
      </w:tr>
      <w:tr w:rsidR="00CD5D99" w:rsidRPr="004E7418" w:rsidTr="002931B0">
        <w:tc>
          <w:tcPr>
            <w:tcW w:w="304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E7418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8. Выборы в Государственную Думу.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E7418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какой срок избирается Государственная Дума и кто может стать ее депутатом.</w:t>
            </w:r>
          </w:p>
        </w:tc>
      </w:tr>
      <w:tr w:rsidR="00CD5D99" w:rsidRPr="004E7418" w:rsidTr="002931B0">
        <w:tc>
          <w:tcPr>
            <w:tcW w:w="304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E7418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9. Выборы в местные органы власти.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D5D99" w:rsidRPr="004E7418" w:rsidRDefault="00CD5D99" w:rsidP="00D61930">
            <w:pPr>
              <w:spacing w:before="324" w:after="389" w:line="360" w:lineRule="auto"/>
              <w:ind w:left="26" w:right="26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74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Местное самоуправление в разных странах.</w:t>
            </w:r>
          </w:p>
        </w:tc>
      </w:tr>
    </w:tbl>
    <w:p w:rsidR="002931B0" w:rsidRPr="000446AC" w:rsidRDefault="002931B0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V. Программа занятий Клуба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1.Из истории избирательного права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Народовластие в Афинах.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Выборы в Римской республике.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Избирательное право в средние века.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Избирательные процедуры в Западной Европе в XIX веке.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Избирательное право в США в XVIII – XIX вв.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Выборы в Новгородской земле в период Средневековья.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Избирательное право в России в XVI – XVII вв.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Избирательное право в России в конце XIX – начале XX вв.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2.Избирательная система Российской Федерации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Выборы –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демократический способ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формирования государственных органов и органов местного самоуправления.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Избирательные </w:t>
      </w:r>
      <w:hyperlink r:id="rId21" w:tooltip="Права и обязанности граждан" w:history="1">
        <w:r w:rsidRPr="004E741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права граждан</w:t>
        </w:r>
      </w:hyperlink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Нормы права, обеспечивающие справедливость участия граждан в управлении страной либо непосредственно, либо через своих представителей в органах власти.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Функции выборов.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3.Нормы и принципы избирательного права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Принципы избирательного права: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всеобщее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равное, прямое, тайное, добровольность (свобода).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Активное и пассивное избирательное право.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4.Виды избирательных систем.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Мажоритарная система.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Пропорциональная система.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Достоинства и недостатки мажоритарной и пропорциональной систем.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5.Избирательный процесс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Стадии избирательного процесса: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1. Составление списков избирателей.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2. Образование и утверждение избирательных округов и избирательных участков.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3. Формирование </w:t>
      </w:r>
      <w:hyperlink r:id="rId22" w:tooltip="Избирательные комиссии" w:history="1">
        <w:r w:rsidRPr="004E741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избирательных комиссий</w:t>
        </w:r>
      </w:hyperlink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4. Выдвижение, регистрация кандидатов.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5. Предвыборная агитация.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6. Голосование.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7. Подсчет голосов и установление результатов выборов.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Избирательные комиссии.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Избирательные объединения.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6.Правовые основы избирательной деятельности.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Демократичность выборов в России обеспечивается Конституцией РФ.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Федеральный закон « Об основных гарантиях избирательных прав граждан РФ»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Федеральный закон « О выборах Президента РФ»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Федеральный закон « О выборах депутатов Государственной Думы Федерального Собрания РФ»;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Федеральный закон « О порядке формирования Совета Федерального Собрания РФ»;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Федеральный закон « О референдуме РФ».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7.Выборы Президента Российской Федерации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Становление института Президента в РФ.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Порядок выборов и вступление в должность.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Правовой статус Президента.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Полномочия Президента.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Основание досрочного прекращения полномочий Президента.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8.Выборы в Государственную Думу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Что такое парламент, парламентаризм.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Выборы в Государственную Думу.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Предметы ведения Государственной Думы РФ.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9.Выборы в местные органы власти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Местное самоуправление – одна из форм реализации народом принадлежащей ему власти.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Представительные органы местного самоуправления.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10.Итоговое занятие</w:t>
      </w:r>
      <w:r w:rsidRPr="004E7418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  <w:lang w:eastAsia="ru-RU"/>
        </w:rPr>
        <w:t>.</w:t>
      </w:r>
    </w:p>
    <w:p w:rsidR="001925B8" w:rsidRPr="004E7418" w:rsidRDefault="001925B8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VI. Приложения к Программе Клуба « Я - Гражданин России»</w:t>
      </w:r>
    </w:p>
    <w:p w:rsidR="003F212D" w:rsidRPr="004E7418" w:rsidRDefault="003F212D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F212D" w:rsidRPr="004E7418" w:rsidRDefault="003F212D" w:rsidP="00D61930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№ 1  «Законодательные акты и нормативные документы, регламентирующие деятельность избирательной кампании»</w:t>
      </w:r>
    </w:p>
    <w:p w:rsidR="003F212D" w:rsidRPr="004E7418" w:rsidRDefault="003F212D" w:rsidP="00D61930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№ 2. «Памятка молодому избирателю»</w:t>
      </w:r>
    </w:p>
    <w:p w:rsidR="003F212D" w:rsidRPr="004E7418" w:rsidRDefault="003F212D" w:rsidP="00D61930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№ 3  «Ты должен это знать»</w:t>
      </w:r>
    </w:p>
    <w:p w:rsidR="003F212D" w:rsidRPr="004E7418" w:rsidRDefault="003F212D" w:rsidP="00D61930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№ 4</w:t>
      </w:r>
      <w:r w:rsidR="002931B0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Сценарии мероприятий</w:t>
      </w:r>
    </w:p>
    <w:p w:rsidR="003F212D" w:rsidRPr="004E7418" w:rsidRDefault="003F212D" w:rsidP="00D61930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Приложение № 5  </w:t>
      </w:r>
      <w:proofErr w:type="spell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Фотоотчет</w:t>
      </w:r>
      <w:proofErr w:type="spell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проведенных мероприятиях </w:t>
      </w:r>
    </w:p>
    <w:p w:rsidR="003F212D" w:rsidRPr="004E7418" w:rsidRDefault="003F212D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D5D99" w:rsidRPr="004E7418" w:rsidRDefault="009A3922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Приложение</w:t>
      </w:r>
      <w:r w:rsidR="003F212D"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 №1</w:t>
      </w:r>
      <w:r w:rsidR="00CD5D99"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Законодательные акты и нормативные документы, регламентирующие деятельность избирательной кампании.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I. Законодательство Российской Федерации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1. "КОНСТИТУЦИЯ РОССИЙСКОЙ ФЕДЕРАЦИИ"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(принята всенародным голосованием 12.12.1993)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2. "КОДЕКС РОССИЙСКОЙ ФЕДЕРАЦИИ ОБ АДМИНИСТРАТИВНЫХ ПРАВОНАРУШЕНИЯХ" от 01.01.2001 N 195-ФЗ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(принят ГД ФС РФ 20.12.2001) (ред. от 01.01.2001)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(с </w:t>
      </w:r>
      <w:proofErr w:type="spell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</w:t>
      </w:r>
      <w:proofErr w:type="spell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. и доп., вступающими в силу с 01.07.2008)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3. "ГРАЖДАНСКИЙ ПРОЦЕССУАЛЬНЫЙ КОДЕКС РОССИЙСКОЙ ФЕДЕРАЦИИ" от 01.01.2001 N 138-ФЗ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(принят ГД ФС РФ 23.10.2002) (ред. от 01.01.2001)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4. "УГОЛОВНЫЙ КОДЕКС РОССИЙСКОЙ ФЕДЕРАЦИИ" от 01.01.2001 N 63-ФЗ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(принят ГД ФС РФ 24.05.1996)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(ред. от 01.01.2001, с </w:t>
      </w:r>
      <w:proofErr w:type="spell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</w:t>
      </w:r>
      <w:proofErr w:type="spell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. от 01.01.2001)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5. ФЕДЕРАЛЬНЫЙ ЗАКОН от 01.01.2001 N 51-ФЗ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(ред. от 01.01.2001)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"О ВЫБОРАХ ДЕПУТАТОВ ГОСУДАРСТВЕННОЙ ДУМЫ ФЕДЕРАЛЬНОГО СОБРАНИЯ РОССИЙСКОЙ ФЕДЕРАЦИИ"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(принят ГД ФС РФ 22.04.2005) (с </w:t>
      </w:r>
      <w:proofErr w:type="spell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</w:t>
      </w:r>
      <w:proofErr w:type="spell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. и доп., вступающими в силу с 07.09.2007)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6. ФЕДЕРАЛЬНЫЙ ЗАКОН от 01.01.2001 N 67-ФЗ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(ред. от 01.01.2001)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"ОБ ОСНОВНЫХ ГАРАНТИЯХ ИЗБИРАТЕЛЬНЫХ ПРАВ И ПРАВА НА УЧАСТИЕ В РЕФЕРЕНДУМЕ ГРАЖДАН РОССИЙСКОЙ ФЕДЕРАЦИИ"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(принят ГД ФС РФ 22.05.2002)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(с </w:t>
      </w:r>
      <w:proofErr w:type="spell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</w:t>
      </w:r>
      <w:proofErr w:type="spell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. и доп., вступающими в силу с 07.09.2007)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7. ЗАКОН РФ от 01.01.2001 N 2124-1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(ред. от 01.01.2001)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"О СРЕДСТВАХ МАССОВОЙ ИНФОРМАЦИИ"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8.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ФЕДЕРАЛЬНЫЙ ЗАКОН от 01.01.2001 N 138-ФЗ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(ред. от 01.01.2001)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"ОБ ОБЕСПЕЧЕНИИ КОНСТИТУЦИОННЫХ ПРАВ ГРАЖДАН РОССИЙСКОЙ ФЕДЕРАЦИИ ИЗБИРАТЬ И БЫТЬ ИЗБРАННЫМИ В ОРГАНЫ МЕСТНОГО САМОУПРАВЛЕНИЯ"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(принят ГД ФС РФ 23.10.1996)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(вместе с "ВРЕМЕННЫМ ПОЛОЖЕНИЕМ О ПРОВЕДЕНИИ ВЫБОРОВ ДЕПУТАТОВ ПРЕДСТАВИТЕЛЬНЫХ ОРГАНОВ МЕСТНОГО САМОУПРАВЛЕНИЯ И ВЫБОРНЫХ ДОЛЖНОСТНЫХ ЛИЦ МЕСТНОГО</w:t>
      </w:r>
      <w:proofErr w:type="gramEnd"/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САМОУПРАВЛЕНИЯ В СУБЪЕКТАХ РОССИЙСКОЙ ФЕДЕРАЦИИ, НЕ ОБЕСПЕЧИВШИХ РЕАЛИЗАЦИЮ КОНСТИТУЦИОННЫХ ПРАВ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ГРАЖДАН РОССИЙСКОЙ ФЕДЕРАЦИИ ИЗБИРАТЬ И БЫТЬ ИЗБРАННЫМИ В ОРГАНЫ МЕСТНОГО САМОУПРАВЛЕНИЯ")</w:t>
      </w:r>
      <w:proofErr w:type="gramEnd"/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9. ФЕДЕРАЛЬНЫЙ ЗАКОН от 01.01.2001 N 154-ФЗ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(ред. от 01.01.2001)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"ОБ ОБЩИХ ПРИНЦИПАХ ОРГАНИЗАЦИИ МЕСТНОГО САМОУПРАВЛЕНИЯ В РОССИЙСКОЙ ФЕДЕРАЦИИ" (принят ГД ФС РФ 12.08.1995)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10.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"КОНВЕНЦИЯ О ЗАЩИТЕ ПРАВ ЧЕЛОВЕКА И ОСНОВНЫХ СВОБОД"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(Заключена в г. Риме 04.11.1950)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(вместе с "ПРОТОКОЛОМ [N 1]" (Подписан в г. Париже 20.03.1952),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"ПРОТОКОЛОМ N 4 ОБ ОБЕСПЕЧЕНИИ НЕКОТОРЫХ ПРАВ И СВОБОД ПОМИМО ТЕХ, КОТОРЫЕ УЖЕ ВКЛЮЧЕНЫ В КОНВЕНЦИЮ И ПЕРВЫЙ ПРОТОКОЛ К НЕЙ"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(Подписан в г. Страсбурге 16.09.1963),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"ПРОТОКОЛОМ N 7" (Подписан в г. Страсбурге 22.11.1984))</w:t>
      </w:r>
      <w:proofErr w:type="gramEnd"/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11. ПОСТАНОВЛЕНИЕ Центризбиркома РФ от 01.01.2001 N 7/46-II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(ред. от 01.01.2001)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"О РЕГЛАМЕНТЕ ЦЕНТРАЛЬНОЙ ИЗБИРАТЕЛЬНОЙ КОМИССИИ РОССИЙСКОЙ ФЕДЕРАЦИИ"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12. ПОСТАНОВЛЕНИЕ Центризбиркома РФ от 01.01.2001 N 40/310-5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"О РАЗЪЯСНЕНИЯХ ПО НЕКОТОРЫМ ВОПРОСАМ ОРГАНИЗАЦИИ ГОЛОСОВАНИЯ ИЗБИРАТЕЛЕЙ, НЕ ИМЕЮЩИХ РЕГИСТРАЦИИ ПО МЕСТУ ЖИТЕЛЬСТВА В ПРЕДЕЛАХ РОССИЙСКОЙ ФЕДЕРАЦИИ, ПРИ ПРОВЕДЕНИИ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ВЫБОРОВ ДЕПУТАТОВ ГОСУДАРСТВЕННОЙ ДУМЫ ФЕДЕРАЛЬНОГО СОБРАНИЯ РОССИЙСКОЙ ФЕДЕРАЦИИ ПЯТОГО СОЗЫВА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ВЫБОРОВ ПРЕЗИДЕНТА РОССИЙСКОЙ ФЕДЕРАЦИИ"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13. ПОСТАНОВЛЕНИЕ Центризбиркома РФ от 01.01.2001 N 77/618-5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"О РАЗЪЯСНЕНИЯХ УСТАНОВЛЕННОГО ЗАКОНОДАТЕЛЬСТВОМ 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РОССИЙСКОЙ ФЕДЕРАЦИИ О ВЫБОРАХ И РЕФЕРЕНДУМАХ ПОРЯДКА ОПУБЛИКОВАНИЯ (ОБНАРОДОВАНИЯ) РЕЗУЛЬТАТОВ ОПРОСОВ ОБЩЕСТВЕННОГО МНЕНИЯ, СВЯЗАННЫХ С ВЫБОРАМИ И РЕФЕРЕНДУМАМИ"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14. ПОСТАНОВЛЕНИЕ Центризбиркома РФ от 01.01.2001 N 71/589-5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"О ПЕРЕЧНЕ ОБЩЕРОССИЙСКИХ ГОСУДАРСТВЕННЫХ ОРГАНИЗАЦИЙ ТЕЛЕРАДИОВЕЩАНИЯ И ОБЩЕРОССИЙСКИХ ГОСУДАРСТВЕННЫХ ПЕРИОДИЧЕСКИХ ПЕЧАТНЫХ ИЗДАНИЙ"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15. ПОСТАНОВЛЕНИЕ Центризбиркома РФ от 01.01.2001 N 40/308-5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"О РАЗЪЯСНЕНИЯХ ПОРЯДКА ПРИМЕНЕНИЯ ЧАСТИ 2 СТАТЬИ 53 ФЕДЕРАЛЬНОГО ЗАКОНА "О ВЫБОРАХ ДЕПУТАТОВ ГОСУДАРСТВЕННОЙ ДУМЫ ФЕДЕРАЛЬНОГО СОБРАНИЯ РОССИЙСКОЙ ФЕДЕРАЦИИ"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16. ПОСТАНОВЛЕНИЕ Центризбиркома РФ от 01.01.2001 N 176/1131-4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(ред. от 01.01.2001)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"О МЕТОДИЧЕСКИХ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РЕКОМЕНДАЦИЯХ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ПОРЯДКЕ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ФОРМИРОВАНИЯ ТЕРРИТОРИАЛЬНЫХ ИЗБИРАТЕЛЬНЫХ КОМИССИЙ, ИЗБИРАТЕЛЬНЫХ КОМИССИЙ МУНИЦИПАЛЬНЫХ ОБРАЗОВАНИЙ, ОКРУЖНЫХ И УЧАСТКОВЫХ ИЗБИРАТЕЛЬНЫХ КОМИССИЙ"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17. ФЕДЕРАЛЬНЫЙ ЗАКОН от 01.01.2001 N 93-ФЗ (ред. от 01.01.2001)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"О ВНЕСЕНИИ ИЗМЕНЕНИЙ В ЗАКОНОДАТЕЛЬНЫЕ АКТЫ РОССИЙСКОЙ ФЕДЕРАЦИИ О ВЫБОРАХ И РЕФЕРЕНДУМАХ И ИНЫЕ ЗАКОНОДАТЕЛЬНЫЕ АКТЫ РОССИЙСКОЙ ФЕДЕРАЦИИ" (принят ГД ФС РФ 06.07.2005)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18. ПОСТАНОВЛЕНИЕ Центризбиркома РФ от 01.01.2001 N 200/1255-4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"ОБ ИНСТРУКЦИИ ПО РАЗМЕЩЕНИЮ ДАННЫХ ГОСУДАРСТВЕННОЙ АВТОМАТИЗИРОВАННОЙ СИСТЕМЫ РОССИЙСКОЙ ФЕДЕРАЦИИ "ВЫБОРЫ" В СЕТИ ИНТЕРНЕТ"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19. ПОСТАНОВЛЕНИЕ Центризбиркома РФ от 01.01.2001 N 134/973-II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(ред. от 01.01.2001)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"О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ПОЛОЖЕНИИ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ГОСУДАРСТВЕННОЙ СИСТЕМЕ РЕГИСТРАЦИИ (УЧЕТА) ИЗБИРАТЕЛЕЙ, УЧАСТНИКОВ РЕФЕРЕНДУМА В РОССИЙСКОЙ ФЕДЕРАЦИИ"</w:t>
      </w:r>
    </w:p>
    <w:p w:rsidR="002931B0" w:rsidRPr="004E7418" w:rsidRDefault="002931B0" w:rsidP="00D61930">
      <w:pPr>
        <w:pStyle w:val="a6"/>
        <w:spacing w:before="0" w:beforeAutospacing="0" w:after="0" w:afterAutospacing="0" w:line="360" w:lineRule="auto"/>
        <w:jc w:val="both"/>
        <w:textAlignment w:val="baseline"/>
        <w:rPr>
          <w:sz w:val="32"/>
          <w:szCs w:val="32"/>
        </w:rPr>
      </w:pPr>
      <w:r w:rsidRPr="004E7418">
        <w:rPr>
          <w:sz w:val="28"/>
          <w:szCs w:val="28"/>
        </w:rPr>
        <w:t xml:space="preserve">20. </w:t>
      </w:r>
      <w:r w:rsidRPr="004E7418">
        <w:rPr>
          <w:sz w:val="32"/>
          <w:szCs w:val="32"/>
        </w:rPr>
        <w:t>Закон Краснодарского края от 21 августа 2007 года №1315-КЗ «О выборах депутатов Законодательного Собрания Краснодарского края»</w:t>
      </w:r>
      <w:proofErr w:type="gramStart"/>
      <w:r w:rsidRPr="004E7418">
        <w:rPr>
          <w:sz w:val="32"/>
          <w:szCs w:val="32"/>
        </w:rPr>
        <w:t xml:space="preserve"> .</w:t>
      </w:r>
      <w:proofErr w:type="gramEnd"/>
      <w:r w:rsidRPr="004E7418">
        <w:rPr>
          <w:sz w:val="32"/>
          <w:szCs w:val="32"/>
        </w:rPr>
        <w:t xml:space="preserve"> С изменениями и дополнениями.</w:t>
      </w:r>
    </w:p>
    <w:p w:rsidR="004E7418" w:rsidRDefault="004E7418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D5D99" w:rsidRPr="004E7418" w:rsidRDefault="003F212D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II</w:t>
      </w:r>
      <w:r w:rsidR="00CD5D99"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. Комментарии законодательства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22. "КОММЕНТАРИЙ К ФЕДЕРАЛЬНОМУ ЗАКОНУ "О ВЫБОРАХ ДЕПУТАТОВ ГОСУДАРСТВЕННОЙ ДУМЫ ФЕДЕРАЛЬНОГО СОБРАНИЯ РОССИЙСКОЙ ФЕДЕРАЦИИ" (постатейный) () (, 2007)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23.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"КОММЕНТАРИЙ К ФЕДЕРАЛЬНОМУ ЗАКОНУ "ОБ ОСНОВНЫХ ГАРАНТИЯХ ИЗБИРАТЕЛЬНЫХ ПРАВ И ПРАВА НА УЧАСТИЕ В РЕФЕРЕНДУМЕ ГРАЖДАН РОССИЙ</w:t>
      </w:r>
      <w:r w:rsidR="003F212D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СКОЙ ФЕДЕРАЦИИ" (постатейный)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2007)</w:t>
      </w:r>
      <w:proofErr w:type="gramEnd"/>
    </w:p>
    <w:p w:rsidR="00CD5D99" w:rsidRPr="004E7418" w:rsidRDefault="00CD5D99" w:rsidP="00D61930">
      <w:pPr>
        <w:shd w:val="clear" w:color="auto" w:fill="FFFFFF"/>
        <w:spacing w:before="324" w:after="24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24. "КОММЕНТАРИЙ К УГОЛОВНОМУ КОДЕКСУ РОССИЙСКОЙ ФЕДЕРАЦИИ"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(постатейный)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(издание 7-е, переработанное и дополненное)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25. "КОНСТИТУЦИЯ РОССИЙСКОЙ ФЕДЕРАЦИИ. НАУЧНО-ПРАКТИЧЕСКИЙ КОММЕНТАРИЙ"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(постатейный)</w:t>
      </w:r>
      <w:r w:rsid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(под ред.</w:t>
      </w:r>
      <w:proofErr w:type="gramStart"/>
      <w:r w:rsid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)</w:t>
      </w:r>
      <w:proofErr w:type="gramEnd"/>
      <w:r w:rsid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2007)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26. "КОММЕНТАРИЙ К КОНСТИТУЦИИ РОССИЙСКОЙ ФЕДЕРАЦИИ"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(постатейный)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(издание 3-е, исправленное и дополненное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()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</w:t>
      </w:r>
      <w:proofErr w:type="spellStart"/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Юрайт-Издат</w:t>
      </w:r>
      <w:proofErr w:type="spell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, 2006)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27. "КОММЕНТАРИЙ К ЗАКОНУ РФ "О СРЕДСТВАХ МАССОВОЙ ИНФОРМАЦИИ"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(постатейный)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(издание второе, переработанное и до</w:t>
      </w:r>
      <w:r w:rsid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полненное)</w:t>
      </w:r>
      <w:r w:rsid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(, , )</w:t>
      </w:r>
      <w:r w:rsid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(под ред.</w:t>
      </w:r>
      <w:proofErr w:type="gramStart"/>
      <w:r w:rsid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)</w:t>
      </w:r>
      <w:proofErr w:type="gramEnd"/>
      <w:r w:rsid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2005)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28. "КОММЕНТАРИЙ К УГОЛОВНОМУ КОДЕКСУ РОССИЙСКОЙ ФЕДЕРАЦИИ"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(постатейный)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(под ред.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)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(издание третье, дополненное и исправленное)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(Издательство "</w:t>
      </w:r>
      <w:proofErr w:type="spell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Юрайт</w:t>
      </w:r>
      <w:proofErr w:type="spell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", 2004)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29. "ПОСТАТЕЙНЫЙ КОММЕНТАРИЙ К КОДЕКСУ РОССИЙСКОЙ ФЕДЕРАЦИИ ОБ АДМИНИСТРАТИВНЫХ ПРАВОНАРУШЕНИЯХ. РАСШИРЕННЫЙ, С ИСПОЛЬЗОВАНИЕМ МАТЕРИАЛОВ СУДЕБНОЙ ПРАКТИКИ"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(В двух книгах)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(издание второе</w:t>
      </w:r>
      <w:r w:rsid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, исправленное и дополненное)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(Издательство "Статут", 2004)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30. "НАУЧНО-ПРАКТИЧЕСКИЙ КОММЕНТАРИЙ К ФЕДЕРАЛЬНОМУ ЗАКОНУ "ОБ ОСНОВНЫХ ГАРАНТИЯХ ИЗБИРАТЕЛЬНЫХ ПРАВ И ПРАВА НА УЧАСТИЕ В РЕФЕРЕНДУМЕ ГРАЖДАН РОССИЙСКОЙ ФЕДЕРАЦИИ" (постатейный)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(под ред.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,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) (Издательство НОРМА, 2003</w:t>
      </w:r>
    </w:p>
    <w:p w:rsidR="002931B0" w:rsidRPr="004E7418" w:rsidRDefault="002931B0" w:rsidP="00D61930">
      <w:pPr>
        <w:pStyle w:val="a6"/>
        <w:spacing w:before="0" w:beforeAutospacing="0" w:after="0" w:afterAutospacing="0" w:line="360" w:lineRule="auto"/>
        <w:jc w:val="both"/>
        <w:textAlignment w:val="baseline"/>
        <w:rPr>
          <w:rFonts w:ascii="Tahoma" w:hAnsi="Tahoma" w:cs="Tahoma"/>
          <w:sz w:val="28"/>
          <w:szCs w:val="28"/>
        </w:rPr>
      </w:pPr>
      <w:r w:rsidRPr="004E7418">
        <w:rPr>
          <w:sz w:val="28"/>
          <w:szCs w:val="28"/>
        </w:rPr>
        <w:t>31. ПОСТАНОВЛЕНИЕ избирательной комиссии Краснодарского края / в редакции постановлений избирательной комиссии Краснодарского края: от 8 августа 2006 года № 1158-П; 5.07.2008 г. № 53/543; 10.04.2009 г. № 78/740; 24.08.2009 г. № 89/862; 16.07.2010 г. № 121/1151; 5.08.2010 г. № 122/1158; 23.08.2011 г. № 3/31-5, 16.07.2012 г. № 48/481-5, 9.06.2013 г. № 93/993-5, 21.05.2014 г. № 115/1359-5, 16.04.2015 г. № 142/1773-5, 13.05.2016 г. № 181/2556-5, 21.06.2018 г. №64/662-6, 26.03.2019 г. № 88/798-6</w:t>
      </w:r>
    </w:p>
    <w:p w:rsidR="003F212D" w:rsidRPr="004E7418" w:rsidRDefault="003F212D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Приложение</w:t>
      </w:r>
      <w:r w:rsidR="003F212D"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 №2.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Памятка молодому избирателю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bdr w:val="none" w:sz="0" w:space="0" w:color="auto" w:frame="1"/>
          <w:lang w:eastAsia="ru-RU"/>
        </w:rPr>
        <w:t>Уважаемый избиратель!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Ты впервые идёшь голосовать, впервые воспользуешься своим гражданским правом выбирать достойного кандидата, который будет представлять Тебя, Твои интересы, Твои запросы.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Ты живёшь в обществе, где люди постоянно взаимодействуют друг с другом. Общество за многовековую историю выработало основные правила поведения. Все они, к какой бы области не принадлежали, по отношению к человеку делятся на две категории. Первая выбирает всё, что человек сам 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должен делать для других, - это его обязанности. Вторая определяет, что другие должны сделать для него, - это его права.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Твои обязанности по отношению к другим людям должны уживаться с твоими правами.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Каждое поколение имеет право выбирать своё будущее и определять пути развития. Мы приходим в этот мир, взрослеем, получаем профессию, приобретаем знания и опыт и передаём их поколениям. Но каждый из нас неразрывно связан с тем реальным миром, в котором живёт и работает.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Сегодня гражданин России, путём реализации Гражданского права, становится не просто участником избирательного процесса, он имеет право свободного выбора, и это право он может осуществить в день голосования на избирательном участке.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Возможность свободного волеизъявления – одно из главных достижений российской демократии за последние годы.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В Федеральном законе «Об основных гарантиях избирательных прав и права на участие в референдуме граждан Российской Федерации» записано: «Участие гражданина в выборах является добровольным. Никто не вправе оказывать давление на гражданина с целью принудить к участию и не участию в выборах, а также на его свободное волеизъявление». В день голосования каждый гражданин непосредственно участвует в формировании состава органов государственной власти и органов местного самоуправления.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Отдавая свой голос за того или иного кандидата, все мы и каждый из нас, выбирает пути развития Российского государства. Голос каждого гражданина становится решающим в определении судьбы нашей страны. Делай свой 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выбор, приходи на избирательный участок, голосуй! Твой голос – решающий!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bdr w:val="none" w:sz="0" w:space="0" w:color="auto" w:frame="1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bdr w:val="none" w:sz="0" w:space="0" w:color="auto" w:frame="1"/>
          <w:lang w:eastAsia="ru-RU"/>
        </w:rPr>
        <w:t>Молодому избирателю необходимо знать:</w:t>
      </w:r>
    </w:p>
    <w:p w:rsidR="00CC03AF" w:rsidRPr="004E7418" w:rsidRDefault="00CC03AF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Власть – способность и возможность оказывать определяющее воздействие на деятельность, поведение людей с помощью каких либо средств – воли, </w:t>
      </w:r>
      <w:hyperlink r:id="rId23" w:tooltip="Авторитет" w:history="1">
        <w:r w:rsidRPr="004E7418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авторитета</w:t>
        </w:r>
      </w:hyperlink>
      <w:r w:rsidRPr="004E741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, права, насилия.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Государство – политико-территориальная суверенная организация публичной власти, располагающая </w:t>
      </w:r>
      <w:hyperlink r:id="rId24" w:tooltip="Аппарат управления" w:history="1">
        <w:r w:rsidRPr="004E7418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аппаратом управления</w:t>
        </w:r>
      </w:hyperlink>
      <w:r w:rsidRPr="004E741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 и принуждения, издающая обязательные </w:t>
      </w:r>
      <w:hyperlink r:id="rId25" w:tooltip="Веление" w:history="1">
        <w:r w:rsidRPr="004E7418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веления</w:t>
        </w:r>
      </w:hyperlink>
      <w:r w:rsidRPr="004E741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, взимающая налоги сборы, являющаяся универсальной организацией соответствующего общества.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Государственный орган – звено (элемент) механизма государства, участвующее в осуществлении функций государства и наделённое для этого властными полномочиями.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Гражданство – устойчивая правовая связь человека с государством, выражающаяся в совокупности их взаимных прав, обязанностей и ответственности.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Депутат – лицо, избранное членом представительного органа.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Законодательство – совокупность всех </w:t>
      </w:r>
      <w:hyperlink r:id="rId26" w:tooltip="Правовые нормы" w:history="1">
        <w:r w:rsidRPr="004E7418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правовых норм</w:t>
        </w:r>
      </w:hyperlink>
      <w:r w:rsidRPr="004E741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, действующих в данном государстве или регулирующих отдельную сферу общественных отношений.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Избиратель – гражданин Российской Федерации, обладающий активным избирательным правом.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Активное избирательное право – право граждан России избирать.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Пассивное избирательное право – право граждан России быть избранным.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Избирательное право объективное – совокупность правовых норм, регулирующие общественные отношения, связанные с выборами в органы государственной власти и органы местного самоуправления.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lastRenderedPageBreak/>
        <w:t>Избирательное право субъективное – представление каждому гражданину возможности участвовать в выборах органов государственной власти и органов местного самоуправления.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Избирательный процесс – регламентированная нормами избирательного права деятельность по передаче и приобретению власти путём организации и проведения выборов.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Конституция – Основной Закон государства и общества, закрепляющий основы общественного и государственного строя, принципы </w:t>
      </w:r>
      <w:hyperlink r:id="rId27" w:tooltip="Взаимоотношение" w:history="1">
        <w:r w:rsidRPr="004E7418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взаимоотношений</w:t>
        </w:r>
      </w:hyperlink>
      <w:r w:rsidRPr="004E741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 государства и личности, национально-государственное и административно-территориальное устройство, а также принцип формирования и функционирования системы государственных органов.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Легитимность – качество власти, определяемое опорой на широкое согласие масс, соответствии его законам, нормам, традициям.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«Федеральное Собрание – парламент Российской Федерации – является представительным и </w:t>
      </w:r>
      <w:hyperlink r:id="rId28" w:tooltip="Законодательные органы" w:history="1">
        <w:r w:rsidRPr="004E7418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законодательным органом</w:t>
        </w:r>
      </w:hyperlink>
      <w:r w:rsidRPr="004E741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 Российской Федерации».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(ст. 94 Конституции Российской Федерации)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«Федеральное Собрание состоит из двух палат – Совета Федерации и Государственной Думы».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(ст. 95 Конституции Российской Федерации)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«Государственная Дума создаёт законодательную базу Российской Федерации – принимает федеральные законы. Государственная Дума состоит из 450 депутатов».</w:t>
      </w:r>
    </w:p>
    <w:p w:rsidR="00CD5D99" w:rsidRPr="004E7418" w:rsidRDefault="00D54AED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D5D99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(ст. 95 Конституции Российской Федерации)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«Государственная Дума избирается сроком на четыре года. Порядок формирования и порядок выборов депутатов Государственной Думы устанавливаются федеральными законами».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(ст. 96 Конституции Российской Федерации)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охране суверенитета Российской Федерации, её независимости и государственной целостности, обеспечивает согласованное функционирование и взаимодействие органов государственной власти.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Президент Российской Федерации в соответствии с Конституцией Российской Федерации и федеральными законами определяет основные направления внутренней и внешней политики государства.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Президент Российской Федерации как глава государства представляет Российскую Федерацию внутри страны и в </w:t>
      </w:r>
      <w:hyperlink r:id="rId29" w:tooltip="Международные отношения" w:history="1">
        <w:r w:rsidRPr="004E741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международных отношениях</w:t>
        </w:r>
      </w:hyperlink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(ст. 80 Конституции Российской Федерации)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Президент Российской Федерации является Верховным Главнокомандующим вооружёнными Силами Российской Федерации.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(ст. 87 Конституции Российской Федерации)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Президент Российской Федерации избирается на четыре года гражданами Российской Федерации на основе всеобщего равного и прямого избирательного права при тайном голосовании.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Президентом Российской Федерации может быть избран гражданин Российской Федерации не моложе 35 лет, постоянно проживающий в Российской Федерации не менее 10 лет.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Одно и тоже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лицо не может занимать должность Президента Российской Федерации более двух сроков подряд».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(ст. 81 Конституции Российской Федерации)</w:t>
      </w:r>
    </w:p>
    <w:p w:rsidR="003F212D" w:rsidRPr="004E7418" w:rsidRDefault="003F212D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Приложение №3.</w:t>
      </w:r>
    </w:p>
    <w:p w:rsidR="00CD5D99" w:rsidRPr="004E7418" w:rsidRDefault="003F212D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 </w:t>
      </w:r>
      <w:r w:rsidR="00CD5D99"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«Ты должен это знать»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Из истории выборов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Истоки нынешних выборов лежат в Древней Греции и Древнем Риме. Там свободные граждане обязаны были участвовать в политической жизни, заседая в народных собраниях. Воля народа, выраженная голосованием в собрании, приобретала силу закона.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В Древней Греции применялось открытое голосование и тайная баллотировка с помощью жребия. «Бюллетенем» был боб, «за» означал белый боб, «против» – чёрный. В Афинах существовал ещё один тип тайного голосования: «остракизм» или «суд черепков». Община имела право изгонять из пределов города любого общественного деятеля, если его популярность угрожала основам демократии. Голосование выглядело так. Участник голосования получал черепок и писал на нём имя человека, которого считал нужным изгнать из Афин. Черепок помещался в специальное отгороженное место на площади. Тот, чьё имя повторялось большее число раз, объявлялся изгнанным. Иногда остракизму подвергались и обычные граждане, ведущие недостойный образ жизни.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В Древнем Риме предвыборная кампания начиналась задолго до дня голосования. Кандидат заявлял органам власти о своём желании баллотироваться.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Должностные лица должны были проверить, насколько отвечает требованиям закона данный гражданин, и только тогда он вносился в список кандидатов. После этого начиналась предвыборная борьба. Происходило это следующим образом. Кандидат облачался в белоснежную тогу, что означало его чистую совесть, и отправлялся на площади и базары, прося поддержки у избирателей. Сопровождал его раб - </w:t>
      </w:r>
      <w:proofErr w:type="spell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номенклатор</w:t>
      </w:r>
      <w:proofErr w:type="spell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который подсказывал ему имена избирателей. В день голосования избиратель получал маленькую дощечку – избирательный бюллетень, писал на ней имя кандидата и опускал в урну.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Огромное значение для развития демократии уже в наше время имела Великая Французская революция. Она способствовала рождению таких понятий, «активное право», «списки избирателей», «права человека и гражданина». Активное избирательное право получали граждане Франции в возрасте 21 года. «Декларация прав человека и гражданина» – выдающийся документ, оказавший большое влияние на развитие демократии во всём мире. За годы революции французы проделали путь от подданных короля к статусу гражданина. Слово «гражданин» произносилось с гордостью.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Современная система тайного голосования - избирательная комиссия печатает избирательный бюллетень типографским способом, выдаёт его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голосующему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, тот делает отметку – была разработана и применена во второй половине XIX века в Австрии.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В Древней Руси царила прямая демократия. Вспомните уроки истории в школе, рассказ о вечевых собраниях. Особенно ярко это проявилось в Новгороде (новгородское вече) и Пскове. На новгородской земле была сформирована феодальная республика. Выборы в органы власти здесь присутствовали с XV века.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Первая Государственная Дума была создана в России после издания Николаем II Манифеста </w:t>
      </w:r>
      <w:hyperlink r:id="rId30" w:tooltip="17 октября" w:history="1">
        <w:r w:rsidRPr="004E741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17 октября</w:t>
        </w:r>
      </w:hyperlink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1905 года. Но выборы в Думу не были прямыми, всеобщими и равными, а косвенными и многоступенчатыми. К участию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выбора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допускались мужчины, достигшие 25-летнего возраста. Избирательные права не получали женщины, военнослужащие, студенты, народы, ведущие кочевой образ жизни – «бродячие </w:t>
      </w:r>
      <w:proofErr w:type="spell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иногородцы</w:t>
      </w:r>
      <w:proofErr w:type="spell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», должностные лица – губернаторы, вице-губернаторы, градоначальники и их помощники, служащие полиции.</w:t>
      </w:r>
    </w:p>
    <w:p w:rsidR="00CC03AF" w:rsidRPr="004E7418" w:rsidRDefault="00CC03AF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bdr w:val="none" w:sz="0" w:space="0" w:color="auto" w:frame="1"/>
          <w:lang w:eastAsia="ru-RU"/>
        </w:rPr>
      </w:pP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bdr w:val="none" w:sz="0" w:space="0" w:color="auto" w:frame="1"/>
          <w:lang w:eastAsia="ru-RU"/>
        </w:rPr>
        <w:t>Избирательная система нашего времени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Сегодня выборы проводятся на основе всеобщего равного и прямого избирательного права при тайном голосовании, а участие гражданина Российской Федерации в выборах являются свободными и добровольными.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В годы советской власти избиратели не выбирали – в бюллетене стояла только одна фамилия. Поэтому выборы были формальными. Прямыми и тайными, но формальными.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И только в 1989 году впервые выборы проходили на альтернативной основе. В последующие годы избирательное законодательство значительно менялось. Стремление сделать выборы честными и чистыми привело к чёткой регламентации выборов.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Сегодня мы выбираем депутатов согласно Федеральному закону «Об основных гарантиях избирательных прав и права на участие в референдуме граждан Российской Федерации». Суть этого закона такова – в нём закреплены нормы, которые должны воспрепятствовать вхождению во власть представителей криминалитета, экстремистских организаций, поставить заслон грязным избирательным технологиям, бесконтрольному финансированию избирательных кампаний кандидатами в депутаты.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bdr w:val="none" w:sz="0" w:space="0" w:color="auto" w:frame="1"/>
          <w:lang w:eastAsia="ru-RU"/>
        </w:rPr>
        <w:lastRenderedPageBreak/>
        <w:t>Государственные символы России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любого государства его символы существуют в триединстве: герб, флаг, гимн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одобное триединство в мировой практике начало складываться с XIX века.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Герб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Слово « герб» происходит от немецкого «</w:t>
      </w:r>
      <w:proofErr w:type="spell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эрбе</w:t>
      </w:r>
      <w:proofErr w:type="spell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» – наследство. Гербом называют изображение, которое в условной форме показывает исторические традиции государства.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Двуглавый орёл появился на Руси более 500 лет назад, в 1472 году, после брака Великого князя Московского Ивана III и византийской царевны Софьи Палеолог. Соединение герба Византии и герба Москвы образовало новый герб, ставший символом Русского. Образ двуглавого орла символизировал 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византийский император Юстиниан. Византия считала себя вторым Римом, а Москва видела себя третьим Римом.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Годом возникновения Государственного герба считается 1497 год. Символика Российского герба ведёт начало от двусторонней вислой печати Ивана III.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лицевой стороне её изображён всадник, поражающий копьём змея, на обратной – двуглавый орёл с распростёртыми крыльями и коронами на головах.</w:t>
      </w:r>
      <w:proofErr w:type="gramEnd"/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восшествием на престол в 1613 году царя Михаила Фёдоровича – первого из династии Романовых – определился тип герба – двуглавый орёл с тремя коронами (1625 г.). Как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правило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орла изображали золотым на красном поле.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Петре I в Государственный герб введено изображение ордена Святого апостола Андрея Первозванного и орденской цепи.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После принятия Петром I 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титула императора, короны, венчающие орла, заменены на императорские, в щитке на его груди вновь стал изображаться всадник, впервые официально названный Святым Георгием Победоносцем.</w:t>
      </w:r>
      <w:proofErr w:type="gramEnd"/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императрице Екатерине I окончательно установлена цветовая гамма герба – чёрный орёл на золотом поле, белый всадник на красном поле.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Двуглавый орёл просуществовал на протяжении всего – более чем 300 –летнего - правления династии Романовых, после чего наступил длительный период забвения.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И лишь в конце 1990 года Правительство РСФСР было принято Постановление о создании Государственного Герба и Государственного Флага РСФСР. Окончательный вариант Государственного Герба Российской Федерации утверждён Указом Президиума Российской Федерации от 01.01.01г.</w:t>
      </w:r>
      <w:r w:rsidRPr="004E741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24940" cy="1771015"/>
            <wp:effectExtent l="19050" t="0" r="3810" b="0"/>
            <wp:docPr id="14" name="Рисунок 14" descr="http://*****/images/ger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*****/images/gerb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40" cy="177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Государственный герб Российской Федерации представляет собой изображение золотого двуглавого орла, помещённого на красном геральдическом щите, над орлом три исторические короны Петра Великого (над головами – две малые и над ними – одна большого размера); в лапах орла скипетр и держава, на груди орла на красном щите – всадник, поражающий копьём дракона.</w:t>
      </w:r>
    </w:p>
    <w:p w:rsidR="00DF59C4" w:rsidRDefault="00DF59C4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DF59C4" w:rsidRDefault="00DF59C4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lastRenderedPageBreak/>
        <w:t>Флаг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Боевые стяги и знамёна появились на Руси давным-давно. После принятия христианства в X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Руси на стягах изображали лики Иисуса Христа, Богородицы, святых. Особую роль играли «Государевы большие знамёна». Эти стяги – флаги всего государства, всей армии – шили в единственном экземпляре. Цвета их были различны: каждый новый великий князь или царь имел свой собственный «Государев стяг». На нём, чаще всего, изображали Нерукотворного Спаса.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Первым государевым флагом Российского государства стало гербовое знамя царя Алексея Михайловича в 1668 г. Это был огромный белый стяг с алой каймой и двуглавым орлом в центре.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1668 г. первый русский военный корабль «Орёл» был украшен полотнищем бело-сине-красного цвета с нашитыми на них орлами.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Цвета русского флага имели символическое значение: красный – отвага, битва за веру, смертный бой; синий – цвет </w:t>
      </w:r>
      <w:hyperlink r:id="rId32" w:tooltip="Богоматерь" w:history="1">
        <w:r w:rsidRPr="004E741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богоматери</w:t>
        </w:r>
      </w:hyperlink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 – верность, вера; белый – царь, Отечество, благородство.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Украшал флаг двуглавый орёл – герб царей московских.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Затем трёхцветный флаг перешел на ботик Петра I – «дедушку русского флота», а впоследствии и на другие корабли царя-реформатора. С </w:t>
      </w:r>
      <w:hyperlink r:id="rId33" w:tooltip="20 января" w:history="1">
        <w:r w:rsidRPr="004E741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20 января</w:t>
        </w:r>
      </w:hyperlink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1705 г. </w:t>
      </w:r>
      <w:proofErr w:type="spell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триколор</w:t>
      </w:r>
      <w:proofErr w:type="spell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стал флагом торгового флота. Этот день считается официальным днём рождения </w:t>
      </w:r>
      <w:proofErr w:type="spell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триколора</w:t>
      </w:r>
      <w:proofErr w:type="spell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Официально государственного флага в России не было очень долго, хотя порой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бело-сине-красный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трёхцвет</w:t>
      </w:r>
      <w:proofErr w:type="spell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воспринимался именно как государственный.</w:t>
      </w:r>
    </w:p>
    <w:p w:rsidR="00CD5D99" w:rsidRPr="004E7418" w:rsidRDefault="00EC69C0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34" w:tooltip="11 июня" w:history="1">
        <w:r w:rsidR="00CD5D99" w:rsidRPr="004E741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11 июня</w:t>
        </w:r>
      </w:hyperlink>
      <w:r w:rsidR="00CD5D99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 1858 г. император Александр II утвердил первый официальный государственный флаг Российской империи – чёрно-желто-белое полотнище. Но просуществовало оно не долго.</w:t>
      </w:r>
    </w:p>
    <w:p w:rsidR="00CD5D99" w:rsidRPr="004E7418" w:rsidRDefault="00EC69C0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35" w:tooltip="5 апреля" w:history="1">
        <w:r w:rsidR="00CD5D99" w:rsidRPr="004E741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5 апреля</w:t>
        </w:r>
      </w:hyperlink>
      <w:r w:rsidR="00CD5D99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1896 г. специальное совещание постановило: бело-сине-красный </w:t>
      </w:r>
      <w:proofErr w:type="spellStart"/>
      <w:r w:rsidR="00CD5D99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трёхцвет</w:t>
      </w:r>
      <w:proofErr w:type="spellEnd"/>
      <w:r w:rsidR="00CD5D99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считать «народным и государственным флагом» Российской империи. Цвета объяснялись титулом императора – «всея </w:t>
      </w:r>
      <w:proofErr w:type="gramStart"/>
      <w:r w:rsidR="00CD5D99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Великая</w:t>
      </w:r>
      <w:proofErr w:type="gramEnd"/>
      <w:r w:rsidR="00CD5D99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 </w:t>
      </w:r>
      <w:proofErr w:type="spellStart"/>
      <w:r w:rsidR="00CD5D99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Белыя</w:t>
      </w:r>
      <w:proofErr w:type="spellEnd"/>
      <w:r w:rsidR="00CD5D99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="00CD5D99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Малыя</w:t>
      </w:r>
      <w:proofErr w:type="spellEnd"/>
      <w:r w:rsidR="00CD5D99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России»: красный цвет соответствовал </w:t>
      </w:r>
      <w:proofErr w:type="spellStart"/>
      <w:r w:rsidR="00CD5D99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великоросам</w:t>
      </w:r>
      <w:proofErr w:type="spellEnd"/>
      <w:r w:rsidR="00CD5D99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синий – малороссам, белый – </w:t>
      </w:r>
      <w:proofErr w:type="spellStart"/>
      <w:r w:rsidR="00CD5D99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белоруссам</w:t>
      </w:r>
      <w:proofErr w:type="spellEnd"/>
      <w:r w:rsidR="00CD5D99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D5D99" w:rsidRPr="004E7418" w:rsidRDefault="00EC69C0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36" w:tooltip="8 апреля" w:history="1">
        <w:r w:rsidR="00CD5D99" w:rsidRPr="004E741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8 апреля</w:t>
        </w:r>
      </w:hyperlink>
      <w:r w:rsidR="00CD5D99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 1918 г. был объявлен новый государственный флаг РСФСР – красное полотнище.</w:t>
      </w:r>
      <w:r w:rsidR="00CD5D99" w:rsidRPr="004E741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35710" cy="790575"/>
            <wp:effectExtent l="19050" t="0" r="2540" b="0"/>
            <wp:docPr id="15" name="Рисунок 15" descr="http://*****/images/fla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*****/images/flag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71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D99" w:rsidRPr="004E7418" w:rsidRDefault="00EC69C0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38" w:tooltip="21 августа" w:history="1">
        <w:r w:rsidR="00CD5D99" w:rsidRPr="004E741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21 августа</w:t>
        </w:r>
      </w:hyperlink>
      <w:r w:rsidR="00CD5D99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1991 г. на чрезвычайной сессии Верховного Совета РСФСР признал бело-сине-красный </w:t>
      </w:r>
      <w:proofErr w:type="spellStart"/>
      <w:r w:rsidR="00CD5D99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трёхцвет</w:t>
      </w:r>
      <w:proofErr w:type="spellEnd"/>
      <w:r w:rsidR="00CD5D99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официальным флагом Российской Федерации. </w:t>
      </w:r>
      <w:proofErr w:type="spellStart"/>
      <w:r w:rsidR="00CD5D99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Трёхцвет</w:t>
      </w:r>
      <w:proofErr w:type="spellEnd"/>
      <w:r w:rsidR="00CD5D99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 второй раз стал государственным флагом.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Гимн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Слово «гимн» образовано от греческого «</w:t>
      </w:r>
      <w:proofErr w:type="spell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гимнос</w:t>
      </w:r>
      <w:proofErr w:type="spell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– восхваление, торжественная песнь. Долгое время гимном России служила мелодия полонеза «Гром победы раздавайся!». В 20-е годы XIX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композитор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поэт написали новый гимн «Боже, Царя храни…». Он исполнялся в России до февраля 1917 г. После Октябрьской революции 1917 г. государственным гимном России стал «Интернационал». Текст песни написан во Франции рабочим поэтом Э. </w:t>
      </w:r>
      <w:proofErr w:type="spell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Потье</w:t>
      </w:r>
      <w:proofErr w:type="spell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 музыка – композитором П. </w:t>
      </w:r>
      <w:proofErr w:type="spell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Дегейтером</w:t>
      </w:r>
      <w:proofErr w:type="spell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декабре 1943 г. был утверждён новый гимн СССР. По конкурсу прошел вариант поэтов и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proofErr w:type="spell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игистана</w:t>
      </w:r>
      <w:proofErr w:type="spell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музыку композитора . В 1977 г. текст гимна был обновлён.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 1991 г. принят новый Гимн России. Для него композитор А. Петров использовал мелодию русского композитора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proofErr w:type="gramEnd"/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настоящее время государственным гимном России является новый вариант текста на музыку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Текст утверждён Федеральным конституционным </w:t>
      </w:r>
      <w:hyperlink r:id="rId39" w:tooltip="Законы в России" w:history="1">
        <w:r w:rsidRPr="004E741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законом Российской Федерации</w:t>
        </w:r>
      </w:hyperlink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 «О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Государственном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гимне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Российской Федерации» №3 – ФКЗ от 01.01.01 года; с изменениями и дополнениями, внесёнными Федеральным конституционным законом Российской Федерации «О внесении изменений и дополнений в Федеральный конституционный закон «О Государственном гимне Российской Федерации» №2-ФЗК от 01.01.01 года.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Первое официальное исполнение состоялось </w:t>
      </w:r>
      <w:hyperlink r:id="rId40" w:tooltip="30 декабря" w:history="1">
        <w:r w:rsidRPr="004E741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30 декабря</w:t>
        </w:r>
      </w:hyperlink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 2000 года на Государственном приёме в Большом Кремлёвском дворце.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Исполнители: Государственная капелла Московского Кремля и Президентский оркестр Российской Федерации.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Государственный гимн страны исполняется при подъёме ее государственного флага, вручении наград, на официальных встречах и проводах представителей других государств.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Вовремя торжественных собраний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митингов гимн слушается стоя.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Государственный гимн России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Музыка</w:t>
      </w:r>
      <w:r w:rsidRPr="004E7418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br/>
        <w:t>Слова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Россия – священная наша держава,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Россия – любимая наша страна.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Могучая воля, великая слава –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Твоё достояние на все времена!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Славься, Отечество наше свободное,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Братских народов союз вековой,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Предками данная мудрость народная!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Славься, страна! Мы гордимся тобой!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От южных морей до полярного края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Р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аскинулись наши леса и поля.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Одна ты на свете! Одна ты такая –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Хранимая Богом родная земля!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Славься, Отечество наше свободное,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Братских народов союз вековой,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Предками данная мудрость народная!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Славься, страна! Мы гордимся тобой!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Широкий простор для мечты и для жизни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Грядущие нам открывают года.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Нам силу даёт наша верность Отчизне.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Так было, так есть и так будет всегда!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Славься, Отечество наше свободное,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Братских народов союз вековой,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Предками данная мудрость народная!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Славься страна! мы гордимся тобой!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Приложение№</w:t>
      </w:r>
      <w:r w:rsidR="00246E1A"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4</w:t>
      </w: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.</w:t>
      </w:r>
    </w:p>
    <w:p w:rsidR="00246E1A" w:rsidRPr="004E7418" w:rsidRDefault="00246E1A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Сценарный отдел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Ток-шоу «Наша Родина – Россия!»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Организационная цель – решение проблемы организации </w:t>
      </w:r>
      <w:proofErr w:type="spell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гражданско</w:t>
      </w:r>
      <w:proofErr w:type="spell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патриотического воспитания подростков средствами культурно - досуговой деятельности.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Педагогическая цель –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Субъект воздействия – творческая группа организации школьного самоуправления во главе с организатором культурно - </w:t>
      </w:r>
      <w:proofErr w:type="spell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досуговых</w:t>
      </w:r>
      <w:proofErr w:type="spell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программ, которые создают ситуации для </w:t>
      </w:r>
      <w:hyperlink r:id="rId41" w:tooltip="Вовлечение" w:history="1">
        <w:r w:rsidRPr="004E741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вовлечения</w:t>
        </w:r>
      </w:hyperlink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подростков в планируемые </w:t>
      </w:r>
      <w:proofErr w:type="spell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досуговые</w:t>
      </w:r>
      <w:proofErr w:type="spell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программы.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Объект воздействия – учащиеся подростки 10-11 классов МБОУ </w:t>
      </w:r>
      <w:r w:rsidR="00FA7C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СОШ №1 , 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которых необходимо выработать </w:t>
      </w:r>
      <w:proofErr w:type="spell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гражданско</w:t>
      </w:r>
      <w:proofErr w:type="spell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патриотические чувства к своей Родине и Отечеству.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Место реализации мероприятия – актовый зал МБОУ </w:t>
      </w:r>
      <w:r w:rsidR="00FA7C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СОШ №1 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Обоснование выбора формы реализации культурно - досуговой программы «Наша Родина – Россия!».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Ток-шоу (с англ. разговор, зрелище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)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зародилось в 50-е годы в Западной Европе.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Специфика формы ток-шоу это одновременно 1) интервью; 2) беседа или дискуссия; 3) игра.</w:t>
      </w:r>
    </w:p>
    <w:p w:rsidR="00CD5D99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Форма ток-шоу «завязана» на личности ведущего, то есть ток-шоу максимально персонифицированная форма. Отсюда высокие требования к ведущему:</w:t>
      </w:r>
    </w:p>
    <w:p w:rsidR="00FA7CB4" w:rsidRPr="004E7418" w:rsidRDefault="00FA7CB4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ум, находчивость;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обаяние, юмор;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умение заинтересовать слушателя;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умение пластично двигаться;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точно и быстро реагировать, осмысливать говорящего.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Форма ток-шоу предполагает: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цикличность, то есть, регулярно повторяемость формы, так у аудитории срабатывает психология ожидания встречи с любимым ведущим;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необычная тематика, широта и разнообразие функций (сюда можно включать научных консультантов и </w:t>
      </w:r>
      <w:hyperlink r:id="rId42" w:tooltip="Информативная реклама" w:history="1">
        <w:r w:rsidRPr="004E741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рекламно-справочную информацию</w:t>
        </w:r>
      </w:hyperlink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обратная связь с аудиторией в режиме реального времени или </w:t>
      </w:r>
      <w:proofErr w:type="spell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интерактиве</w:t>
      </w:r>
      <w:proofErr w:type="spell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Участники ток-шоу «Наша Родина – Россия!»: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герои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представители молодежных </w:t>
      </w:r>
      <w:proofErr w:type="spell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субкультурных</w:t>
      </w:r>
      <w:proofErr w:type="spell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групп, и участники с явными патриотическими и антипатриотическими взглядами.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«простые» зрители или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статисты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выполняющие роль таковых;</w:t>
      </w:r>
    </w:p>
    <w:p w:rsidR="00246E1A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эксперты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ведущий.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Тема - Что означает слово «патриот» и как его понимает молодое поколение, ведь будущие нашей страны находится именно в их руках?; Неужели в нашей стране нечем гордиться или мы сами не пытаемся поднять престиж своей страны?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Нашей задачей являлось не только проинформировать подростков, но и услышать их мнение о данной проблеме и форма мероприятия способствовала этому.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Выбранная тема, вовсе не случайна. Ведь по ходу ток-шоу было очень легко понять: смотрят ли ребята новости, что думают по тому или иному поводу, разговаривают ли с ними родители на патриотические темы.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Постановка ток-шоу полностью соответствовала возрастным особенностям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детей. Аудитория охотно отвечала на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вопросы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задавали свои, а также с интересом слушали новую для них информацию. За время ток-шоу много говорило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патриотизме и гражданственности, о гербе, гимне, а так же о правах и обязанностях граждан, о службе в армии, о американизации.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Ведущая задавала им различные вопросы: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Причисляете ли вы себя к патриотам своей Родины?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Как вы считаете, наша страна достойна лучшего отношения?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Стоит ли возрождать культурные традиции нашей страны?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Вы бы хотели получить образование за рубежом?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в нашей стране есть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люди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которыми можно гордиться?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Ответы были таковыми: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Я горжусь своей страной и считаю, что все, кто в ней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родился должен гордится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своим Отечеством.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: Возрождение культурных традиций необходимо, так как это память и уважение наших предков.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Эксперты тоже выражали свое мнение: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В совре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менном мире вся атмосфера общественной и личной жизни людей насыщена политической информацией, противоречивыми установками, оценками, ценностными ориентациями. Де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ти любого возраста, живя и действуя в этой атмосфере, не изолированы от политических влияний и воздействий. Политическая идеология преломляется в их сознании под влиянием взрослых. Это требует от педагогов и родителей быть вооруженными знанием особенно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стей детского восприятия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политической информации, сознания и осмысления фактов и со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бытий.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Особое внимание уделяется сценарному ходу ток-шоу. Сценарный ход это образно смысловой стержень, который пронизывает весь сценарий и цементирует действие в его логическом развитии. Сценаристу всегда нужно помнить, что каждая фраза, написанная им, в конце должна быть выражена в каких-то видимых формах, пластически, и, следовательно, важны не те слова, которые он пишет, а те внешне выраженные пластические образы, которые он этими словами описывает. Они должны быть, прежде всего, ясны и выразительны. Есть меткие слова яркие и выразительные, есть яркие и выразительные построения из слов - фразы.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Структура ток-шоу:</w:t>
      </w:r>
    </w:p>
    <w:p w:rsidR="00CD5D99" w:rsidRPr="004E7418" w:rsidRDefault="00CD5D99" w:rsidP="00D61930">
      <w:pPr>
        <w:shd w:val="clear" w:color="auto" w:fill="FFFFFF"/>
        <w:spacing w:after="0" w:line="360" w:lineRule="auto"/>
        <w:ind w:left="1440" w:hanging="36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1.  Выход ведущих.</w:t>
      </w:r>
    </w:p>
    <w:p w:rsidR="00CD5D99" w:rsidRPr="004E7418" w:rsidRDefault="00CD5D99" w:rsidP="00D61930">
      <w:pPr>
        <w:shd w:val="clear" w:color="auto" w:fill="FFFFFF"/>
        <w:spacing w:after="0" w:line="360" w:lineRule="auto"/>
        <w:ind w:left="1440" w:hanging="36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2.  Активизация зала.</w:t>
      </w:r>
    </w:p>
    <w:p w:rsidR="00CD5D99" w:rsidRPr="004E7418" w:rsidRDefault="00CD5D99" w:rsidP="00D61930">
      <w:pPr>
        <w:shd w:val="clear" w:color="auto" w:fill="FFFFFF"/>
        <w:spacing w:after="0" w:line="360" w:lineRule="auto"/>
        <w:ind w:left="1440" w:hanging="36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3.  Представление экспертов.</w:t>
      </w:r>
    </w:p>
    <w:p w:rsidR="00CD5D99" w:rsidRPr="004E7418" w:rsidRDefault="00CD5D99" w:rsidP="00D61930">
      <w:pPr>
        <w:shd w:val="clear" w:color="auto" w:fill="FFFFFF"/>
        <w:spacing w:after="0" w:line="360" w:lineRule="auto"/>
        <w:ind w:left="1440" w:hanging="36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4.  Выход первого героя.</w:t>
      </w:r>
    </w:p>
    <w:p w:rsidR="00CD5D99" w:rsidRPr="004E7418" w:rsidRDefault="00CD5D99" w:rsidP="00D61930">
      <w:pPr>
        <w:shd w:val="clear" w:color="auto" w:fill="FFFFFF"/>
        <w:spacing w:after="0" w:line="360" w:lineRule="auto"/>
        <w:ind w:left="1440" w:hanging="36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5.  Рассказ героя.</w:t>
      </w:r>
    </w:p>
    <w:p w:rsidR="00CD5D99" w:rsidRPr="004E7418" w:rsidRDefault="00CD5D99" w:rsidP="00D61930">
      <w:pPr>
        <w:shd w:val="clear" w:color="auto" w:fill="FFFFFF"/>
        <w:spacing w:after="0" w:line="360" w:lineRule="auto"/>
        <w:ind w:left="1440" w:hanging="36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6.  Вопросы из зала.</w:t>
      </w:r>
    </w:p>
    <w:p w:rsidR="00CD5D99" w:rsidRPr="004E7418" w:rsidRDefault="00CD5D99" w:rsidP="00D61930">
      <w:pPr>
        <w:shd w:val="clear" w:color="auto" w:fill="FFFFFF"/>
        <w:spacing w:after="0" w:line="360" w:lineRule="auto"/>
        <w:ind w:left="1440" w:hanging="36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7.  Мнение экспертов.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Цикличность формы предполагает повторение пунктов структуры ток-шоу.</w:t>
      </w:r>
    </w:p>
    <w:p w:rsidR="00FA7CB4" w:rsidRDefault="00FA7CB4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lastRenderedPageBreak/>
        <w:t>Ток-шоу «Живое общение»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Здравствуйте дорогие друзья сегодня, мы проводим шоу под названием «интернет или живое общение». Дело в том, что на сегодняшний день появилось множество коммуникаций, в том числе и интернет, но могут ли они заменить человеческий взгляд и живое общение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 известно, 21 век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–э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 век информационных ресурсов, техника зашла далеко вперёд, мы можем получить совершенно любую информацию в интернете. У этого, как и у всех фактов существует 2 стороны,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плохая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которых - это мнение, что в скором времени интернет заменит живое общение, так ли это? Поэтому сегодня я предлагаю обсудить эту проблему, заменит ли Интернет живое общение? Сегодня Интернет предоставляет огромные возможности по обмену информацией. Все больше людей, используют Интернет для общения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ряде стран от Интернет - зависимости избавляются с маниакальным усердием, считая ее </w:t>
      </w:r>
      <w:proofErr w:type="spell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СПИДом</w:t>
      </w:r>
      <w:proofErr w:type="spell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21 века и приравнивая к алкоголизму и наркомании. Например, в Финляндии юноши с зависимостью получают отсрочку от армии, в Китае применяют принудительное лечение, в основном физкультурными упражнениями. А в Амстердаме стоимость одного дня лечения больных с Интернет - зависимостью обходится 500 евро в день, а продолжительность лечения от 1 до нескольких месяцев Парадоксально, но чем больше появляется технических средств, тем выше темп жизни и тем меньше времени на общение.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Огромное количество операций за нас делают машины: стирают, моют посуду, гладят белье. Казалось бы, все сделано, чтобы люди оставшееся время могли потратить друг на друга. А оказывается, мы даже не знаем своих соседей по этажу, дай бог, регулярно с ними здороваемся. Не исключено, что мы с вами живем в эпоху становления нового языка, в период влияния 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разнообразных внешних сил, приводящих в лучшем случае к трансформации языка, а в худшем – к его полному исчезновению.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нашем зале присутствуют 2 стороны: одна сторона против общения в интернете и за живого общения, другая соответственно за общения в интернете и против живого общения. Также в зале присутствуют эксперты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:у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читель русской речи, специалист в сфере коммуникативной культуре, технолог информационных ресурсов, специалист в сфере интернета.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А теперь мне хотелось бы задать вопрос старшеклассникам: вы проводите время в интернете?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вы думаете, в чем плюсы и минусы интернета?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А как думают наши эксперты?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Лично я согласна с мнением экспертов, и я считаю, что самый главный плюс интернета в том, что там можно найти абсолютно любую информацию. Но для общения я бы выбрала разговор, наедине глядя в глаза своему собеседнику, а что вы думаете на счет живого общения?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Мнение экспертов.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Пришло время подводить итоги. Что же все - таки лучше: интернет или живое общение?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Сегодня мы попытались решить такую проблему как живое общение. И мы выяснили, что живое общение во все времена, было, есть и будет истинным общением. И ни какие средства связи не смогут заменить его</w:t>
      </w:r>
    </w:p>
    <w:p w:rsidR="004E7418" w:rsidRDefault="004E7418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Игра “Предвыборные дебаты”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Цель: Воспитание у подростков демократических основ самоуправления.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Задачи: - Создание условий для реализации лидерского потенциала подростков.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Вовлечение детей в коллективную деятельность.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Создание благоприятного психологического климата.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Участники</w:t>
      </w:r>
      <w:proofErr w:type="gramStart"/>
      <w:r w:rsidRPr="004E741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:</w:t>
      </w:r>
      <w:proofErr w:type="gramEnd"/>
      <w:r w:rsidRPr="004E741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Кандидаты на пост президента </w:t>
      </w:r>
      <w:r w:rsidR="004E741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ШУС (</w:t>
      </w:r>
      <w:r w:rsidR="00CC03AF" w:rsidRPr="004E741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школьное ученическое самоуправление)</w:t>
      </w:r>
      <w:r w:rsidRPr="004E741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, члены совета старшеклассников</w:t>
      </w:r>
      <w:r w:rsidR="004E741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- учащиеся 9-11 классов, старосты 5-11 классов. 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Ход: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Вступительное слово ведущего.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Презентации предвыборных программ кандидатов на пост президента </w:t>
      </w:r>
      <w:r w:rsidR="00CC03AF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ШУС.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  Вопросы – ответы по программам.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  Решение педагогических ситуаций (каждому из кандидатов предлагается решить одну из перечисленных ниже педагогических ситуаций)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1.  На переменах в начальной школе малыши бегают, громко кричат, дерутся. Каким образом, вы можете изменить эту ситуацию?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2. 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Очень часто несколько учеников из вашего класс опаздывают на урок без уважительной причины, отвлекая всех остальных от заданий, ваши действия?</w:t>
      </w:r>
      <w:proofErr w:type="gramEnd"/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3.  Старшеклассники в туалетах курят, как вы решите эту проблему?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4.  На ваших глазах ученик лицея обижает одноклассника, что делаете вы?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  Зачитывание письма: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“Здравствуйте уважаемая редакция. Меня зовут </w:t>
      </w:r>
      <w:r w:rsidR="00246E1A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*********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. Совсем недавно мы с мамой переехали в другой город. Раньше мы жили в городе Грозном. Наша семья достаточно порядочная, поэтому мы могли себе позволить снимать квартиру. Я пошёл учиться в новую школу. Мама устроилась на работу. И вроде всё началось хорошо. Но в последнее время я просто не могу жить в этом городе. Хотя расскажу всё по порядку.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Первые проблемы начались в школе, когда один из ребят в классе начал обзывать меня черномазым, а так как его все в классе боялись, то и остальные ребята стали меня обзывать. Однажды на уроке он кинул в меня жвачку, которая попала на волосы. После урока, выходя из класса, он толкнул меня на впереди идущих ребят. Тогда я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встал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мы начали драться. Я повалил его на пол, но тут из класса выбежала учительница и разняла нас. Я сказал, что он начал первым, но учительница отвернулась, только сказав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“Понаедут всякие, спокойно жить не дают”. Я рассказал об этом маме, попросил её поговорить с учительницей. Мама, конечно, пообещала, но я прекрасно знаю, что она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поговорит, поскольку ей просто некогда. Ей приходится работать на двух работах, из-за низкой зарплаты. Сейчас я не хожу в школу, сижу дома, ведь даже на улице я слышу постоянные усмешки. Что мне делать?”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  Задача всех кандидатов на пост президента придумать выход из ситуации ля этого мальчика.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  Подведение итогов, приглашение всех присутствующих на выборы </w:t>
      </w:r>
      <w:r w:rsidR="00246E1A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ШУС.</w:t>
      </w:r>
    </w:p>
    <w:p w:rsidR="00CD5D99" w:rsidRPr="004E7418" w:rsidRDefault="00CC03AF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Беседа</w:t>
      </w:r>
      <w:proofErr w:type="gramStart"/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 :</w:t>
      </w:r>
      <w:proofErr w:type="gramEnd"/>
      <w:r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 «</w:t>
      </w:r>
      <w:r w:rsidR="00CD5D99" w:rsidRPr="004E7418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Избирательное право»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1.  Сегодня мы должны разобраться, что такое избирательное право, кто имеет право избирать и быть избранным, как происходят выборы.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Ответьте на вопросы: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-Что такое демократия? ( Власть народа)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Назовите государство Древнего мира, в котором возникла демократия? ( Греция)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Назовите княжество Древней Руси, в котором проводились выборы князя?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( Новгородская республика),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Можно ли назвать проведение всеобщих выборов признаком демократии? (можно)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Как вы думаете, участие в выборах можно считать правом человека? (Да)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Прочитайте статью № 32 Конституции Российской Федерации.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( чтение статьи вслух)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Действительно, одним из основных прав граждан Российской Федерации является право участвовать в управлении делами государства. </w:t>
      </w:r>
      <w:hyperlink r:id="rId43" w:tooltip="Конституция Российской Федерации" w:history="1">
        <w:r w:rsidRPr="004E741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Конституция РФ</w:t>
        </w:r>
      </w:hyperlink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 закрепила положение, в соответствии с которым граждане России имеет право избирать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( активное избирате</w:t>
      </w:r>
      <w:r w:rsidR="00CC03AF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льное право) и быть избранным (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пассивное избирательное право) в органы государственной власти и местного самоуправления.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Выборы строятся по следующим принципам: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1)Принцип свободы выбора.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Ответьте на вопросы: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Как вы считаете, что предполагает данный принцип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?(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Участие в выборах свободное и добровольное)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 Можно ли запрещать</w:t>
      </w:r>
      <w:r w:rsidR="00CC03AF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CC03AF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свободно</w:t>
      </w:r>
      <w:proofErr w:type="gramEnd"/>
      <w:r w:rsidR="00CC03AF"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выражать свою волю? (</w:t>
      </w: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нет)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2) Принцип всеобщего избирательного права.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В выборах могут принимать участие все дееспособные граждане России с 18 лет.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 стать депутатом Государственной Думы нужно достичь 21 года ( чтение статьи № 97 Конституции РФ), а президентом можно стать только с35 ле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т(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чтение статьи № 81.Конституции РФ)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3) Принцип равного избирательного права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Принцип означает, что все граждане равны и имеют только 1 голос.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4) Принцип прямого избирательного права означает, что гражданин должен принять участие в выборах лично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5) Тайна голосования. Никто не имеет права контролировать, как голосует другой.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2.  Мы должны рассмотреть вопрос о том, как проводятся выборы.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-Кто из вас посещал вместе с родителями избирательный участок в день выборов?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( заслушиваются ответы учащихся)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-Что такое избирательный участок? ( Место проведения голосования)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Голосование производится по спискам. В списки включаются все граждане, проживающие на данной территории, достигшие 18 лет.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В день голосования избирательные участки работают с 8 до 20 часов. Каждый избиратель получает бюллетень и ставит знак в клетку напротив фамилии кандидата, за которого отдает свой голос.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Можно ли поставить знак напротив двух кандидатов? </w:t>
      </w:r>
      <w:proofErr w:type="gramStart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 </w:t>
      </w:r>
      <w:proofErr w:type="gramEnd"/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нет)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Заполненный бюллетень опускается в опечатанную урну, которая вскрывается в присутствии членов избирательной комиссии, наблюдателей, кандидатов в депутаты после 20-00.</w:t>
      </w:r>
    </w:p>
    <w:p w:rsidR="00CD5D99" w:rsidRPr="004E7418" w:rsidRDefault="00CD5D99" w:rsidP="00D6193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Об итогах голосования составляется протокол, его подписывают все члены избирательной комиссии. Один экземпляр отправляется в вышестоящую избирательную комиссию. Окончательные итоги голосования публикуются в </w:t>
      </w:r>
      <w:hyperlink r:id="rId44" w:tooltip="Средства массовой информации" w:history="1">
        <w:r w:rsidRPr="004E741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средствах массовой информации</w:t>
        </w:r>
      </w:hyperlink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, объявляются по радио и телевидению.</w:t>
      </w:r>
    </w:p>
    <w:p w:rsidR="00CD5D99" w:rsidRPr="004E7418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7418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Задание:</w:t>
      </w:r>
    </w:p>
    <w:p w:rsidR="00CD5D99" w:rsidRPr="004834B0" w:rsidRDefault="00CD5D99" w:rsidP="00D61930">
      <w:pPr>
        <w:shd w:val="clear" w:color="auto" w:fill="FFFFFF"/>
        <w:spacing w:before="324" w:after="389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34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Объясните термины: выборы, избиратель, избирательное право, избирательный бюллетень, кандидат</w:t>
      </w:r>
    </w:p>
    <w:p w:rsidR="004E7418" w:rsidRDefault="004E7418" w:rsidP="00246E1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DF59C4" w:rsidRDefault="00DF59C4" w:rsidP="00246E1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DF59C4" w:rsidRDefault="00DF59C4" w:rsidP="00246E1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DF59C4" w:rsidRDefault="00DF59C4" w:rsidP="00246E1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DF59C4" w:rsidRDefault="00DF59C4" w:rsidP="00246E1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DF59C4" w:rsidRDefault="00DF59C4" w:rsidP="00246E1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DF59C4" w:rsidRDefault="00DF59C4" w:rsidP="00246E1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DF59C4" w:rsidRDefault="00DF59C4" w:rsidP="00246E1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4E7418" w:rsidRDefault="004E7418" w:rsidP="00246E1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4E7418" w:rsidRDefault="004E7418" w:rsidP="00246E1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4E7418" w:rsidRDefault="004E7418" w:rsidP="00246E1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46E1A" w:rsidRDefault="00246E1A" w:rsidP="00246E1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Приложение №5</w:t>
      </w:r>
      <w:r w:rsidRPr="004834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246E1A" w:rsidRDefault="00246E1A" w:rsidP="00246E1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Фотоотчет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246E1A" w:rsidRDefault="00246E1A" w:rsidP="00246E1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46E1A" w:rsidRDefault="00673E14" w:rsidP="00246E1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Предвыборная кампания </w:t>
      </w:r>
    </w:p>
    <w:p w:rsidR="00673E14" w:rsidRDefault="00673E14" w:rsidP="00246E1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5940425" cy="4295775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E14" w:rsidRDefault="00673E14" w:rsidP="00246E1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673E14" w:rsidRDefault="00673E14" w:rsidP="00246E1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940425" cy="4162425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E14" w:rsidRDefault="00673E14" w:rsidP="00246E1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673E14" w:rsidRDefault="00673E14" w:rsidP="00246E1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5940425" cy="4524375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2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E14" w:rsidRDefault="00673E14" w:rsidP="00246E1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940425" cy="3943350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E14" w:rsidRDefault="00673E14" w:rsidP="00246E1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673E14" w:rsidRDefault="00673E14" w:rsidP="00246E1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673E14" w:rsidRDefault="00673E14" w:rsidP="00246E1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673E14" w:rsidRDefault="00673E14" w:rsidP="00246E1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Выборы </w:t>
      </w:r>
    </w:p>
    <w:p w:rsidR="00673E14" w:rsidRPr="004834B0" w:rsidRDefault="00673E14" w:rsidP="00246E1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46E1A" w:rsidRDefault="00673E14" w:rsidP="00246E1A">
      <w:pPr>
        <w:shd w:val="clear" w:color="auto" w:fill="FFFFFF"/>
        <w:spacing w:before="324" w:after="389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3705225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E14" w:rsidRDefault="00673E14" w:rsidP="00246E1A">
      <w:pPr>
        <w:shd w:val="clear" w:color="auto" w:fill="FFFFFF"/>
        <w:spacing w:before="324" w:after="389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3E14" w:rsidRDefault="00673E14" w:rsidP="00246E1A">
      <w:pPr>
        <w:shd w:val="clear" w:color="auto" w:fill="FFFFFF"/>
        <w:spacing w:before="324" w:after="389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36245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6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E14" w:rsidRDefault="00673E14" w:rsidP="00246E1A">
      <w:pPr>
        <w:shd w:val="clear" w:color="auto" w:fill="FFFFFF"/>
        <w:spacing w:before="324" w:after="389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388620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E14" w:rsidRDefault="00673E14" w:rsidP="00246E1A">
      <w:pPr>
        <w:shd w:val="clear" w:color="auto" w:fill="FFFFFF"/>
        <w:spacing w:before="324" w:after="389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46E1A" w:rsidRDefault="00673E14" w:rsidP="00246E1A">
      <w:pPr>
        <w:shd w:val="clear" w:color="auto" w:fill="FFFFFF"/>
        <w:spacing w:before="324" w:after="389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3933825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E14" w:rsidRPr="00246E1A" w:rsidRDefault="00673E14" w:rsidP="00246E1A">
      <w:pPr>
        <w:shd w:val="clear" w:color="auto" w:fill="FFFFFF"/>
        <w:spacing w:before="324" w:after="389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1327F" w:rsidRDefault="00673E14" w:rsidP="004834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895725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E14" w:rsidRDefault="00673E14" w:rsidP="004834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162425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E14" w:rsidRDefault="00673E14" w:rsidP="004834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38600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E14" w:rsidRDefault="00673E14" w:rsidP="004834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3E14" w:rsidRDefault="00673E14" w:rsidP="004834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3E14" w:rsidRDefault="00673E14" w:rsidP="004834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Мероприятия в рамках проекта </w:t>
      </w:r>
    </w:p>
    <w:p w:rsidR="00673E14" w:rsidRDefault="00673E14" w:rsidP="004834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57650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E14" w:rsidRDefault="00673E14" w:rsidP="004834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71925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E14" w:rsidRDefault="00673E14" w:rsidP="004834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162425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E14" w:rsidRDefault="00673E14" w:rsidP="004834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71925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E14" w:rsidRDefault="003B7EA9" w:rsidP="004834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43350"/>
            <wp:effectExtent l="1905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EA9" w:rsidRDefault="003B7EA9" w:rsidP="004834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7EA9" w:rsidRDefault="003B7EA9" w:rsidP="004834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ИЗБИРАТЕЛЬНЫЙ ДИКТАНТ</w:t>
      </w:r>
    </w:p>
    <w:p w:rsidR="003B7EA9" w:rsidRDefault="003B7EA9" w:rsidP="004834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895725"/>
            <wp:effectExtent l="1905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EA9" w:rsidRDefault="003B7EA9" w:rsidP="004834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067175"/>
            <wp:effectExtent l="1905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EA9" w:rsidRDefault="003B7EA9" w:rsidP="004834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219575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EA9" w:rsidRDefault="003B7EA9" w:rsidP="004834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7EA9" w:rsidRDefault="003B7EA9" w:rsidP="004834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7EA9" w:rsidRDefault="00CC03AF" w:rsidP="004834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867150"/>
            <wp:effectExtent l="19050" t="0" r="3175" b="0"/>
            <wp:docPr id="2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EA9" w:rsidRDefault="003B7EA9" w:rsidP="004834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Патриотические мероприятия </w:t>
      </w:r>
    </w:p>
    <w:p w:rsidR="003B7EA9" w:rsidRDefault="003B7EA9" w:rsidP="004834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714750"/>
            <wp:effectExtent l="1905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EA9" w:rsidRDefault="003B7EA9" w:rsidP="004834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000500"/>
            <wp:effectExtent l="1905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EA9" w:rsidRDefault="003B7EA9" w:rsidP="004834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191000"/>
            <wp:effectExtent l="1905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EA9" w:rsidRDefault="00CC03AF" w:rsidP="004834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т.д. </w:t>
      </w:r>
      <w:r w:rsidR="00BE558A">
        <w:rPr>
          <w:rFonts w:ascii="Times New Roman" w:hAnsi="Times New Roman" w:cs="Times New Roman"/>
          <w:sz w:val="28"/>
          <w:szCs w:val="28"/>
        </w:rPr>
        <w:t xml:space="preserve">со всем можно ознакомиться в социальной сети </w:t>
      </w:r>
      <w:proofErr w:type="spellStart"/>
      <w:r w:rsidR="00BE558A">
        <w:rPr>
          <w:rFonts w:ascii="Times New Roman" w:hAnsi="Times New Roman" w:cs="Times New Roman"/>
          <w:sz w:val="28"/>
          <w:szCs w:val="28"/>
        </w:rPr>
        <w:t>Инстаграм</w:t>
      </w:r>
      <w:proofErr w:type="spellEnd"/>
      <w:r w:rsidR="00BE558A">
        <w:rPr>
          <w:rFonts w:ascii="Times New Roman" w:hAnsi="Times New Roman" w:cs="Times New Roman"/>
          <w:sz w:val="28"/>
          <w:szCs w:val="28"/>
        </w:rPr>
        <w:t xml:space="preserve"> </w:t>
      </w:r>
      <w:hyperlink r:id="rId68" w:history="1">
        <w:r w:rsidR="00BE558A" w:rsidRPr="00CB5588">
          <w:rPr>
            <w:rStyle w:val="a7"/>
            <w:rFonts w:ascii="Times New Roman" w:hAnsi="Times New Roman" w:cs="Times New Roman"/>
            <w:sz w:val="28"/>
            <w:szCs w:val="28"/>
          </w:rPr>
          <w:t>https://www.instagram.com/mboy_sosh_1/</w:t>
        </w:r>
      </w:hyperlink>
      <w:r w:rsidR="00BE558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442B2" w:rsidRDefault="00A442B2" w:rsidP="004834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СПИСОК ЛИТЕРАТУРЫ:</w:t>
      </w:r>
    </w:p>
    <w:p w:rsidR="0067169A" w:rsidRDefault="0067169A" w:rsidP="0067169A">
      <w:pPr>
        <w:pStyle w:val="a5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7169A">
        <w:rPr>
          <w:rFonts w:ascii="Times New Roman" w:hAnsi="Times New Roman" w:cs="Times New Roman"/>
          <w:color w:val="252626"/>
          <w:sz w:val="28"/>
          <w:szCs w:val="28"/>
        </w:rPr>
        <w:t>Выборы: от замысла до победы (предвыборная кампа</w:t>
      </w:r>
      <w:r>
        <w:rPr>
          <w:rFonts w:ascii="Times New Roman" w:hAnsi="Times New Roman" w:cs="Times New Roman"/>
          <w:color w:val="252626"/>
          <w:sz w:val="28"/>
          <w:szCs w:val="28"/>
        </w:rPr>
        <w:t xml:space="preserve">ния в российском регионе) А.А. </w:t>
      </w:r>
      <w:r w:rsidRPr="0067169A">
        <w:rPr>
          <w:rFonts w:ascii="Times New Roman" w:hAnsi="Times New Roman" w:cs="Times New Roman"/>
          <w:color w:val="252626"/>
          <w:sz w:val="28"/>
          <w:szCs w:val="28"/>
        </w:rPr>
        <w:t>Мирошниченко</w:t>
      </w:r>
      <w:r>
        <w:rPr>
          <w:rFonts w:ascii="Times New Roman" w:hAnsi="Times New Roman" w:cs="Times New Roman"/>
          <w:color w:val="252626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Издательство Центр , 2003;</w:t>
      </w:r>
    </w:p>
    <w:p w:rsidR="0067169A" w:rsidRPr="007110DC" w:rsidRDefault="0067169A" w:rsidP="007110DC">
      <w:pPr>
        <w:pStyle w:val="a5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7169A">
        <w:rPr>
          <w:rFonts w:ascii="Times New Roman" w:hAnsi="Times New Roman" w:cs="Times New Roman"/>
          <w:color w:val="252626"/>
          <w:sz w:val="28"/>
          <w:szCs w:val="28"/>
        </w:rPr>
        <w:t xml:space="preserve">Выборы. Теория и практика А. Н. Сухов, С. А. </w:t>
      </w:r>
      <w:proofErr w:type="spellStart"/>
      <w:r w:rsidRPr="0067169A">
        <w:rPr>
          <w:rFonts w:ascii="Times New Roman" w:hAnsi="Times New Roman" w:cs="Times New Roman"/>
          <w:color w:val="252626"/>
          <w:sz w:val="28"/>
          <w:szCs w:val="28"/>
        </w:rPr>
        <w:t>Трыканова</w:t>
      </w:r>
      <w:proofErr w:type="spellEnd"/>
      <w:r w:rsidRPr="0067169A">
        <w:rPr>
          <w:rFonts w:ascii="Times New Roman" w:hAnsi="Times New Roman" w:cs="Times New Roman"/>
          <w:color w:val="252626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Издательство МПСИ, 2003;</w:t>
      </w:r>
    </w:p>
    <w:p w:rsidR="00FC2126" w:rsidRPr="00A03CA2" w:rsidRDefault="00FC2126" w:rsidP="00A03CA2">
      <w:pPr>
        <w:pStyle w:val="a5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169A">
        <w:rPr>
          <w:rFonts w:ascii="Times New Roman" w:hAnsi="Times New Roman" w:cs="Times New Roman"/>
          <w:sz w:val="28"/>
          <w:szCs w:val="28"/>
        </w:rPr>
        <w:t>Живое общение</w:t>
      </w:r>
      <w:r w:rsidR="001854B6" w:rsidRPr="0067169A">
        <w:rPr>
          <w:rFonts w:ascii="Times New Roman" w:hAnsi="Times New Roman" w:cs="Times New Roman"/>
          <w:sz w:val="28"/>
          <w:szCs w:val="28"/>
        </w:rPr>
        <w:t xml:space="preserve"> издательство </w:t>
      </w:r>
      <w:r w:rsidRPr="0067169A">
        <w:rPr>
          <w:rFonts w:ascii="Times New Roman" w:hAnsi="Times New Roman" w:cs="Times New Roman"/>
          <w:sz w:val="28"/>
          <w:szCs w:val="28"/>
        </w:rPr>
        <w:t xml:space="preserve"> </w:t>
      </w:r>
      <w:hyperlink r:id="rId69" w:history="1">
        <w:r w:rsidR="00A67918" w:rsidRPr="0067169A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  <w:bdr w:val="none" w:sz="0" w:space="0" w:color="auto" w:frame="1"/>
          </w:rPr>
          <w:t>Библио</w:t>
        </w:r>
        <w:r w:rsidRPr="0067169A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  <w:bdr w:val="none" w:sz="0" w:space="0" w:color="auto" w:frame="1"/>
          </w:rPr>
          <w:t>-Г</w:t>
        </w:r>
        <w:r w:rsidR="00A67918" w:rsidRPr="0067169A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  <w:bdr w:val="none" w:sz="0" w:space="0" w:color="auto" w:frame="1"/>
          </w:rPr>
          <w:t>лобус</w:t>
        </w:r>
      </w:hyperlink>
      <w:r w:rsidRPr="0067169A">
        <w:rPr>
          <w:rFonts w:ascii="Times New Roman" w:hAnsi="Times New Roman" w:cs="Times New Roman"/>
          <w:sz w:val="28"/>
          <w:szCs w:val="28"/>
        </w:rPr>
        <w:t xml:space="preserve"> </w:t>
      </w:r>
      <w:r w:rsidR="00A03CA2" w:rsidRPr="0067169A">
        <w:rPr>
          <w:rFonts w:ascii="Times New Roman" w:hAnsi="Times New Roman" w:cs="Times New Roman"/>
          <w:sz w:val="28"/>
          <w:szCs w:val="28"/>
        </w:rPr>
        <w:t>по</w:t>
      </w:r>
      <w:r w:rsidR="00A67918" w:rsidRPr="0067169A">
        <w:rPr>
          <w:rFonts w:ascii="Times New Roman" w:hAnsi="Times New Roman" w:cs="Times New Roman"/>
          <w:sz w:val="28"/>
          <w:szCs w:val="28"/>
        </w:rPr>
        <w:t>д</w:t>
      </w:r>
      <w:r w:rsidR="00A03CA2" w:rsidRPr="0067169A">
        <w:rPr>
          <w:rFonts w:ascii="Times New Roman" w:hAnsi="Times New Roman" w:cs="Times New Roman"/>
          <w:sz w:val="28"/>
          <w:szCs w:val="28"/>
        </w:rPr>
        <w:t xml:space="preserve"> редакцией </w:t>
      </w:r>
      <w:r w:rsidRPr="0067169A">
        <w:rPr>
          <w:rFonts w:ascii="Times New Roman" w:hAnsi="Times New Roman" w:cs="Times New Roman"/>
          <w:sz w:val="28"/>
          <w:szCs w:val="28"/>
        </w:rPr>
        <w:t>Борисов</w:t>
      </w:r>
      <w:r w:rsidR="00A67918" w:rsidRPr="0067169A">
        <w:rPr>
          <w:rFonts w:ascii="Times New Roman" w:hAnsi="Times New Roman" w:cs="Times New Roman"/>
          <w:sz w:val="28"/>
          <w:szCs w:val="28"/>
        </w:rPr>
        <w:t>ой</w:t>
      </w:r>
      <w:r w:rsidRPr="0067169A">
        <w:rPr>
          <w:rFonts w:ascii="Times New Roman" w:hAnsi="Times New Roman" w:cs="Times New Roman"/>
          <w:sz w:val="28"/>
          <w:szCs w:val="28"/>
        </w:rPr>
        <w:t xml:space="preserve"> </w:t>
      </w:r>
      <w:r w:rsidR="00A67918" w:rsidRPr="0067169A">
        <w:rPr>
          <w:rFonts w:ascii="Times New Roman" w:hAnsi="Times New Roman" w:cs="Times New Roman"/>
          <w:sz w:val="28"/>
          <w:szCs w:val="28"/>
        </w:rPr>
        <w:t>Ю.Ю.</w:t>
      </w:r>
      <w:r w:rsidRPr="0067169A">
        <w:rPr>
          <w:rFonts w:ascii="Times New Roman" w:hAnsi="Times New Roman" w:cs="Times New Roman"/>
          <w:sz w:val="28"/>
          <w:szCs w:val="28"/>
        </w:rPr>
        <w:t>,  2015;</w:t>
      </w:r>
    </w:p>
    <w:p w:rsidR="00FC2126" w:rsidRPr="00A03CA2" w:rsidRDefault="001854B6" w:rsidP="00A03CA2">
      <w:pPr>
        <w:pStyle w:val="a5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CA2">
        <w:rPr>
          <w:rFonts w:ascii="Times New Roman" w:hAnsi="Times New Roman" w:cs="Times New Roman"/>
          <w:color w:val="22272F"/>
          <w:sz w:val="28"/>
          <w:szCs w:val="28"/>
          <w:shd w:val="clear" w:color="auto" w:fill="FFFFFF"/>
        </w:rPr>
        <w:t xml:space="preserve">История России 10 класс (в 3 частях) под редакцией </w:t>
      </w:r>
      <w:proofErr w:type="spellStart"/>
      <w:r w:rsidRPr="00A03CA2">
        <w:rPr>
          <w:rFonts w:ascii="Times New Roman" w:hAnsi="Times New Roman" w:cs="Times New Roman"/>
          <w:color w:val="22272F"/>
          <w:sz w:val="28"/>
          <w:szCs w:val="28"/>
          <w:shd w:val="clear" w:color="auto" w:fill="FFFFFF"/>
        </w:rPr>
        <w:t>Торкунова</w:t>
      </w:r>
      <w:proofErr w:type="spellEnd"/>
      <w:r w:rsidRPr="00A03CA2">
        <w:rPr>
          <w:rFonts w:ascii="Times New Roman" w:hAnsi="Times New Roman" w:cs="Times New Roman"/>
          <w:color w:val="22272F"/>
          <w:sz w:val="28"/>
          <w:szCs w:val="28"/>
          <w:shd w:val="clear" w:color="auto" w:fill="FFFFFF"/>
        </w:rPr>
        <w:t xml:space="preserve"> А.В. Издательство "Просвещение", 2020;</w:t>
      </w:r>
    </w:p>
    <w:p w:rsidR="00A03CA2" w:rsidRPr="00A03CA2" w:rsidRDefault="001854B6" w:rsidP="00A03CA2">
      <w:pPr>
        <w:pStyle w:val="a5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CA2">
        <w:rPr>
          <w:rFonts w:ascii="Times New Roman" w:hAnsi="Times New Roman" w:cs="Times New Roman"/>
          <w:color w:val="22272F"/>
          <w:sz w:val="28"/>
          <w:szCs w:val="28"/>
          <w:shd w:val="clear" w:color="auto" w:fill="FFFFFF"/>
        </w:rPr>
        <w:t xml:space="preserve">Право, 10 класс  под редакцией </w:t>
      </w:r>
      <w:r w:rsidRPr="00A03CA2">
        <w:rPr>
          <w:rFonts w:ascii="Times New Roman" w:hAnsi="Times New Roman" w:cs="Times New Roman"/>
          <w:color w:val="22272F"/>
          <w:sz w:val="28"/>
          <w:szCs w:val="28"/>
        </w:rPr>
        <w:t xml:space="preserve">Никитин А.Ф., Никитина Т.И., </w:t>
      </w:r>
      <w:proofErr w:type="spellStart"/>
      <w:r w:rsidRPr="00A03CA2">
        <w:rPr>
          <w:rFonts w:ascii="Times New Roman" w:hAnsi="Times New Roman" w:cs="Times New Roman"/>
          <w:color w:val="22272F"/>
          <w:sz w:val="28"/>
          <w:szCs w:val="28"/>
        </w:rPr>
        <w:t>Акчурин</w:t>
      </w:r>
      <w:proofErr w:type="spellEnd"/>
      <w:r w:rsidRPr="00A03CA2">
        <w:rPr>
          <w:rFonts w:ascii="Times New Roman" w:hAnsi="Times New Roman" w:cs="Times New Roman"/>
          <w:color w:val="22272F"/>
          <w:sz w:val="28"/>
          <w:szCs w:val="28"/>
        </w:rPr>
        <w:t xml:space="preserve"> Т.Ф.</w:t>
      </w:r>
      <w:r w:rsidR="00A03CA2" w:rsidRPr="00A03CA2">
        <w:rPr>
          <w:rFonts w:ascii="Times New Roman" w:hAnsi="Times New Roman" w:cs="Times New Roman"/>
          <w:color w:val="22272F"/>
          <w:sz w:val="28"/>
          <w:szCs w:val="28"/>
        </w:rPr>
        <w:t xml:space="preserve"> </w:t>
      </w:r>
      <w:r w:rsidR="00A03CA2" w:rsidRPr="00A03CA2">
        <w:rPr>
          <w:rFonts w:ascii="Times New Roman" w:hAnsi="Times New Roman" w:cs="Times New Roman"/>
          <w:color w:val="22272F"/>
          <w:sz w:val="28"/>
          <w:szCs w:val="28"/>
          <w:shd w:val="clear" w:color="auto" w:fill="FFFFFF"/>
        </w:rPr>
        <w:t>Издательство "Просвещение", 2020;</w:t>
      </w:r>
    </w:p>
    <w:p w:rsidR="00A03CA2" w:rsidRPr="0067169A" w:rsidRDefault="00A03CA2" w:rsidP="00A03CA2">
      <w:pPr>
        <w:pStyle w:val="a5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CA2">
        <w:rPr>
          <w:rFonts w:ascii="Times New Roman" w:hAnsi="Times New Roman" w:cs="Times New Roman"/>
          <w:color w:val="22272F"/>
          <w:sz w:val="28"/>
          <w:szCs w:val="28"/>
          <w:shd w:val="clear" w:color="auto" w:fill="FFFFFF"/>
        </w:rPr>
        <w:t>Право: основы правовой культуры (в 2 частях) , 11 класс под редакцией Певцова Е.А. Издательство "Просвещение", 2020;</w:t>
      </w:r>
    </w:p>
    <w:p w:rsidR="00FA7CB4" w:rsidRPr="007110DC" w:rsidRDefault="00FA7CB4" w:rsidP="007110DC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442B2" w:rsidRDefault="00FA7CB4" w:rsidP="00A03CA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Ссылки </w:t>
      </w:r>
      <w:r w:rsidR="001854B6">
        <w:rPr>
          <w:rFonts w:ascii="Times New Roman" w:hAnsi="Times New Roman" w:cs="Times New Roman"/>
          <w:sz w:val="28"/>
          <w:szCs w:val="28"/>
        </w:rPr>
        <w:t xml:space="preserve">интернет </w:t>
      </w:r>
      <w:r>
        <w:rPr>
          <w:rFonts w:ascii="Times New Roman" w:hAnsi="Times New Roman" w:cs="Times New Roman"/>
          <w:sz w:val="28"/>
          <w:szCs w:val="28"/>
        </w:rPr>
        <w:t>источников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</w:p>
    <w:p w:rsidR="00A03CA2" w:rsidRDefault="00A03CA2" w:rsidP="00A03CA2">
      <w:pPr>
        <w:pStyle w:val="a5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70" w:history="1">
        <w:r w:rsidRPr="00517ED9">
          <w:rPr>
            <w:rStyle w:val="a7"/>
            <w:rFonts w:ascii="Times New Roman" w:hAnsi="Times New Roman" w:cs="Times New Roman"/>
            <w:sz w:val="28"/>
            <w:szCs w:val="28"/>
          </w:rPr>
          <w:t>http://pravo.gov.ru/proxy/ips/?searchres=&amp;collection=1&amp;sort=-1&amp;div=201000004&amp;edition=201000001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A7CB4" w:rsidRDefault="00FA7CB4" w:rsidP="00A03CA2">
      <w:pPr>
        <w:pStyle w:val="a5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71" w:history="1">
        <w:r w:rsidRPr="00517ED9">
          <w:rPr>
            <w:rStyle w:val="a7"/>
            <w:rFonts w:ascii="Times New Roman" w:hAnsi="Times New Roman" w:cs="Times New Roman"/>
            <w:sz w:val="28"/>
            <w:szCs w:val="28"/>
          </w:rPr>
          <w:t>https://ru.wikipedia.org/wiki/Государственные_символы_России#:~:text=Государственные%20символы%20России%20—%20установленные,государственный%20флаг%2C%20герб%20и%20гимн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A7CB4" w:rsidRDefault="001854B6" w:rsidP="00A03CA2">
      <w:pPr>
        <w:pStyle w:val="a5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72" w:history="1">
        <w:r w:rsidRPr="00517ED9">
          <w:rPr>
            <w:rStyle w:val="a7"/>
            <w:rFonts w:ascii="Times New Roman" w:hAnsi="Times New Roman" w:cs="Times New Roman"/>
            <w:sz w:val="28"/>
            <w:szCs w:val="28"/>
          </w:rPr>
          <w:t>https://www.bibliovaravva.ru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854B6" w:rsidRDefault="001854B6" w:rsidP="00A03CA2">
      <w:pPr>
        <w:pStyle w:val="a5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73" w:history="1">
        <w:r w:rsidRPr="00517ED9">
          <w:rPr>
            <w:rStyle w:val="a7"/>
            <w:rFonts w:ascii="Times New Roman" w:hAnsi="Times New Roman" w:cs="Times New Roman"/>
            <w:sz w:val="28"/>
            <w:szCs w:val="28"/>
          </w:rPr>
          <w:t>http://www.cikrf.ru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854B6" w:rsidRDefault="001854B6" w:rsidP="00A03CA2">
      <w:pPr>
        <w:pStyle w:val="a5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74" w:history="1">
        <w:r w:rsidRPr="00517ED9">
          <w:rPr>
            <w:rStyle w:val="a7"/>
            <w:rFonts w:ascii="Times New Roman" w:hAnsi="Times New Roman" w:cs="Times New Roman"/>
            <w:sz w:val="28"/>
            <w:szCs w:val="28"/>
          </w:rPr>
          <w:t>http://ikkk.ru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854B6" w:rsidRPr="00FA7CB4" w:rsidRDefault="001854B6" w:rsidP="00A03CA2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sectPr w:rsidR="001854B6" w:rsidRPr="00FA7CB4" w:rsidSect="00D61930">
      <w:footerReference w:type="default" r:id="rId75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E7FA1" w:rsidRDefault="003E7FA1" w:rsidP="003D7DD1">
      <w:pPr>
        <w:spacing w:after="0" w:line="240" w:lineRule="auto"/>
      </w:pPr>
      <w:r>
        <w:separator/>
      </w:r>
    </w:p>
  </w:endnote>
  <w:endnote w:type="continuationSeparator" w:id="0">
    <w:p w:rsidR="003E7FA1" w:rsidRDefault="003E7FA1" w:rsidP="003D7D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223771"/>
      <w:docPartObj>
        <w:docPartGallery w:val="Page Numbers (Bottom of Page)"/>
        <w:docPartUnique/>
      </w:docPartObj>
    </w:sdtPr>
    <w:sdtContent>
      <w:p w:rsidR="00A442B2" w:rsidRDefault="00A442B2">
        <w:pPr>
          <w:pStyle w:val="ab"/>
          <w:jc w:val="right"/>
        </w:pPr>
        <w:fldSimple w:instr=" PAGE   \* MERGEFORMAT ">
          <w:r w:rsidR="007110DC">
            <w:rPr>
              <w:noProof/>
            </w:rPr>
            <w:t>62</w:t>
          </w:r>
        </w:fldSimple>
      </w:p>
    </w:sdtContent>
  </w:sdt>
  <w:p w:rsidR="00A442B2" w:rsidRDefault="00A442B2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E7FA1" w:rsidRDefault="003E7FA1" w:rsidP="003D7DD1">
      <w:pPr>
        <w:spacing w:after="0" w:line="240" w:lineRule="auto"/>
      </w:pPr>
      <w:r>
        <w:separator/>
      </w:r>
    </w:p>
  </w:footnote>
  <w:footnote w:type="continuationSeparator" w:id="0">
    <w:p w:rsidR="003E7FA1" w:rsidRDefault="003E7FA1" w:rsidP="003D7DD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25E2FA4"/>
    <w:multiLevelType w:val="hybridMultilevel"/>
    <w:tmpl w:val="C9BCAA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96F2746"/>
    <w:multiLevelType w:val="hybridMultilevel"/>
    <w:tmpl w:val="19B226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15924E1"/>
    <w:multiLevelType w:val="hybridMultilevel"/>
    <w:tmpl w:val="27C2AE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CF34D9E"/>
    <w:multiLevelType w:val="hybridMultilevel"/>
    <w:tmpl w:val="CA14F1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D5D99"/>
    <w:rsid w:val="00043408"/>
    <w:rsid w:val="000446AC"/>
    <w:rsid w:val="00070856"/>
    <w:rsid w:val="00156CCF"/>
    <w:rsid w:val="001854B6"/>
    <w:rsid w:val="001925B8"/>
    <w:rsid w:val="00246E1A"/>
    <w:rsid w:val="00284127"/>
    <w:rsid w:val="002931B0"/>
    <w:rsid w:val="002F2089"/>
    <w:rsid w:val="003302A4"/>
    <w:rsid w:val="00393D65"/>
    <w:rsid w:val="003B7EA9"/>
    <w:rsid w:val="003D7DD1"/>
    <w:rsid w:val="003E7FA1"/>
    <w:rsid w:val="003F212D"/>
    <w:rsid w:val="0041327F"/>
    <w:rsid w:val="00460C60"/>
    <w:rsid w:val="004834B0"/>
    <w:rsid w:val="004C54FA"/>
    <w:rsid w:val="004E7418"/>
    <w:rsid w:val="00560AAC"/>
    <w:rsid w:val="005B4F1B"/>
    <w:rsid w:val="006234F7"/>
    <w:rsid w:val="0067169A"/>
    <w:rsid w:val="00673E14"/>
    <w:rsid w:val="006E41C9"/>
    <w:rsid w:val="007110DC"/>
    <w:rsid w:val="007500AA"/>
    <w:rsid w:val="00937268"/>
    <w:rsid w:val="009A3922"/>
    <w:rsid w:val="009D0C63"/>
    <w:rsid w:val="00A03CA2"/>
    <w:rsid w:val="00A05069"/>
    <w:rsid w:val="00A442B2"/>
    <w:rsid w:val="00A67918"/>
    <w:rsid w:val="00BC510D"/>
    <w:rsid w:val="00BC5C8D"/>
    <w:rsid w:val="00BE558A"/>
    <w:rsid w:val="00C91403"/>
    <w:rsid w:val="00CC03AF"/>
    <w:rsid w:val="00CD5D99"/>
    <w:rsid w:val="00CF4FB2"/>
    <w:rsid w:val="00D54AED"/>
    <w:rsid w:val="00D61930"/>
    <w:rsid w:val="00D66A84"/>
    <w:rsid w:val="00DF59C4"/>
    <w:rsid w:val="00E2436E"/>
    <w:rsid w:val="00E31ADA"/>
    <w:rsid w:val="00EC69C0"/>
    <w:rsid w:val="00F374E1"/>
    <w:rsid w:val="00FA7CB4"/>
    <w:rsid w:val="00FC21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327F"/>
  </w:style>
  <w:style w:type="paragraph" w:styleId="1">
    <w:name w:val="heading 1"/>
    <w:basedOn w:val="a"/>
    <w:link w:val="10"/>
    <w:uiPriority w:val="9"/>
    <w:qFormat/>
    <w:rsid w:val="00FC212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5D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5D99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246E1A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2931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unhideWhenUsed/>
    <w:rsid w:val="00BE558A"/>
    <w:rPr>
      <w:color w:val="0000FF" w:themeColor="hyperlink"/>
      <w:u w:val="single"/>
    </w:rPr>
  </w:style>
  <w:style w:type="character" w:customStyle="1" w:styleId="3">
    <w:name w:val="Основной текст (3)_"/>
    <w:basedOn w:val="a0"/>
    <w:link w:val="30"/>
    <w:rsid w:val="00BC5C8D"/>
    <w:rPr>
      <w:rFonts w:ascii="Times New Roman" w:eastAsia="Times New Roman" w:hAnsi="Times New Roman" w:cs="Times New Roman"/>
      <w:b/>
      <w:bCs/>
      <w:spacing w:val="1"/>
      <w:shd w:val="clear" w:color="auto" w:fill="FFFFFF"/>
    </w:rPr>
  </w:style>
  <w:style w:type="character" w:customStyle="1" w:styleId="a8">
    <w:name w:val="Основной текст_"/>
    <w:basedOn w:val="a0"/>
    <w:link w:val="5"/>
    <w:rsid w:val="00BC5C8D"/>
    <w:rPr>
      <w:rFonts w:ascii="Times New Roman" w:eastAsia="Times New Roman" w:hAnsi="Times New Roman" w:cs="Times New Roman"/>
      <w:spacing w:val="2"/>
      <w:shd w:val="clear" w:color="auto" w:fill="FFFFFF"/>
    </w:rPr>
  </w:style>
  <w:style w:type="character" w:customStyle="1" w:styleId="4">
    <w:name w:val="Основной текст4"/>
    <w:basedOn w:val="a8"/>
    <w:rsid w:val="00BC5C8D"/>
    <w:rPr>
      <w:color w:val="000000"/>
      <w:w w:val="100"/>
      <w:position w:val="0"/>
      <w:sz w:val="24"/>
      <w:szCs w:val="24"/>
      <w:lang w:val="ru-RU" w:eastAsia="ru-RU" w:bidi="ru-RU"/>
    </w:rPr>
  </w:style>
  <w:style w:type="character" w:customStyle="1" w:styleId="2">
    <w:name w:val="Подпись к таблице (2)_"/>
    <w:basedOn w:val="a0"/>
    <w:link w:val="20"/>
    <w:rsid w:val="00BC5C8D"/>
    <w:rPr>
      <w:rFonts w:ascii="Times New Roman" w:eastAsia="Times New Roman" w:hAnsi="Times New Roman" w:cs="Times New Roman"/>
      <w:spacing w:val="2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BC5C8D"/>
    <w:pPr>
      <w:widowControl w:val="0"/>
      <w:shd w:val="clear" w:color="auto" w:fill="FFFFFF"/>
      <w:spacing w:before="660" w:after="0" w:line="317" w:lineRule="exact"/>
      <w:jc w:val="center"/>
    </w:pPr>
    <w:rPr>
      <w:rFonts w:ascii="Times New Roman" w:eastAsia="Times New Roman" w:hAnsi="Times New Roman" w:cs="Times New Roman"/>
      <w:b/>
      <w:bCs/>
      <w:spacing w:val="1"/>
    </w:rPr>
  </w:style>
  <w:style w:type="paragraph" w:customStyle="1" w:styleId="5">
    <w:name w:val="Основной текст5"/>
    <w:basedOn w:val="a"/>
    <w:link w:val="a8"/>
    <w:rsid w:val="00BC5C8D"/>
    <w:pPr>
      <w:widowControl w:val="0"/>
      <w:shd w:val="clear" w:color="auto" w:fill="FFFFFF"/>
      <w:spacing w:before="180" w:after="0" w:line="480" w:lineRule="exact"/>
      <w:ind w:hanging="380"/>
      <w:jc w:val="both"/>
    </w:pPr>
    <w:rPr>
      <w:rFonts w:ascii="Times New Roman" w:eastAsia="Times New Roman" w:hAnsi="Times New Roman" w:cs="Times New Roman"/>
      <w:spacing w:val="2"/>
    </w:rPr>
  </w:style>
  <w:style w:type="paragraph" w:customStyle="1" w:styleId="20">
    <w:name w:val="Подпись к таблице (2)"/>
    <w:basedOn w:val="a"/>
    <w:link w:val="2"/>
    <w:rsid w:val="00BC5C8D"/>
    <w:pPr>
      <w:widowControl w:val="0"/>
      <w:shd w:val="clear" w:color="auto" w:fill="FFFFFF"/>
      <w:spacing w:after="60" w:line="0" w:lineRule="atLeast"/>
    </w:pPr>
    <w:rPr>
      <w:rFonts w:ascii="Times New Roman" w:eastAsia="Times New Roman" w:hAnsi="Times New Roman" w:cs="Times New Roman"/>
      <w:spacing w:val="2"/>
    </w:rPr>
  </w:style>
  <w:style w:type="paragraph" w:styleId="a9">
    <w:name w:val="header"/>
    <w:basedOn w:val="a"/>
    <w:link w:val="aa"/>
    <w:uiPriority w:val="99"/>
    <w:semiHidden/>
    <w:unhideWhenUsed/>
    <w:rsid w:val="003D7D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3D7DD1"/>
  </w:style>
  <w:style w:type="paragraph" w:styleId="ab">
    <w:name w:val="footer"/>
    <w:basedOn w:val="a"/>
    <w:link w:val="ac"/>
    <w:uiPriority w:val="99"/>
    <w:unhideWhenUsed/>
    <w:rsid w:val="003D7D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3D7DD1"/>
  </w:style>
  <w:style w:type="character" w:customStyle="1" w:styleId="10">
    <w:name w:val="Заголовок 1 Знак"/>
    <w:basedOn w:val="a0"/>
    <w:link w:val="1"/>
    <w:uiPriority w:val="9"/>
    <w:rsid w:val="00FC212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s16">
    <w:name w:val="s_16"/>
    <w:basedOn w:val="a"/>
    <w:rsid w:val="001854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005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9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55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569476">
              <w:marLeft w:val="130"/>
              <w:marRight w:val="130"/>
              <w:marTop w:val="0"/>
              <w:marBottom w:val="1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9460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817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684037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4782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237254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392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pandia.ru/text/category/virabotka_reshenij/" TargetMode="External"/><Relationship Id="rId18" Type="http://schemas.openxmlformats.org/officeDocument/2006/relationships/hyperlink" Target="https://pandia.ru/text/category/klassnie_rukovoditeli/" TargetMode="External"/><Relationship Id="rId26" Type="http://schemas.openxmlformats.org/officeDocument/2006/relationships/hyperlink" Target="https://pandia.ru/text/category/pravovie_normi/" TargetMode="External"/><Relationship Id="rId39" Type="http://schemas.openxmlformats.org/officeDocument/2006/relationships/hyperlink" Target="https://pandia.ru/text/category/zakoni_v_rossii/" TargetMode="External"/><Relationship Id="rId21" Type="http://schemas.openxmlformats.org/officeDocument/2006/relationships/hyperlink" Target="https://pandia.ru/text/category/prava_i_obyazannosti_grazhdan/" TargetMode="External"/><Relationship Id="rId34" Type="http://schemas.openxmlformats.org/officeDocument/2006/relationships/hyperlink" Target="https://pandia.ru/text/category/11_iyunya/" TargetMode="External"/><Relationship Id="rId42" Type="http://schemas.openxmlformats.org/officeDocument/2006/relationships/hyperlink" Target="https://pandia.ru/text/category/informativnaya_reklama/" TargetMode="External"/><Relationship Id="rId47" Type="http://schemas.openxmlformats.org/officeDocument/2006/relationships/image" Target="media/image6.png"/><Relationship Id="rId50" Type="http://schemas.openxmlformats.org/officeDocument/2006/relationships/image" Target="media/image9.png"/><Relationship Id="rId55" Type="http://schemas.openxmlformats.org/officeDocument/2006/relationships/image" Target="media/image14.png"/><Relationship Id="rId63" Type="http://schemas.openxmlformats.org/officeDocument/2006/relationships/image" Target="media/image22.png"/><Relationship Id="rId68" Type="http://schemas.openxmlformats.org/officeDocument/2006/relationships/hyperlink" Target="https://www.instagram.com/mboy_sosh_1/" TargetMode="External"/><Relationship Id="rId76" Type="http://schemas.openxmlformats.org/officeDocument/2006/relationships/fontTable" Target="fontTable.xml"/><Relationship Id="rId7" Type="http://schemas.openxmlformats.org/officeDocument/2006/relationships/hyperlink" Target="mailto:19sos800@mail.ru" TargetMode="External"/><Relationship Id="rId71" Type="http://schemas.openxmlformats.org/officeDocument/2006/relationships/hyperlink" Target="https://ru.wikipedia.org/wiki/&#1043;&#1086;&#1089;&#1091;&#1076;&#1072;&#1088;&#1089;&#1090;&#1074;&#1077;&#1085;&#1085;&#1099;&#1077;_&#1089;&#1080;&#1084;&#1074;&#1086;&#1083;&#1099;_&#1056;&#1086;&#1089;&#1089;&#1080;&#1080;#:~:text=&#1043;&#1086;&#1089;&#1091;&#1076;&#1072;&#1088;&#1089;&#1090;&#1074;&#1077;&#1085;&#1085;&#1099;&#1077;%20&#1089;&#1080;&#1084;&#1074;&#1086;&#1083;&#1099;%20&#1056;&#1086;&#1089;&#1089;&#1080;&#1080;%20&#8212;%20&#1091;&#1089;&#1090;&#1072;&#1085;&#1086;&#1074;&#1083;&#1077;&#1085;&#1085;&#1099;&#1077;,&#1075;&#1086;&#1089;&#1091;&#1076;&#1072;&#1088;&#1089;&#1090;&#1074;&#1077;&#1085;&#1085;&#1099;&#1081;%20&#1092;&#1083;&#1072;&#1075;%2C%20&#1075;&#1077;&#1088;&#1073;%20&#1080;%20&#1075;&#1080;&#1084;&#1085;" TargetMode="External"/><Relationship Id="rId2" Type="http://schemas.openxmlformats.org/officeDocument/2006/relationships/styles" Target="styles.xml"/><Relationship Id="rId16" Type="http://schemas.openxmlformats.org/officeDocument/2006/relationships/hyperlink" Target="https://pandia.ru/text/category/kruglie_stoli/" TargetMode="External"/><Relationship Id="rId29" Type="http://schemas.openxmlformats.org/officeDocument/2006/relationships/hyperlink" Target="https://pandia.ru/text/category/mezhdunarodnie_otnosheniya/" TargetMode="External"/><Relationship Id="rId11" Type="http://schemas.openxmlformats.org/officeDocument/2006/relationships/hyperlink" Target="https://pandia.ru/text/category/munitcipalmznie_obrazovaniya/" TargetMode="External"/><Relationship Id="rId24" Type="http://schemas.openxmlformats.org/officeDocument/2006/relationships/hyperlink" Target="https://pandia.ru/text/category/apparat_upravleniya/" TargetMode="External"/><Relationship Id="rId32" Type="http://schemas.openxmlformats.org/officeDocument/2006/relationships/hyperlink" Target="https://pandia.ru/text/category/bogomatermz/" TargetMode="External"/><Relationship Id="rId37" Type="http://schemas.openxmlformats.org/officeDocument/2006/relationships/image" Target="media/image3.jpeg"/><Relationship Id="rId40" Type="http://schemas.openxmlformats.org/officeDocument/2006/relationships/hyperlink" Target="https://pandia.ru/text/category/30_dekabrya/" TargetMode="External"/><Relationship Id="rId45" Type="http://schemas.openxmlformats.org/officeDocument/2006/relationships/image" Target="media/image4.png"/><Relationship Id="rId53" Type="http://schemas.openxmlformats.org/officeDocument/2006/relationships/image" Target="media/image12.png"/><Relationship Id="rId58" Type="http://schemas.openxmlformats.org/officeDocument/2006/relationships/image" Target="media/image17.png"/><Relationship Id="rId66" Type="http://schemas.openxmlformats.org/officeDocument/2006/relationships/image" Target="media/image25.png"/><Relationship Id="rId74" Type="http://schemas.openxmlformats.org/officeDocument/2006/relationships/hyperlink" Target="http://ikkk.ru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s://pandia.ru/text/category/delovaya_igra/" TargetMode="External"/><Relationship Id="rId23" Type="http://schemas.openxmlformats.org/officeDocument/2006/relationships/hyperlink" Target="https://pandia.ru/text/category/avtoritet/" TargetMode="External"/><Relationship Id="rId28" Type="http://schemas.openxmlformats.org/officeDocument/2006/relationships/hyperlink" Target="https://pandia.ru/text/category/zakonodatelmznie_organi/" TargetMode="External"/><Relationship Id="rId36" Type="http://schemas.openxmlformats.org/officeDocument/2006/relationships/hyperlink" Target="https://pandia.ru/text/category/8_aprelya/" TargetMode="External"/><Relationship Id="rId49" Type="http://schemas.openxmlformats.org/officeDocument/2006/relationships/image" Target="media/image8.png"/><Relationship Id="rId57" Type="http://schemas.openxmlformats.org/officeDocument/2006/relationships/image" Target="media/image16.png"/><Relationship Id="rId61" Type="http://schemas.openxmlformats.org/officeDocument/2006/relationships/image" Target="media/image20.png"/><Relationship Id="rId10" Type="http://schemas.openxmlformats.org/officeDocument/2006/relationships/hyperlink" Target="https://pandia.ru/text/category/plani_meropriyatij/" TargetMode="External"/><Relationship Id="rId19" Type="http://schemas.openxmlformats.org/officeDocument/2006/relationships/hyperlink" Target="https://pandia.ru/text/category/dopolnitelmznoe_obrazovanie/" TargetMode="External"/><Relationship Id="rId31" Type="http://schemas.openxmlformats.org/officeDocument/2006/relationships/image" Target="media/image2.jpeg"/><Relationship Id="rId44" Type="http://schemas.openxmlformats.org/officeDocument/2006/relationships/hyperlink" Target="https://pandia.ru/text/category/sredstva_massovoj_informatcii/" TargetMode="External"/><Relationship Id="rId52" Type="http://schemas.openxmlformats.org/officeDocument/2006/relationships/image" Target="media/image11.png"/><Relationship Id="rId60" Type="http://schemas.openxmlformats.org/officeDocument/2006/relationships/image" Target="media/image19.png"/><Relationship Id="rId65" Type="http://schemas.openxmlformats.org/officeDocument/2006/relationships/image" Target="media/image24.png"/><Relationship Id="rId73" Type="http://schemas.openxmlformats.org/officeDocument/2006/relationships/hyperlink" Target="http://www.cikrf.ru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pandia.ru/text/category/koll/" TargetMode="External"/><Relationship Id="rId14" Type="http://schemas.openxmlformats.org/officeDocument/2006/relationships/hyperlink" Target="https://pandia.ru/text/category/tcelevie_programmi/" TargetMode="External"/><Relationship Id="rId22" Type="http://schemas.openxmlformats.org/officeDocument/2006/relationships/hyperlink" Target="https://pandia.ru/text/category/izbiratelmznie_komissii/" TargetMode="External"/><Relationship Id="rId27" Type="http://schemas.openxmlformats.org/officeDocument/2006/relationships/hyperlink" Target="https://pandia.ru/text/category/vzaimootnoshenie/" TargetMode="External"/><Relationship Id="rId30" Type="http://schemas.openxmlformats.org/officeDocument/2006/relationships/hyperlink" Target="https://pandia.ru/text/category/17_oktyabrya/" TargetMode="External"/><Relationship Id="rId35" Type="http://schemas.openxmlformats.org/officeDocument/2006/relationships/hyperlink" Target="https://pandia.ru/text/category/5_aprelya/" TargetMode="External"/><Relationship Id="rId43" Type="http://schemas.openxmlformats.org/officeDocument/2006/relationships/hyperlink" Target="https://pandia.ru/text/category/konstitutciya_rossijskoj_federatcii/" TargetMode="External"/><Relationship Id="rId48" Type="http://schemas.openxmlformats.org/officeDocument/2006/relationships/image" Target="media/image7.png"/><Relationship Id="rId56" Type="http://schemas.openxmlformats.org/officeDocument/2006/relationships/image" Target="media/image15.png"/><Relationship Id="rId64" Type="http://schemas.openxmlformats.org/officeDocument/2006/relationships/image" Target="media/image23.png"/><Relationship Id="rId69" Type="http://schemas.openxmlformats.org/officeDocument/2006/relationships/hyperlink" Target="https://www.litres.ru/biblio-globus/" TargetMode="External"/><Relationship Id="rId7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10.png"/><Relationship Id="rId72" Type="http://schemas.openxmlformats.org/officeDocument/2006/relationships/hyperlink" Target="https://www.bibliovaravva.ru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pandia.ru/text/category/protokoli_zasedanij/" TargetMode="External"/><Relationship Id="rId17" Type="http://schemas.openxmlformats.org/officeDocument/2006/relationships/hyperlink" Target="https://pandia.ru/text/category/organi_mestnogo_samoupravleniya/" TargetMode="External"/><Relationship Id="rId25" Type="http://schemas.openxmlformats.org/officeDocument/2006/relationships/hyperlink" Target="https://pandia.ru/text/category/velenie/" TargetMode="External"/><Relationship Id="rId33" Type="http://schemas.openxmlformats.org/officeDocument/2006/relationships/hyperlink" Target="https://pandia.ru/text/category/20_yanvarya/" TargetMode="External"/><Relationship Id="rId38" Type="http://schemas.openxmlformats.org/officeDocument/2006/relationships/hyperlink" Target="https://pandia.ru/text/category/21_avgusta/" TargetMode="External"/><Relationship Id="rId46" Type="http://schemas.openxmlformats.org/officeDocument/2006/relationships/image" Target="media/image5.png"/><Relationship Id="rId59" Type="http://schemas.openxmlformats.org/officeDocument/2006/relationships/image" Target="media/image18.png"/><Relationship Id="rId67" Type="http://schemas.openxmlformats.org/officeDocument/2006/relationships/image" Target="media/image26.png"/><Relationship Id="rId20" Type="http://schemas.openxmlformats.org/officeDocument/2006/relationships/hyperlink" Target="https://pandia.ru/text/category/klassnij_chas/" TargetMode="External"/><Relationship Id="rId41" Type="http://schemas.openxmlformats.org/officeDocument/2006/relationships/hyperlink" Target="https://pandia.ru/text/category/vovlechenie/" TargetMode="External"/><Relationship Id="rId54" Type="http://schemas.openxmlformats.org/officeDocument/2006/relationships/image" Target="media/image13.png"/><Relationship Id="rId62" Type="http://schemas.openxmlformats.org/officeDocument/2006/relationships/image" Target="media/image21.png"/><Relationship Id="rId70" Type="http://schemas.openxmlformats.org/officeDocument/2006/relationships/hyperlink" Target="http://pravo.gov.ru/proxy/ips/?searchres=&amp;collection=1&amp;sort=-1&amp;div=201000004&amp;edition=201000001" TargetMode="External"/><Relationship Id="rId75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276</TotalTime>
  <Pages>1</Pages>
  <Words>8482</Words>
  <Characters>48354</Characters>
  <Application>Microsoft Office Word</Application>
  <DocSecurity>0</DocSecurity>
  <Lines>402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56723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Тимошенко</dc:creator>
  <cp:lastModifiedBy>Тимошенко</cp:lastModifiedBy>
  <cp:revision>18</cp:revision>
  <cp:lastPrinted>2021-11-24T10:16:00Z</cp:lastPrinted>
  <dcterms:created xsi:type="dcterms:W3CDTF">2021-11-23T13:29:00Z</dcterms:created>
  <dcterms:modified xsi:type="dcterms:W3CDTF">2021-11-24T10:16:00Z</dcterms:modified>
</cp:coreProperties>
</file>