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95" w:rsidRPr="00AB0995" w:rsidRDefault="00AB0995" w:rsidP="00AB0995">
      <w:pPr>
        <w:pStyle w:val="a3"/>
        <w:shd w:val="clear" w:color="auto" w:fill="F0F3F7"/>
        <w:spacing w:before="0" w:beforeAutospacing="0" w:after="0" w:afterAutospacing="0"/>
        <w:jc w:val="center"/>
        <w:textAlignment w:val="baseline"/>
        <w:rPr>
          <w:color w:val="14181D"/>
          <w:sz w:val="28"/>
          <w:szCs w:val="28"/>
        </w:rPr>
      </w:pPr>
      <w:r w:rsidRPr="00AB0995">
        <w:rPr>
          <w:rStyle w:val="a4"/>
          <w:color w:val="14181D"/>
          <w:sz w:val="28"/>
          <w:szCs w:val="28"/>
          <w:bdr w:val="none" w:sz="0" w:space="0" w:color="auto" w:frame="1"/>
        </w:rPr>
        <w:t>Советы психолога: Знания решают все!</w:t>
      </w:r>
      <w:bookmarkStart w:id="0" w:name="_GoBack"/>
      <w:bookmarkEnd w:id="0"/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t>Каждый из старшеклассников желает хорошо сдать ЕГЭ!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t>Это не только залог получения аттестата о среднем образовании, но и шанс поступить в ведущие вузы страны!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t>Как успешно сдать ЕГЭ?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0" w:afterAutospacing="0"/>
        <w:textAlignment w:val="baseline"/>
        <w:rPr>
          <w:color w:val="14181D"/>
          <w:sz w:val="28"/>
          <w:szCs w:val="28"/>
        </w:rPr>
      </w:pPr>
      <w:r w:rsidRPr="00AB0995">
        <w:rPr>
          <w:rStyle w:val="a4"/>
          <w:color w:val="14181D"/>
          <w:sz w:val="28"/>
          <w:szCs w:val="28"/>
          <w:bdr w:val="none" w:sz="0" w:space="0" w:color="auto" w:frame="1"/>
        </w:rPr>
        <w:t>Совет 1. Исключите лишние пособия по ЕГЭ для подготовки!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t>К выбору пособий по подготовке к ЕГЭ стоит подойти со всей ответственностью.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0" w:afterAutospacing="0"/>
        <w:textAlignment w:val="baseline"/>
        <w:rPr>
          <w:color w:val="14181D"/>
          <w:sz w:val="28"/>
          <w:szCs w:val="28"/>
        </w:rPr>
      </w:pPr>
      <w:r w:rsidRPr="00AB0995">
        <w:rPr>
          <w:rStyle w:val="a4"/>
          <w:color w:val="14181D"/>
          <w:sz w:val="28"/>
          <w:szCs w:val="28"/>
          <w:bdr w:val="none" w:sz="0" w:space="0" w:color="auto" w:frame="1"/>
        </w:rPr>
        <w:t>Совет 2. Разбирайтесь в критериях оценки на ЕГЭ!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t>Сдать хорошо экзамен можно не только благодаря знаниям, необходимо понимать критерии оценки и структуру ответа.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0" w:afterAutospacing="0"/>
        <w:textAlignment w:val="baseline"/>
        <w:rPr>
          <w:color w:val="14181D"/>
          <w:sz w:val="28"/>
          <w:szCs w:val="28"/>
        </w:rPr>
      </w:pPr>
      <w:r w:rsidRPr="00AB0995">
        <w:rPr>
          <w:rStyle w:val="a4"/>
          <w:color w:val="14181D"/>
          <w:sz w:val="28"/>
          <w:szCs w:val="28"/>
          <w:bdr w:val="none" w:sz="0" w:space="0" w:color="auto" w:frame="1"/>
        </w:rPr>
        <w:t>Совет 3. Принимайте участие в олимпиадах!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t>Участие в олимпиадах –это не только возможность набрать отличные результаты и иметь льготы при поступлении в любой вуз, но и тренировка перед ЕГЭ.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0" w:afterAutospacing="0"/>
        <w:textAlignment w:val="baseline"/>
        <w:rPr>
          <w:color w:val="14181D"/>
          <w:sz w:val="28"/>
          <w:szCs w:val="28"/>
        </w:rPr>
      </w:pPr>
      <w:r w:rsidRPr="00AB0995">
        <w:rPr>
          <w:rStyle w:val="a4"/>
          <w:color w:val="14181D"/>
          <w:sz w:val="28"/>
          <w:szCs w:val="28"/>
          <w:bdr w:val="none" w:sz="0" w:space="0" w:color="auto" w:frame="1"/>
        </w:rPr>
        <w:t>Совет 4. Подготовьте «банк аргументов» для сочинения!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t>Благодаря определённым заготовкам и клеше всегда будет что «сказать» в сочинении на практически любую тему.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0" w:afterAutospacing="0"/>
        <w:textAlignment w:val="baseline"/>
        <w:rPr>
          <w:color w:val="14181D"/>
          <w:sz w:val="28"/>
          <w:szCs w:val="28"/>
        </w:rPr>
      </w:pPr>
      <w:r w:rsidRPr="00AB0995">
        <w:rPr>
          <w:rStyle w:val="a4"/>
          <w:color w:val="14181D"/>
          <w:sz w:val="28"/>
          <w:szCs w:val="28"/>
          <w:bdr w:val="none" w:sz="0" w:space="0" w:color="auto" w:frame="1"/>
        </w:rPr>
        <w:t>Совет 5. Репетитор – не главное!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t>Самоподготовка и целеустремленность приведут к хорошим результатам.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0" w:afterAutospacing="0"/>
        <w:textAlignment w:val="baseline"/>
        <w:rPr>
          <w:color w:val="14181D"/>
          <w:sz w:val="28"/>
          <w:szCs w:val="28"/>
        </w:rPr>
      </w:pPr>
      <w:r w:rsidRPr="00AB0995">
        <w:rPr>
          <w:rStyle w:val="a4"/>
          <w:color w:val="14181D"/>
          <w:sz w:val="28"/>
          <w:szCs w:val="28"/>
          <w:bdr w:val="none" w:sz="0" w:space="0" w:color="auto" w:frame="1"/>
        </w:rPr>
        <w:t>Совет 6. Забудьте про шпаргалки, рассчитывать на них не стоит!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t>Выпускники должны понимать, что шпаргалки – не лучший помощник.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0" w:afterAutospacing="0"/>
        <w:textAlignment w:val="baseline"/>
        <w:rPr>
          <w:color w:val="14181D"/>
          <w:sz w:val="28"/>
          <w:szCs w:val="28"/>
        </w:rPr>
      </w:pPr>
      <w:r w:rsidRPr="00AB0995">
        <w:rPr>
          <w:rStyle w:val="a4"/>
          <w:color w:val="14181D"/>
          <w:sz w:val="28"/>
          <w:szCs w:val="28"/>
          <w:bdr w:val="none" w:sz="0" w:space="0" w:color="auto" w:frame="1"/>
        </w:rPr>
        <w:t>Совет 7. Читайте побольше и уделять время своим увлечениям!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t>Тратить исключительно все силы и всё время на решение типовых задач - неправильно. Основное время должно быть использовано для самообразования в целом.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0" w:afterAutospacing="0"/>
        <w:textAlignment w:val="baseline"/>
        <w:rPr>
          <w:color w:val="14181D"/>
          <w:sz w:val="28"/>
          <w:szCs w:val="28"/>
        </w:rPr>
      </w:pPr>
      <w:r w:rsidRPr="00AB0995">
        <w:rPr>
          <w:rStyle w:val="a4"/>
          <w:color w:val="14181D"/>
          <w:sz w:val="28"/>
          <w:szCs w:val="28"/>
          <w:bdr w:val="none" w:sz="0" w:space="0" w:color="auto" w:frame="1"/>
        </w:rPr>
        <w:t>Совет 8. С головой уйдите в учебу!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t>На ЕГЭ не существует понятия «удача». Важно не только готовиться к конкретному экзамену, а знать предмет в целом.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0" w:afterAutospacing="0"/>
        <w:textAlignment w:val="baseline"/>
        <w:rPr>
          <w:color w:val="14181D"/>
          <w:sz w:val="28"/>
          <w:szCs w:val="28"/>
        </w:rPr>
      </w:pPr>
      <w:r w:rsidRPr="00AB0995">
        <w:rPr>
          <w:rStyle w:val="a4"/>
          <w:color w:val="14181D"/>
          <w:sz w:val="28"/>
          <w:szCs w:val="28"/>
          <w:bdr w:val="none" w:sz="0" w:space="0" w:color="auto" w:frame="1"/>
        </w:rPr>
        <w:t>Совет 9. Не забывайте про отдых!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0" w:afterAutospacing="0"/>
        <w:textAlignment w:val="baseline"/>
        <w:rPr>
          <w:color w:val="14181D"/>
          <w:sz w:val="28"/>
          <w:szCs w:val="28"/>
        </w:rPr>
      </w:pPr>
      <w:r w:rsidRPr="00AB0995">
        <w:rPr>
          <w:rStyle w:val="a4"/>
          <w:color w:val="14181D"/>
          <w:sz w:val="28"/>
          <w:szCs w:val="28"/>
          <w:bdr w:val="none" w:sz="0" w:space="0" w:color="auto" w:frame="1"/>
        </w:rPr>
        <w:t>Совет 10. Постарайтесь справиться с волнением!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lastRenderedPageBreak/>
        <w:t>Секрет успешной сдачи ЕГЭ прост: вы должны упорно трудиться, а на экзамене быть совершенно спокойными и уверенными в себе. Переживания забирают много сил!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jc w:val="center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t>Просто верь в себя!</w:t>
      </w:r>
    </w:p>
    <w:p w:rsidR="00AB0995" w:rsidRPr="00AB0995" w:rsidRDefault="00AB0995" w:rsidP="00AB0995">
      <w:pPr>
        <w:pStyle w:val="a3"/>
        <w:shd w:val="clear" w:color="auto" w:fill="F0F3F7"/>
        <w:spacing w:before="0" w:beforeAutospacing="0" w:after="336" w:afterAutospacing="0"/>
        <w:textAlignment w:val="baseline"/>
        <w:rPr>
          <w:color w:val="14181D"/>
          <w:sz w:val="28"/>
          <w:szCs w:val="28"/>
        </w:rPr>
      </w:pPr>
      <w:r w:rsidRPr="00AB0995">
        <w:rPr>
          <w:color w:val="14181D"/>
          <w:sz w:val="28"/>
          <w:szCs w:val="28"/>
        </w:rPr>
        <w:t> </w:t>
      </w:r>
    </w:p>
    <w:p w:rsidR="00AF5935" w:rsidRPr="00AB0995" w:rsidRDefault="00AF5935">
      <w:pPr>
        <w:rPr>
          <w:rFonts w:ascii="Times New Roman" w:hAnsi="Times New Roman" w:cs="Times New Roman"/>
          <w:sz w:val="28"/>
          <w:szCs w:val="28"/>
        </w:rPr>
      </w:pPr>
    </w:p>
    <w:sectPr w:rsidR="00AF5935" w:rsidRPr="00AB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95"/>
    <w:rsid w:val="00AB0995"/>
    <w:rsid w:val="00A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E6F9A-F1FD-4414-8D92-05A2E258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>ГБОУ ИРО Краснодарского Края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1</cp:revision>
  <dcterms:created xsi:type="dcterms:W3CDTF">2018-05-22T09:38:00Z</dcterms:created>
  <dcterms:modified xsi:type="dcterms:W3CDTF">2018-05-22T09:39:00Z</dcterms:modified>
</cp:coreProperties>
</file>