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06" w:rsidRDefault="00D03E52" w:rsidP="00267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7306">
        <w:rPr>
          <w:rFonts w:ascii="Times New Roman" w:hAnsi="Times New Roman" w:cs="Times New Roman"/>
          <w:b/>
          <w:bCs/>
          <w:sz w:val="40"/>
          <w:szCs w:val="40"/>
        </w:rPr>
        <w:t xml:space="preserve">Разделы закрытого банка тем </w:t>
      </w:r>
    </w:p>
    <w:p w:rsidR="00D03E52" w:rsidRPr="00267306" w:rsidRDefault="00D03E52" w:rsidP="002673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7306">
        <w:rPr>
          <w:rFonts w:ascii="Times New Roman" w:hAnsi="Times New Roman" w:cs="Times New Roman"/>
          <w:b/>
          <w:bCs/>
          <w:sz w:val="40"/>
          <w:szCs w:val="40"/>
        </w:rPr>
        <w:t>итогового сочинения</w:t>
      </w:r>
    </w:p>
    <w:p w:rsidR="00C91BE9" w:rsidRPr="00267306" w:rsidRDefault="00C91BE9" w:rsidP="00D03E52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AC7983" w:rsidRDefault="00D03E52" w:rsidP="00D03E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1ACD">
        <w:rPr>
          <w:rFonts w:ascii="Times New Roman" w:hAnsi="Times New Roman" w:cs="Times New Roman"/>
          <w:b/>
          <w:sz w:val="28"/>
          <w:szCs w:val="28"/>
        </w:rPr>
        <w:t>ФИПИ опубликовал структуру закрытого банка тем итогового сочинения на 2024-2025 учебный год.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 xml:space="preserve"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</w:t>
      </w:r>
    </w:p>
    <w:p w:rsidR="003124E8" w:rsidRPr="00791ACD" w:rsidRDefault="00D03E52" w:rsidP="00AC7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ACD">
        <w:rPr>
          <w:rFonts w:ascii="Times New Roman" w:hAnsi="Times New Roman" w:cs="Times New Roman"/>
          <w:b/>
          <w:sz w:val="28"/>
          <w:szCs w:val="28"/>
        </w:rPr>
        <w:t>в 2024 г.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AC7983">
        <w:rPr>
          <w:rFonts w:ascii="Times New Roman" w:hAnsi="Times New Roman" w:cs="Times New Roman"/>
          <w:b/>
          <w:i/>
          <w:sz w:val="28"/>
          <w:szCs w:val="28"/>
          <w:u w:val="single"/>
        </w:rPr>
        <w:t>Порядок и процедура проведения итогового сочинения (изложения), критерии их оценивания в новом учебном году не меняются</w:t>
      </w:r>
      <w:r w:rsidRPr="00791ACD">
        <w:rPr>
          <w:rFonts w:ascii="Times New Roman" w:hAnsi="Times New Roman" w:cs="Times New Roman"/>
          <w:b/>
          <w:sz w:val="28"/>
          <w:szCs w:val="28"/>
        </w:rPr>
        <w:t>.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Основной день проведения итогового сочинения — 4 декабря 2024 года.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 xml:space="preserve">→ </w:t>
      </w:r>
      <w:proofErr w:type="gramStart"/>
      <w:r w:rsidRPr="00791ACD">
        <w:rPr>
          <w:rFonts w:ascii="Times New Roman" w:hAnsi="Times New Roman" w:cs="Times New Roman"/>
          <w:b/>
          <w:sz w:val="28"/>
          <w:szCs w:val="28"/>
        </w:rPr>
        <w:t>Разделы и подразделы: </w:t>
      </w:r>
      <w:hyperlink r:id="rId5" w:history="1">
        <w:r w:rsidRPr="00791ACD">
          <w:rPr>
            <w:rStyle w:val="a3"/>
            <w:rFonts w:ascii="Times New Roman" w:hAnsi="Times New Roman" w:cs="Times New Roman"/>
            <w:b/>
            <w:sz w:val="28"/>
            <w:szCs w:val="28"/>
          </w:rPr>
          <w:t>1is.pdf</w:t>
        </w:r>
      </w:hyperlink>
      <w:r w:rsidRPr="00791ACD">
        <w:rPr>
          <w:rFonts w:ascii="Times New Roman" w:hAnsi="Times New Roman" w:cs="Times New Roman"/>
          <w:b/>
          <w:sz w:val="28"/>
          <w:szCs w:val="28"/>
        </w:rPr>
        <w:br/>
        <w:t>→ Комментарии к разделам: </w:t>
      </w:r>
      <w:hyperlink r:id="rId6" w:history="1">
        <w:r w:rsidRPr="00791ACD">
          <w:rPr>
            <w:rStyle w:val="a3"/>
            <w:rFonts w:ascii="Times New Roman" w:hAnsi="Times New Roman" w:cs="Times New Roman"/>
            <w:b/>
            <w:sz w:val="28"/>
            <w:szCs w:val="28"/>
          </w:rPr>
          <w:t>2is.pdf</w:t>
        </w:r>
      </w:hyperlink>
      <w:r w:rsidRPr="00791ACD">
        <w:rPr>
          <w:rFonts w:ascii="Times New Roman" w:hAnsi="Times New Roman" w:cs="Times New Roman"/>
          <w:b/>
          <w:sz w:val="28"/>
          <w:szCs w:val="28"/>
        </w:rPr>
        <w:br/>
        <w:t>→ Образец комплекта тем 2024-2025 учебного года: </w:t>
      </w:r>
      <w:hyperlink r:id="rId7" w:history="1">
        <w:r w:rsidRPr="00791ACD">
          <w:rPr>
            <w:rStyle w:val="a3"/>
            <w:rFonts w:ascii="Times New Roman" w:hAnsi="Times New Roman" w:cs="Times New Roman"/>
            <w:b/>
            <w:sz w:val="28"/>
            <w:szCs w:val="28"/>
          </w:rPr>
          <w:t>3is.pdf</w:t>
        </w:r>
      </w:hyperlink>
      <w:r w:rsidRPr="00791ACD">
        <w:rPr>
          <w:rFonts w:ascii="Times New Roman" w:hAnsi="Times New Roman" w:cs="Times New Roman"/>
          <w:b/>
          <w:sz w:val="28"/>
          <w:szCs w:val="28"/>
        </w:rPr>
        <w:br/>
        <w:t>→ Критерии оценивания итогового сочинения: </w:t>
      </w:r>
      <w:hyperlink r:id="rId8" w:history="1">
        <w:r w:rsidRPr="00791ACD">
          <w:rPr>
            <w:rStyle w:val="a3"/>
            <w:rFonts w:ascii="Times New Roman" w:hAnsi="Times New Roman" w:cs="Times New Roman"/>
            <w:b/>
            <w:sz w:val="28"/>
            <w:szCs w:val="28"/>
          </w:rPr>
          <w:t>4is.pdf</w:t>
        </w:r>
      </w:hyperlink>
      <w:r w:rsidRPr="00791ACD">
        <w:rPr>
          <w:rFonts w:ascii="Times New Roman" w:hAnsi="Times New Roman" w:cs="Times New Roman"/>
          <w:b/>
          <w:sz w:val="28"/>
          <w:szCs w:val="28"/>
        </w:rPr>
        <w:t> / </w:t>
      </w:r>
      <w:hyperlink r:id="rId9" w:history="1">
        <w:r w:rsidRPr="00791ACD">
          <w:rPr>
            <w:rStyle w:val="a3"/>
            <w:rFonts w:ascii="Times New Roman" w:hAnsi="Times New Roman" w:cs="Times New Roman"/>
            <w:b/>
            <w:sz w:val="28"/>
            <w:szCs w:val="28"/>
          </w:rPr>
          <w:t>открыть на отдельной странице</w:t>
        </w:r>
      </w:hyperlink>
      <w:r w:rsidRPr="00791ACD">
        <w:rPr>
          <w:rFonts w:ascii="Times New Roman" w:hAnsi="Times New Roman" w:cs="Times New Roman"/>
          <w:b/>
          <w:sz w:val="28"/>
          <w:szCs w:val="28"/>
        </w:rPr>
        <w:t>.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Бланки итогового сочинения: </w:t>
      </w:r>
      <w:hyperlink r:id="rId10" w:history="1">
        <w:r w:rsidRPr="00791ACD">
          <w:rPr>
            <w:rStyle w:val="a3"/>
            <w:rFonts w:ascii="Times New Roman" w:hAnsi="Times New Roman" w:cs="Times New Roman"/>
            <w:b/>
            <w:sz w:val="28"/>
            <w:szCs w:val="28"/>
          </w:rPr>
          <w:t>4ege.ru/</w:t>
        </w:r>
        <w:proofErr w:type="spellStart"/>
        <w:r w:rsidRPr="00791ACD">
          <w:rPr>
            <w:rStyle w:val="a3"/>
            <w:rFonts w:ascii="Times New Roman" w:hAnsi="Times New Roman" w:cs="Times New Roman"/>
            <w:b/>
            <w:sz w:val="28"/>
            <w:szCs w:val="28"/>
          </w:rPr>
          <w:t>sochinenie</w:t>
        </w:r>
        <w:proofErr w:type="spellEnd"/>
        <w:r w:rsidRPr="00791ACD">
          <w:rPr>
            <w:rStyle w:val="a3"/>
            <w:rFonts w:ascii="Times New Roman" w:hAnsi="Times New Roman" w:cs="Times New Roman"/>
            <w:b/>
            <w:sz w:val="28"/>
            <w:szCs w:val="28"/>
          </w:rPr>
          <w:t>/71924-b..</w:t>
        </w:r>
      </w:hyperlink>
      <w:r w:rsidRPr="00791ACD">
        <w:rPr>
          <w:rFonts w:ascii="Times New Roman" w:hAnsi="Times New Roman" w:cs="Times New Roman"/>
          <w:b/>
          <w:sz w:val="28"/>
          <w:szCs w:val="28"/>
        </w:rPr>
        <w:t>.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Методические рекомендации по организации и проведению итогового сочинения: </w:t>
      </w:r>
      <w:hyperlink r:id="rId11" w:history="1">
        <w:r w:rsidRPr="00791ACD">
          <w:rPr>
            <w:rStyle w:val="a3"/>
            <w:rFonts w:ascii="Times New Roman" w:hAnsi="Times New Roman" w:cs="Times New Roman"/>
            <w:b/>
            <w:sz w:val="28"/>
            <w:szCs w:val="28"/>
          </w:rPr>
          <w:t>4ege.ru/</w:t>
        </w:r>
        <w:proofErr w:type="spellStart"/>
        <w:r w:rsidRPr="00791ACD">
          <w:rPr>
            <w:rStyle w:val="a3"/>
            <w:rFonts w:ascii="Times New Roman" w:hAnsi="Times New Roman" w:cs="Times New Roman"/>
            <w:b/>
            <w:sz w:val="28"/>
            <w:szCs w:val="28"/>
          </w:rPr>
          <w:t>sochinenie</w:t>
        </w:r>
        <w:proofErr w:type="spellEnd"/>
        <w:r w:rsidRPr="00791ACD">
          <w:rPr>
            <w:rStyle w:val="a3"/>
            <w:rFonts w:ascii="Times New Roman" w:hAnsi="Times New Roman" w:cs="Times New Roman"/>
            <w:b/>
            <w:sz w:val="28"/>
            <w:szCs w:val="28"/>
          </w:rPr>
          <w:t>/71923-m..</w:t>
        </w:r>
      </w:hyperlink>
      <w:r w:rsidRPr="00791ACD">
        <w:rPr>
          <w:rFonts w:ascii="Times New Roman" w:hAnsi="Times New Roman" w:cs="Times New Roman"/>
          <w:b/>
          <w:sz w:val="28"/>
          <w:szCs w:val="28"/>
        </w:rPr>
        <w:t>.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 </w:t>
      </w:r>
      <w:hyperlink r:id="rId12" w:history="1">
        <w:r w:rsidRPr="00791AC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Все темы итогового сочинения с 2014 года</w:t>
        </w:r>
      </w:hyperlink>
      <w:r w:rsidR="003124E8" w:rsidRPr="00791AC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D03E52" w:rsidRPr="00791ACD" w:rsidRDefault="003124E8" w:rsidP="00312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5B0030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https://4ege.ru/sochinenie/57444-vse-temy-itogovogo-sochineniya-s-2014-goda.html</w:t>
        </w:r>
      </w:hyperlink>
      <w:r w:rsidRPr="005B0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E52" w:rsidRPr="005B0030">
        <w:rPr>
          <w:rFonts w:ascii="Times New Roman" w:hAnsi="Times New Roman" w:cs="Times New Roman"/>
          <w:b/>
          <w:sz w:val="28"/>
          <w:szCs w:val="28"/>
        </w:rPr>
        <w:br/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</w:r>
      <w:r w:rsidR="00D03E52" w:rsidRPr="005B003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Разделы и подразделы закрытого банка тем ИС</w:t>
      </w:r>
      <w:r w:rsidR="00D03E52" w:rsidRPr="005B003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</w:r>
      <w:r w:rsidR="00D03E52" w:rsidRPr="005B0030">
        <w:rPr>
          <w:rFonts w:ascii="Times New Roman" w:hAnsi="Times New Roman" w:cs="Times New Roman"/>
          <w:b/>
          <w:bCs/>
          <w:i/>
          <w:sz w:val="28"/>
          <w:szCs w:val="28"/>
        </w:rPr>
        <w:t>1. Духовно-нравственные ориентиры в жизни человека</w:t>
      </w:r>
      <w:r w:rsidR="00D03E52" w:rsidRPr="005B0030">
        <w:rPr>
          <w:rFonts w:ascii="Times New Roman" w:hAnsi="Times New Roman" w:cs="Times New Roman"/>
          <w:b/>
          <w:i/>
          <w:sz w:val="28"/>
          <w:szCs w:val="28"/>
        </w:rPr>
        <w:br/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  <w:t>1.1. Внутренний мир человека и его личностные качества.</w:t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  <w:t>1.2. Отношение человека к другому человеку (окружению), нравственные идеалы и выбор между добром и злом.</w:t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  <w:t>1.3. Познание человеком самого себя.</w:t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  <w:t>1.4. Свобода человека и ее ограничения.</w:t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</w:r>
      <w:r w:rsidR="00D03E52" w:rsidRPr="005B0030">
        <w:rPr>
          <w:rFonts w:ascii="Times New Roman" w:hAnsi="Times New Roman" w:cs="Times New Roman"/>
          <w:b/>
          <w:bCs/>
          <w:i/>
          <w:sz w:val="28"/>
          <w:szCs w:val="28"/>
        </w:rPr>
        <w:t>2. Семья, общество, Отечество в жизни человека</w:t>
      </w:r>
      <w:r w:rsidR="00D03E52" w:rsidRPr="005B0030">
        <w:rPr>
          <w:rFonts w:ascii="Times New Roman" w:hAnsi="Times New Roman" w:cs="Times New Roman"/>
          <w:b/>
          <w:i/>
          <w:sz w:val="28"/>
          <w:szCs w:val="28"/>
        </w:rPr>
        <w:br/>
      </w:r>
      <w:r w:rsidR="00D03E52" w:rsidRPr="005B0030">
        <w:rPr>
          <w:rFonts w:ascii="Times New Roman" w:hAnsi="Times New Roman" w:cs="Times New Roman"/>
          <w:b/>
          <w:i/>
          <w:sz w:val="28"/>
          <w:szCs w:val="28"/>
        </w:rPr>
        <w:br/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t>2.1. Семья, род; семейные ценности и традиции.</w:t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lastRenderedPageBreak/>
        <w:t>2.2. Человек и общество.</w:t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  <w:t>2.3. Родина, государство, гражданская позиция человека.</w:t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</w:r>
      <w:r w:rsidR="00D03E52" w:rsidRPr="005B0030">
        <w:rPr>
          <w:rFonts w:ascii="Times New Roman" w:hAnsi="Times New Roman" w:cs="Times New Roman"/>
          <w:b/>
          <w:bCs/>
          <w:i/>
          <w:sz w:val="28"/>
          <w:szCs w:val="28"/>
        </w:rPr>
        <w:t>3. Природа и культура в жизни человека</w:t>
      </w:r>
      <w:r w:rsidR="00D03E52" w:rsidRPr="005B0030">
        <w:rPr>
          <w:rFonts w:ascii="Times New Roman" w:hAnsi="Times New Roman" w:cs="Times New Roman"/>
          <w:b/>
          <w:i/>
          <w:sz w:val="28"/>
          <w:szCs w:val="28"/>
        </w:rPr>
        <w:br/>
      </w:r>
      <w:r w:rsidR="00D03E52" w:rsidRPr="005B0030">
        <w:rPr>
          <w:rFonts w:ascii="Times New Roman" w:hAnsi="Times New Roman" w:cs="Times New Roman"/>
          <w:b/>
          <w:i/>
          <w:sz w:val="28"/>
          <w:szCs w:val="28"/>
        </w:rPr>
        <w:br/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t>3.1. Природа и человек.</w:t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  <w:t>3.2. Наука и человек.</w:t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  <w:t>3.3. Искусство и человек.</w:t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  <w:t>3.4. Язык и языковая личность</w:t>
      </w:r>
      <w:r w:rsidR="00D03E52" w:rsidRPr="00791ACD">
        <w:rPr>
          <w:rFonts w:ascii="Times New Roman" w:hAnsi="Times New Roman" w:cs="Times New Roman"/>
          <w:b/>
          <w:sz w:val="28"/>
          <w:szCs w:val="28"/>
        </w:rPr>
        <w:br/>
      </w:r>
    </w:p>
    <w:p w:rsidR="00D03E52" w:rsidRPr="00791ACD" w:rsidRDefault="00D03E52" w:rsidP="00D03E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003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 каждый комплект тем итогового сочинения будут включены по две темы из каждого раздела банка:</w:t>
      </w:r>
      <w:r w:rsidRPr="005B003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темы 1, 2 «Духовно-нравственные ориентиры в жизни человека»;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темы 3, 4 «Семья, общество, Отечество в жизни человека»;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темы 5, 6 «Природа и культура в жизни человека».</w:t>
      </w:r>
    </w:p>
    <w:p w:rsidR="00D03E52" w:rsidRPr="00791ACD" w:rsidRDefault="00D03E52" w:rsidP="00D03E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5B003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Комментарии к разделам</w:t>
      </w:r>
      <w:r w:rsidRPr="005B003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5B003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5B0030">
        <w:rPr>
          <w:rFonts w:ascii="Times New Roman" w:hAnsi="Times New Roman" w:cs="Times New Roman"/>
          <w:b/>
          <w:bCs/>
          <w:i/>
          <w:sz w:val="28"/>
          <w:szCs w:val="28"/>
        </w:rPr>
        <w:t>Раздел 1. Духовно-нравственные ориентиры в жизни человека</w:t>
      </w:r>
      <w:r w:rsidRPr="005B003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Темы этого раздела: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связаны с вопросами, которые человек задаёт себе сам, в том числе в ситуации нравственного выбора;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 xml:space="preserve">→ </w:t>
      </w:r>
      <w:proofErr w:type="gramStart"/>
      <w:r w:rsidRPr="00791ACD">
        <w:rPr>
          <w:rFonts w:ascii="Times New Roman" w:hAnsi="Times New Roman" w:cs="Times New Roman"/>
          <w:b/>
          <w:sz w:val="28"/>
          <w:szCs w:val="28"/>
        </w:rPr>
        <w:t>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побуждают к самоанализу, осмыслению опыта других людей (или поступков литературных героев), стремящихся понять себя.</w:t>
      </w:r>
      <w:proofErr w:type="gramEnd"/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5B0030">
        <w:rPr>
          <w:rFonts w:ascii="Times New Roman" w:hAnsi="Times New Roman" w:cs="Times New Roman"/>
          <w:b/>
          <w:bCs/>
          <w:i/>
          <w:sz w:val="28"/>
          <w:szCs w:val="28"/>
        </w:rPr>
        <w:t>Раздел 2. Семья, общество, Отечество в жизни человека</w:t>
      </w:r>
      <w:r w:rsidRPr="005B003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B003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t>Темы этого раздела: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 xml:space="preserve">→ связаны </w:t>
      </w:r>
      <w:proofErr w:type="gramStart"/>
      <w:r w:rsidRPr="00791ACD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791ACD">
        <w:rPr>
          <w:rFonts w:ascii="Times New Roman" w:hAnsi="Times New Roman" w:cs="Times New Roman"/>
          <w:b/>
          <w:sz w:val="28"/>
          <w:szCs w:val="28"/>
        </w:rPr>
        <w:t xml:space="preserve"> взглядом на человека как представителя семьи, социума, народа, поколения, эпохи;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нацеливают на размышление о семейных и общественных ценностях, традициях и обычаях, межличностных отношениях и влиянии среды на человека;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lastRenderedPageBreak/>
        <w:t>→ позволяют задуматься о славе и бесславии, личном и общественном, своём вкладе в общественный прогресс;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5B00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 3. </w:t>
      </w:r>
      <w:proofErr w:type="gramStart"/>
      <w:r w:rsidRPr="005B0030">
        <w:rPr>
          <w:rFonts w:ascii="Times New Roman" w:hAnsi="Times New Roman" w:cs="Times New Roman"/>
          <w:b/>
          <w:bCs/>
          <w:i/>
          <w:sz w:val="28"/>
          <w:szCs w:val="28"/>
        </w:rPr>
        <w:t>Природа и культура в жизни человека</w:t>
      </w:r>
      <w:r w:rsidRPr="005B003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B003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t>Темы этого раздела: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связаны с философскими, социальными, этическими, эстетическими проблемами, вопросами экологии;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proofErr w:type="gramEnd"/>
      <w:r w:rsidRPr="00791ACD">
        <w:rPr>
          <w:rFonts w:ascii="Times New Roman" w:hAnsi="Times New Roman" w:cs="Times New Roman"/>
          <w:b/>
          <w:sz w:val="28"/>
          <w:szCs w:val="28"/>
        </w:rPr>
        <w:br/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37283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Образец комплекта тем</w:t>
      </w:r>
      <w:proofErr w:type="gramStart"/>
      <w:r w:rsidRPr="0037283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91ACD">
        <w:rPr>
          <w:rFonts w:ascii="Times New Roman" w:hAnsi="Times New Roman" w:cs="Times New Roman"/>
          <w:b/>
          <w:bCs/>
          <w:sz w:val="28"/>
          <w:szCs w:val="28"/>
        </w:rPr>
        <w:t>ыберите только ОДНУ из предложенных тем итогового сочинения.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147. О чём люди чаще всего мечтают?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249. Чем опасно равнодушие?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311. Какая из мыслей М.Ю. Лермонтова Вам ближе: «Я ищу свободы и покоя» или «Так жизнь скучна, когда боренья нет»?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411. Что значит быть гражданином?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 xml:space="preserve">501. Человек </w:t>
      </w:r>
      <w:proofErr w:type="gramStart"/>
      <w:r w:rsidRPr="00791ACD">
        <w:rPr>
          <w:rFonts w:ascii="Times New Roman" w:hAnsi="Times New Roman" w:cs="Times New Roman"/>
          <w:b/>
          <w:sz w:val="28"/>
          <w:szCs w:val="28"/>
        </w:rPr>
        <w:t>науки</w:t>
      </w:r>
      <w:proofErr w:type="gramEnd"/>
      <w:r w:rsidRPr="00791ACD">
        <w:rPr>
          <w:rFonts w:ascii="Times New Roman" w:hAnsi="Times New Roman" w:cs="Times New Roman"/>
          <w:b/>
          <w:sz w:val="28"/>
          <w:szCs w:val="28"/>
        </w:rPr>
        <w:t xml:space="preserve"> – каким он должен быть?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629. Разделяете ли Вы мнение о том, что речевая культура человека – зеркало его духовной культуры?</w:t>
      </w:r>
      <w:r w:rsidRPr="00791ACD">
        <w:rPr>
          <w:rFonts w:ascii="Times New Roman" w:hAnsi="Times New Roman" w:cs="Times New Roman"/>
          <w:b/>
          <w:sz w:val="28"/>
          <w:szCs w:val="28"/>
        </w:rPr>
        <w:br/>
      </w:r>
      <w:r w:rsidRPr="00791ACD">
        <w:rPr>
          <w:rFonts w:ascii="Times New Roman" w:hAnsi="Times New Roman" w:cs="Times New Roman"/>
          <w:b/>
          <w:sz w:val="28"/>
          <w:szCs w:val="28"/>
        </w:rPr>
        <w:br/>
        <w:t>Успешное написа</w:t>
      </w:r>
      <w:bookmarkStart w:id="0" w:name="_GoBack"/>
      <w:bookmarkEnd w:id="0"/>
      <w:r w:rsidRPr="00791ACD">
        <w:rPr>
          <w:rFonts w:ascii="Times New Roman" w:hAnsi="Times New Roman" w:cs="Times New Roman"/>
          <w:b/>
          <w:sz w:val="28"/>
          <w:szCs w:val="28"/>
        </w:rPr>
        <w:t>ние итогового сочинения является для выпускников 11 классов допуском к государственной итоговой аттестации. </w:t>
      </w:r>
      <w:hyperlink r:id="rId14" w:history="1">
        <w:r w:rsidRPr="0037283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Оценивается сочинение</w:t>
        </w:r>
      </w:hyperlink>
      <w:r w:rsidRPr="00372830">
        <w:rPr>
          <w:rFonts w:ascii="Times New Roman" w:hAnsi="Times New Roman" w:cs="Times New Roman"/>
          <w:b/>
          <w:sz w:val="28"/>
          <w:szCs w:val="28"/>
        </w:rPr>
        <w:t> по системе «зачёт»/«незачёт». Рекомендуемый объ</w:t>
      </w:r>
      <w:r w:rsidRPr="00791ACD">
        <w:rPr>
          <w:rFonts w:ascii="Times New Roman" w:hAnsi="Times New Roman" w:cs="Times New Roman"/>
          <w:b/>
          <w:sz w:val="28"/>
          <w:szCs w:val="28"/>
        </w:rPr>
        <w:t>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</w:p>
    <w:p w:rsidR="00BD14B2" w:rsidRPr="00791ACD" w:rsidRDefault="00BD14B2" w:rsidP="00D03E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BD14B2" w:rsidRPr="00791ACD" w:rsidSect="00D03E52">
      <w:pgSz w:w="11906" w:h="16838"/>
      <w:pgMar w:top="1134" w:right="1134" w:bottom="1134" w:left="1134" w:header="709" w:footer="709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52"/>
    <w:rsid w:val="00267306"/>
    <w:rsid w:val="003124E8"/>
    <w:rsid w:val="00372830"/>
    <w:rsid w:val="005B0030"/>
    <w:rsid w:val="00791ACD"/>
    <w:rsid w:val="00AC7983"/>
    <w:rsid w:val="00BD14B2"/>
    <w:rsid w:val="00C91BE9"/>
    <w:rsid w:val="00D03E52"/>
    <w:rsid w:val="00D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0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1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  <w:div w:id="20810532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26918" TargetMode="External"/><Relationship Id="rId13" Type="http://schemas.openxmlformats.org/officeDocument/2006/relationships/hyperlink" Target="https://4ege.ru/sochinenie/57444-vse-temy-itogovogo-sochineniya-s-2014-god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6917" TargetMode="External"/><Relationship Id="rId12" Type="http://schemas.openxmlformats.org/officeDocument/2006/relationships/hyperlink" Target="https://4ege.ru/sochinenie/57444-vse-temy-itogovogo-sochineniya-s-2014-goda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6916" TargetMode="External"/><Relationship Id="rId11" Type="http://schemas.openxmlformats.org/officeDocument/2006/relationships/hyperlink" Target="https://4ege.ru/sochinenie/71923-metodicheskie-rekomendacii-po-organizacii-i-provedeniju-itogovogo-sochinenija-izlozhenija-v-202425-uchebnom-godu.html" TargetMode="External"/><Relationship Id="rId5" Type="http://schemas.openxmlformats.org/officeDocument/2006/relationships/hyperlink" Target="https://4ege.ru/index.php?do=download&amp;id=269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4ege.ru/sochinenie/71924-blanki-itogovogo-sochinenija-2024-20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ege.ru/sochinenie/60212-kriterii-ocenivanija-itogovogo-sochinenija.html" TargetMode="External"/><Relationship Id="rId14" Type="http://schemas.openxmlformats.org/officeDocument/2006/relationships/hyperlink" Target="https://4ege.ru/sochinenie/60212-kriterii-ocenivanija-itogovogo-sochin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Николаенко</cp:lastModifiedBy>
  <cp:revision>2</cp:revision>
  <dcterms:created xsi:type="dcterms:W3CDTF">2024-11-07T09:28:00Z</dcterms:created>
  <dcterms:modified xsi:type="dcterms:W3CDTF">2024-11-07T09:28:00Z</dcterms:modified>
</cp:coreProperties>
</file>