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13.04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«Личные местоимения 1,2,3 лица. Личные местоимения единственного и множественного числа».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Повторить параграф учебника стр.92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>Выучить таблицу на стр.93</w:t>
      </w:r>
    </w:p>
    <w:p w:rsidR="00FD724E" w:rsidRP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Выполнить упражнение</w:t>
      </w:r>
      <w:r w:rsidR="00A26928">
        <w:rPr>
          <w:rFonts w:ascii="Times New Roman" w:hAnsi="Times New Roman" w:cs="Times New Roman"/>
          <w:sz w:val="24"/>
          <w:szCs w:val="24"/>
        </w:rPr>
        <w:t xml:space="preserve"> </w:t>
      </w:r>
      <w:r w:rsidR="000430EF">
        <w:rPr>
          <w:rFonts w:ascii="Times New Roman" w:hAnsi="Times New Roman" w:cs="Times New Roman"/>
          <w:sz w:val="24"/>
          <w:szCs w:val="24"/>
        </w:rPr>
        <w:t>159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0430EF">
        <w:rPr>
          <w:rFonts w:ascii="Times New Roman" w:hAnsi="Times New Roman" w:cs="Times New Roman"/>
          <w:sz w:val="24"/>
          <w:szCs w:val="24"/>
        </w:rPr>
        <w:t>Выписать словарные слова стр.94-95</w:t>
      </w:r>
    </w:p>
    <w:p w:rsidR="000430EF" w:rsidRDefault="000430EF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домашнее задание стр. 95, упр.162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proofErr w:type="spellStart"/>
        <w:r w:rsidRPr="00FD724E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FD724E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13 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0430EF" w:rsidRPr="000430EF" w:rsidRDefault="000430EF" w:rsidP="000430EF">
      <w:pPr>
        <w:spacing w:before="100" w:beforeAutospacing="1" w:after="100" w:afterAutospacing="1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Всем высылать работы не надо. Кому надо будет выслать работу, я буду оповещать дополнительно. Желательно высылать работы на электронную почту.</w:t>
      </w:r>
    </w:p>
    <w:p w:rsidR="00B51F4D" w:rsidRPr="000430EF" w:rsidRDefault="00B51F4D"/>
    <w:sectPr w:rsidR="00B51F4D" w:rsidRPr="000430E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724E"/>
    <w:rsid w:val="000430EF"/>
    <w:rsid w:val="00A26928"/>
    <w:rsid w:val="00B51F4D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3</cp:revision>
  <dcterms:created xsi:type="dcterms:W3CDTF">2020-04-12T08:08:00Z</dcterms:created>
  <dcterms:modified xsi:type="dcterms:W3CDTF">2020-04-12T11:03:00Z</dcterms:modified>
</cp:coreProperties>
</file>