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19" w:rsidRDefault="00A14619" w:rsidP="00A14619">
      <w:pPr>
        <w:shd w:val="clear" w:color="auto" w:fill="FFFFFF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Муниципальное образование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Крыловский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 ст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.О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ктябрьская</w:t>
      </w:r>
    </w:p>
    <w:p w:rsidR="00A14619" w:rsidRDefault="00A14619" w:rsidP="00A14619">
      <w:pPr>
        <w:shd w:val="clear" w:color="auto" w:fill="FFFFFF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муниципальное  бюджетное общеобразовательное учреждение</w:t>
      </w:r>
    </w:p>
    <w:p w:rsidR="00A14619" w:rsidRDefault="00A14619" w:rsidP="00A14619">
      <w:pPr>
        <w:shd w:val="clear" w:color="auto" w:fill="FFFFFF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средняя общеобразовательная    школа № 30 имени Героя Советского Союза </w:t>
      </w:r>
    </w:p>
    <w:p w:rsidR="00A14619" w:rsidRDefault="00A14619" w:rsidP="00A14619">
      <w:pPr>
        <w:shd w:val="clear" w:color="auto" w:fill="FFFFFF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Константина Тимофеевича Першина станицы Октябрьской</w:t>
      </w:r>
    </w:p>
    <w:p w:rsidR="00A14619" w:rsidRDefault="00A14619" w:rsidP="00A14619">
      <w:pPr>
        <w:shd w:val="clear" w:color="auto" w:fill="FFFFFF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образования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Крыловский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</w:t>
      </w:r>
    </w:p>
    <w:p w:rsidR="00664FC8" w:rsidRDefault="00664FC8" w:rsidP="00664FC8">
      <w:pPr>
        <w:shd w:val="clear" w:color="auto" w:fill="FFFFFF"/>
        <w:jc w:val="center"/>
        <w:rPr>
          <w:sz w:val="18"/>
          <w:szCs w:val="18"/>
        </w:rPr>
      </w:pPr>
    </w:p>
    <w:p w:rsidR="00664FC8" w:rsidRDefault="00664FC8" w:rsidP="00664FC8">
      <w:pPr>
        <w:pStyle w:val="msonormalcxspmiddlecxspmiddle"/>
        <w:shd w:val="clear" w:color="auto" w:fill="FFFFFF"/>
        <w:spacing w:before="0" w:beforeAutospacing="0" w:after="0" w:afterAutospacing="0"/>
        <w:ind w:left="4962"/>
        <w:contextualSpacing/>
        <w:rPr>
          <w:color w:val="000000"/>
        </w:rPr>
      </w:pPr>
    </w:p>
    <w:p w:rsidR="00664FC8" w:rsidRDefault="00B55043" w:rsidP="00B55043">
      <w:pPr>
        <w:pStyle w:val="msonormalcxspmiddlecxspmiddle"/>
        <w:shd w:val="clear" w:color="auto" w:fill="FFFFFF"/>
        <w:spacing w:after="0" w:afterAutospacing="0"/>
        <w:contextualSpacing/>
        <w:jc w:val="right"/>
        <w:rPr>
          <w:color w:val="000000"/>
          <w:sz w:val="18"/>
          <w:szCs w:val="18"/>
        </w:rPr>
      </w:pPr>
      <w:r w:rsidRPr="00B55043">
        <w:rPr>
          <w:noProof/>
          <w:color w:val="000000"/>
        </w:rPr>
        <w:drawing>
          <wp:inline distT="0" distB="0" distL="0" distR="0">
            <wp:extent cx="2933700" cy="1485900"/>
            <wp:effectExtent l="19050" t="0" r="0" b="0"/>
            <wp:docPr id="1" name="Рисунок 1" descr="Технология 5-9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FC8">
        <w:rPr>
          <w:sz w:val="18"/>
          <w:szCs w:val="18"/>
        </w:rPr>
        <w:t>.</w:t>
      </w:r>
    </w:p>
    <w:p w:rsidR="00664FC8" w:rsidRDefault="00664FC8" w:rsidP="00664FC8">
      <w:pPr>
        <w:shd w:val="clear" w:color="auto" w:fill="FFFFFF"/>
        <w:rPr>
          <w:b/>
          <w:bCs/>
          <w:color w:val="000000"/>
        </w:rPr>
      </w:pPr>
    </w:p>
    <w:p w:rsidR="00664FC8" w:rsidRDefault="00664FC8" w:rsidP="00664FC8">
      <w:pPr>
        <w:shd w:val="clear" w:color="auto" w:fill="FFFFFF"/>
        <w:jc w:val="center"/>
        <w:rPr>
          <w:b/>
          <w:bCs/>
          <w:color w:val="000000"/>
        </w:rPr>
      </w:pPr>
    </w:p>
    <w:p w:rsidR="00664FC8" w:rsidRDefault="00664FC8" w:rsidP="00664FC8">
      <w:pPr>
        <w:pStyle w:val="3"/>
        <w:spacing w:line="24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РАБОЧАЯ  ПРОГРАММА</w:t>
      </w:r>
    </w:p>
    <w:p w:rsidR="00664FC8" w:rsidRDefault="00664FC8" w:rsidP="00664FC8">
      <w:pPr>
        <w:rPr>
          <w:rFonts w:ascii="Times New Roman" w:hAnsi="Times New Roman"/>
          <w:sz w:val="24"/>
          <w:szCs w:val="24"/>
        </w:rPr>
      </w:pPr>
    </w:p>
    <w:p w:rsidR="00664FC8" w:rsidRDefault="00664FC8" w:rsidP="00664FC8"/>
    <w:p w:rsidR="00664FC8" w:rsidRDefault="00664FC8" w:rsidP="00664FC8">
      <w:pPr>
        <w:pStyle w:val="msonormalcxspmiddlecxspmiddle"/>
        <w:shd w:val="clear" w:color="auto" w:fill="FFFFFF"/>
        <w:spacing w:after="0" w:afterAutospacing="0"/>
        <w:contextualSpacing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По     родной литературе (русской)</w:t>
      </w:r>
    </w:p>
    <w:p w:rsidR="00664FC8" w:rsidRDefault="00664FC8" w:rsidP="00664FC8">
      <w:pPr>
        <w:pStyle w:val="msonormalcxspmiddlecxspmiddlecxspmiddle"/>
        <w:shd w:val="clear" w:color="auto" w:fill="FFFFF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(указать предмет, курс, модуль)</w:t>
      </w:r>
    </w:p>
    <w:p w:rsidR="00664FC8" w:rsidRDefault="00664FC8" w:rsidP="00664FC8">
      <w:pPr>
        <w:pStyle w:val="msonormalcxspmiddlecxspmiddlecxspmiddlecxspmiddle"/>
        <w:spacing w:after="0" w:afterAutospacing="0"/>
        <w:contextualSpacing/>
        <w:rPr>
          <w:sz w:val="28"/>
          <w:szCs w:val="28"/>
        </w:rPr>
      </w:pPr>
    </w:p>
    <w:p w:rsidR="00664FC8" w:rsidRDefault="00664FC8" w:rsidP="00664FC8">
      <w:pPr>
        <w:pStyle w:val="msonormalcxspmiddlecxspmiddlecxspmiddlecxspmiddle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(класс) </w:t>
      </w:r>
      <w:r>
        <w:rPr>
          <w:sz w:val="28"/>
          <w:szCs w:val="28"/>
          <w:u w:val="single"/>
        </w:rPr>
        <w:t xml:space="preserve"> основное  общее  5  класс </w:t>
      </w:r>
    </w:p>
    <w:p w:rsidR="00664FC8" w:rsidRDefault="00664FC8" w:rsidP="00664FC8">
      <w:pPr>
        <w:pStyle w:val="msonormalcxspmiddlecxspmiddlecxspmiddlecxspmiddle"/>
        <w:spacing w:after="0" w:afterAutospacing="0"/>
        <w:contextualSpacing/>
        <w:rPr>
          <w:sz w:val="28"/>
          <w:szCs w:val="28"/>
          <w:vertAlign w:val="subscript"/>
        </w:rPr>
      </w:pPr>
    </w:p>
    <w:p w:rsidR="00664FC8" w:rsidRDefault="00664FC8" w:rsidP="00664FC8">
      <w:pPr>
        <w:pStyle w:val="msonormalcxspmiddlecxspmiddlecxspmiddlecxspmiddle"/>
        <w:spacing w:after="0" w:afterAutospacing="0"/>
        <w:contextualSpacing/>
        <w:rPr>
          <w:sz w:val="28"/>
          <w:szCs w:val="28"/>
          <w:vertAlign w:val="subscript"/>
        </w:rPr>
      </w:pPr>
      <w:r>
        <w:rPr>
          <w:sz w:val="28"/>
          <w:szCs w:val="28"/>
        </w:rPr>
        <w:t>Количество часов 7 часов в год</w:t>
      </w:r>
    </w:p>
    <w:p w:rsidR="00664FC8" w:rsidRDefault="00664FC8" w:rsidP="00664FC8">
      <w:pPr>
        <w:pStyle w:val="msonormalcxspmiddlecxspmiddlecxspmiddlecxspmiddle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664FC8" w:rsidRDefault="00664FC8" w:rsidP="00664FC8">
      <w:pPr>
        <w:pStyle w:val="msonormalcxspmiddlecxspmiddlecxspmiddlecxspmiddle"/>
        <w:shd w:val="clear" w:color="auto" w:fill="FFFFFF"/>
        <w:spacing w:after="0" w:afterAutospacing="0"/>
        <w:contextualSpacing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Учителя    </w:t>
      </w:r>
      <w:proofErr w:type="spellStart"/>
      <w:r>
        <w:rPr>
          <w:color w:val="000000"/>
          <w:sz w:val="28"/>
          <w:szCs w:val="28"/>
          <w:u w:val="single"/>
        </w:rPr>
        <w:t>Самойлик</w:t>
      </w:r>
      <w:proofErr w:type="spellEnd"/>
      <w:r>
        <w:rPr>
          <w:color w:val="000000"/>
          <w:sz w:val="28"/>
          <w:szCs w:val="28"/>
          <w:u w:val="single"/>
        </w:rPr>
        <w:t xml:space="preserve"> Светлана Павловна, </w:t>
      </w:r>
      <w:proofErr w:type="spellStart"/>
      <w:r>
        <w:rPr>
          <w:color w:val="000000"/>
          <w:sz w:val="28"/>
          <w:szCs w:val="28"/>
          <w:u w:val="single"/>
        </w:rPr>
        <w:t>Хлыстунова</w:t>
      </w:r>
      <w:proofErr w:type="spellEnd"/>
      <w:r>
        <w:rPr>
          <w:color w:val="000000"/>
          <w:sz w:val="28"/>
          <w:szCs w:val="28"/>
          <w:u w:val="single"/>
        </w:rPr>
        <w:t xml:space="preserve"> Инны Александровны</w:t>
      </w:r>
    </w:p>
    <w:p w:rsidR="00664FC8" w:rsidRDefault="00664FC8" w:rsidP="00664FC8">
      <w:pPr>
        <w:pStyle w:val="msonormalcxspmiddlecxspmiddlecxspmiddle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664FC8" w:rsidRDefault="00664FC8" w:rsidP="00664FC8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на основе Примерной рабочей программы по учебному предмету «Родная литература (русская)» для ОО, реализующих программы ООО</w:t>
      </w:r>
      <w:proofErr w:type="gramStart"/>
      <w:r>
        <w:rPr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БОУ ДПО «Институт развития образования»Краснодарского края. 2019 год.</w:t>
      </w:r>
    </w:p>
    <w:p w:rsidR="00664FC8" w:rsidRDefault="00664FC8" w:rsidP="00664FC8">
      <w:pPr>
        <w:pStyle w:val="msonormalcxspmiddlecxspmiddlecxspmiddle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664FC8" w:rsidRDefault="00664FC8" w:rsidP="00664FC8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64FC8" w:rsidRDefault="00664FC8" w:rsidP="00664FC8"/>
    <w:p w:rsidR="00664FC8" w:rsidRDefault="00664FC8" w:rsidP="00664FC8"/>
    <w:p w:rsidR="00664FC8" w:rsidRDefault="00664FC8" w:rsidP="00664FC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64FC8" w:rsidRDefault="00664FC8" w:rsidP="00664FC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72023" w:rsidRDefault="00D72023" w:rsidP="00664FC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72023" w:rsidRDefault="00D72023" w:rsidP="00664FC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64FC8" w:rsidRDefault="00664FC8" w:rsidP="00664FC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641D7" w:rsidRDefault="00E641D7" w:rsidP="00664FC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64FC8" w:rsidRDefault="00664FC8" w:rsidP="00664FC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64FC8" w:rsidRDefault="00664FC8" w:rsidP="00664FC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65BED" w:rsidRDefault="00565BED" w:rsidP="00565BED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</w:t>
      </w:r>
      <w:r w:rsidRPr="00294E68">
        <w:rPr>
          <w:rFonts w:ascii="Times New Roman" w:hAnsi="Times New Roman" w:cs="Times New Roman"/>
          <w:b/>
          <w:bCs/>
          <w:sz w:val="28"/>
          <w:szCs w:val="28"/>
        </w:rPr>
        <w:t>ЛАНИРУЕМЫЕ РЕЗУЛЬТАТЫ ОСВОЕНИЯ УЧЕБНОГО ПРЕДМЕТА</w:t>
      </w:r>
    </w:p>
    <w:p w:rsidR="00565BED" w:rsidRPr="008A49D4" w:rsidRDefault="00565BED" w:rsidP="00565BED">
      <w:pPr>
        <w:ind w:firstLine="709"/>
        <w:jc w:val="lef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49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планируемых результатов</w:t>
      </w:r>
    </w:p>
    <w:p w:rsidR="00565BED" w:rsidRPr="008A49D4" w:rsidRDefault="00565BED" w:rsidP="00565BED">
      <w:pPr>
        <w:overflowPunct w:val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bCs/>
          <w:sz w:val="28"/>
          <w:szCs w:val="28"/>
        </w:rPr>
        <w:t>Планируемые результаты опираются на ведущие целевые установки</w:t>
      </w:r>
      <w:r w:rsidRPr="008A49D4">
        <w:rPr>
          <w:rFonts w:ascii="Times New Roman" w:hAnsi="Times New Roman" w:cs="Times New Roman"/>
          <w:sz w:val="28"/>
          <w:szCs w:val="28"/>
        </w:rPr>
        <w:t>,отражающие основной, сущностный вклад каждой изучаемой программы в развитие личности обучающихся, их способностей.</w:t>
      </w:r>
    </w:p>
    <w:p w:rsidR="00565BED" w:rsidRPr="008A49D4" w:rsidRDefault="00565BED" w:rsidP="00565BED">
      <w:pPr>
        <w:overflowPunct w:val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bCs/>
          <w:sz w:val="28"/>
          <w:szCs w:val="28"/>
        </w:rPr>
        <w:t>В стру</w:t>
      </w:r>
      <w:r w:rsidRPr="008A49D4">
        <w:rPr>
          <w:rFonts w:ascii="Times New Roman" w:hAnsi="Times New Roman" w:cs="Times New Roman"/>
          <w:sz w:val="28"/>
          <w:szCs w:val="28"/>
        </w:rPr>
        <w:t xml:space="preserve">ктуре планируемых результатов выделяется следующие группы: </w:t>
      </w:r>
    </w:p>
    <w:p w:rsidR="00565BED" w:rsidRPr="008A49D4" w:rsidRDefault="00565BED" w:rsidP="00565BED">
      <w:pPr>
        <w:overflowPunct w:val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b/>
          <w:sz w:val="28"/>
          <w:szCs w:val="28"/>
        </w:rPr>
        <w:t>1. Личностные результаты</w:t>
      </w:r>
      <w:r w:rsidRPr="008A49D4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программыпредставлены в соответствии с группой личностных результатов,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8A49D4">
        <w:rPr>
          <w:rFonts w:ascii="Times New Roman" w:hAnsi="Times New Roman" w:cs="Times New Roman"/>
          <w:sz w:val="28"/>
          <w:szCs w:val="28"/>
        </w:rPr>
        <w:t>неперсонифицированной</w:t>
      </w:r>
      <w:proofErr w:type="spellEnd"/>
      <w:r w:rsidRPr="008A49D4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565BED" w:rsidRPr="008A49D4" w:rsidRDefault="00565BED" w:rsidP="00565BED">
      <w:pPr>
        <w:overflowPunct w:val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A49D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A49D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8A49D4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8A49D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A49D4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565BED" w:rsidRPr="008A49D4" w:rsidRDefault="00565BED" w:rsidP="00565BED">
      <w:pPr>
        <w:overflowPunct w:val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b/>
          <w:sz w:val="28"/>
          <w:szCs w:val="28"/>
        </w:rPr>
        <w:t>3. Предметные результаты</w:t>
      </w:r>
      <w:r w:rsidRPr="008A49D4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программыпредставлены в соответствии с группами результатов учебных предметов, раскрывают и детализируют их.</w:t>
      </w:r>
    </w:p>
    <w:p w:rsidR="00565BED" w:rsidRPr="008A49D4" w:rsidRDefault="00565BED" w:rsidP="00565B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Предметные результаты приводятся в блоках</w:t>
      </w:r>
      <w:r w:rsidRPr="008A49D4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Учащийся</w:t>
      </w:r>
      <w:r w:rsidRPr="008A49D4">
        <w:rPr>
          <w:rFonts w:ascii="Times New Roman" w:hAnsi="Times New Roman" w:cs="Times New Roman"/>
          <w:i/>
          <w:sz w:val="28"/>
          <w:szCs w:val="28"/>
        </w:rPr>
        <w:t xml:space="preserve"> научится»</w:t>
      </w:r>
      <w:r w:rsidRPr="008A49D4">
        <w:rPr>
          <w:rFonts w:ascii="Times New Roman" w:hAnsi="Times New Roman" w:cs="Times New Roman"/>
          <w:sz w:val="28"/>
          <w:szCs w:val="28"/>
        </w:rPr>
        <w:t xml:space="preserve"> и </w:t>
      </w:r>
      <w:r w:rsidRPr="008A49D4">
        <w:rPr>
          <w:rFonts w:ascii="Times New Roman" w:hAnsi="Times New Roman" w:cs="Times New Roman"/>
          <w:i/>
          <w:sz w:val="28"/>
          <w:szCs w:val="28"/>
        </w:rPr>
        <w:t>«Учащийся получит возможность научиться»</w:t>
      </w:r>
      <w:r w:rsidRPr="008A49D4">
        <w:rPr>
          <w:rFonts w:ascii="Times New Roman" w:hAnsi="Times New Roman" w:cs="Times New Roman"/>
          <w:sz w:val="28"/>
          <w:szCs w:val="28"/>
        </w:rPr>
        <w:t>,относящихся к каждому учебному предмету: «Русский язык», «Литература».</w:t>
      </w:r>
    </w:p>
    <w:p w:rsidR="00565BED" w:rsidRPr="008A49D4" w:rsidRDefault="00565BED" w:rsidP="00565BE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A49D4">
        <w:rPr>
          <w:rFonts w:ascii="Times New Roman" w:hAnsi="Times New Roman" w:cs="Times New Roman"/>
          <w:i/>
          <w:sz w:val="28"/>
          <w:szCs w:val="28"/>
        </w:rPr>
        <w:t>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учебно-методическими объединениями (УМО) субъектов Российской Федерации.</w:t>
      </w:r>
    </w:p>
    <w:p w:rsidR="00565BED" w:rsidRPr="008A49D4" w:rsidRDefault="00565BED" w:rsidP="00565B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 xml:space="preserve">Планируемые результаты, отнесенные к блоку </w:t>
      </w:r>
      <w:r w:rsidRPr="008A49D4">
        <w:rPr>
          <w:rFonts w:ascii="Times New Roman" w:hAnsi="Times New Roman" w:cs="Times New Roman"/>
          <w:i/>
          <w:sz w:val="28"/>
          <w:szCs w:val="28"/>
        </w:rPr>
        <w:t>«Учащийся научится»</w:t>
      </w:r>
      <w:r w:rsidRPr="008A49D4">
        <w:rPr>
          <w:rFonts w:ascii="Times New Roman" w:hAnsi="Times New Roman" w:cs="Times New Roman"/>
          <w:sz w:val="28"/>
          <w:szCs w:val="28"/>
        </w:rPr>
        <w:t>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 Достижение планируемых результатов, отнесенных к блоку «Учащийся научится», выносится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565BED" w:rsidRPr="008A49D4" w:rsidRDefault="00565BED" w:rsidP="00565B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lastRenderedPageBreak/>
        <w:t xml:space="preserve">В блоке </w:t>
      </w:r>
      <w:r w:rsidRPr="008A49D4">
        <w:rPr>
          <w:rFonts w:ascii="Times New Roman" w:hAnsi="Times New Roman" w:cs="Times New Roman"/>
          <w:i/>
          <w:sz w:val="28"/>
          <w:szCs w:val="28"/>
        </w:rPr>
        <w:t>«Учащийся получит возможность научиться»</w:t>
      </w:r>
      <w:r w:rsidRPr="008A49D4">
        <w:rPr>
          <w:rFonts w:ascii="Times New Roman" w:hAnsi="Times New Roman" w:cs="Times New Roman"/>
          <w:sz w:val="28"/>
          <w:szCs w:val="28"/>
        </w:rPr>
        <w:t xml:space="preserve">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 ведется преимущественно в ходе процедур, допускающих предоставление и использование исключительно </w:t>
      </w:r>
      <w:proofErr w:type="spellStart"/>
      <w:r w:rsidRPr="008A49D4">
        <w:rPr>
          <w:rFonts w:ascii="Times New Roman" w:hAnsi="Times New Roman" w:cs="Times New Roman"/>
          <w:sz w:val="28"/>
          <w:szCs w:val="28"/>
        </w:rPr>
        <w:t>неперсонифицированной</w:t>
      </w:r>
      <w:proofErr w:type="spellEnd"/>
      <w:r w:rsidRPr="008A49D4">
        <w:rPr>
          <w:rFonts w:ascii="Times New Roman" w:hAnsi="Times New Roman" w:cs="Times New Roman"/>
          <w:sz w:val="28"/>
          <w:szCs w:val="28"/>
        </w:rPr>
        <w:t xml:space="preserve"> информации. Соответствующая группа результатов в тексте выделена курсивом. </w:t>
      </w:r>
      <w:r w:rsidRPr="008A49D4">
        <w:rPr>
          <w:rFonts w:ascii="Times New Roman" w:hAnsi="Times New Roman" w:cs="Times New Roman"/>
          <w:i/>
          <w:sz w:val="28"/>
          <w:szCs w:val="28"/>
        </w:rPr>
        <w:t>Задания, ориентированные на оценку достижения планируемых результатов из блока «Учащийся получит возможность научиться», могут включаться в материалы итогового контроля блока «Учащийся научится».</w:t>
      </w:r>
      <w:r w:rsidRPr="008A49D4">
        <w:rPr>
          <w:rFonts w:ascii="Times New Roman" w:hAnsi="Times New Roman" w:cs="Times New Roman"/>
          <w:sz w:val="28"/>
          <w:szCs w:val="28"/>
        </w:rPr>
        <w:t xml:space="preserve"> 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565BED" w:rsidRPr="008A49D4" w:rsidRDefault="00565BED" w:rsidP="00565B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8A49D4">
        <w:rPr>
          <w:rFonts w:ascii="Times New Roman" w:hAnsi="Times New Roman" w:cs="Times New Roman"/>
          <w:bCs/>
          <w:iCs/>
          <w:sz w:val="28"/>
          <w:szCs w:val="28"/>
        </w:rPr>
        <w:t>дифференциации требований</w:t>
      </w:r>
      <w:r w:rsidRPr="008A49D4">
        <w:rPr>
          <w:rFonts w:ascii="Times New Roman" w:hAnsi="Times New Roman" w:cs="Times New Roman"/>
          <w:sz w:val="28"/>
          <w:szCs w:val="28"/>
        </w:rPr>
        <w:t xml:space="preserve"> к подготовке обучающихся.</w:t>
      </w:r>
    </w:p>
    <w:p w:rsidR="00565BED" w:rsidRPr="008A49D4" w:rsidRDefault="00565BED" w:rsidP="00565BED">
      <w:pPr>
        <w:ind w:firstLine="709"/>
        <w:outlineLvl w:val="1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  <w:r w:rsidRPr="008A49D4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1. Личностные результаты освоения основной образовательной программы:</w:t>
      </w:r>
    </w:p>
    <w:p w:rsidR="00565BED" w:rsidRPr="008A49D4" w:rsidRDefault="00565BED" w:rsidP="00565B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1. Российская гражданская идентичность (патриотизм, уважение к Отечеству, к прошлому и настоящему многонационального народа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России).Осознанное,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65BED" w:rsidRPr="008A49D4" w:rsidRDefault="00565BED" w:rsidP="00565B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 xml:space="preserve">2.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</w:t>
      </w:r>
      <w:r w:rsidRPr="008A49D4">
        <w:rPr>
          <w:rFonts w:ascii="Times New Roman" w:hAnsi="Times New Roman" w:cs="Times New Roman"/>
          <w:sz w:val="28"/>
          <w:szCs w:val="28"/>
        </w:rPr>
        <w:lastRenderedPageBreak/>
        <w:t xml:space="preserve">знание основных норм морали, нравственных, духовных идеалов, хранимых в культурных традициях народов России. </w:t>
      </w:r>
      <w:proofErr w:type="spellStart"/>
      <w:r w:rsidRPr="008A49D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A49D4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65BED" w:rsidRPr="008A49D4" w:rsidRDefault="00565BED" w:rsidP="00565B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49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9D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A49D4">
        <w:rPr>
          <w:rFonts w:ascii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65BED" w:rsidRPr="008A49D4" w:rsidRDefault="00565BED" w:rsidP="00565B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49D4">
        <w:rPr>
          <w:rFonts w:ascii="Times New Roman" w:hAnsi="Times New Roman" w:cs="Times New Roman"/>
          <w:sz w:val="28"/>
          <w:szCs w:val="28"/>
        </w:rPr>
        <w:t xml:space="preserve">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8A49D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A49D4">
        <w:rPr>
          <w:rFonts w:ascii="Times New Roman" w:hAnsi="Times New Roman" w:cs="Times New Roman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8A49D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A49D4">
        <w:rPr>
          <w:rFonts w:ascii="Times New Roman" w:hAnsi="Times New Roman" w:cs="Times New Roman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565BED" w:rsidRDefault="00565BED" w:rsidP="00565B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5BED" w:rsidRDefault="00565BED" w:rsidP="00565B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5BED" w:rsidRPr="008A49D4" w:rsidRDefault="00565BED" w:rsidP="00565B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5BED" w:rsidRPr="008A49D4" w:rsidRDefault="00565BED" w:rsidP="00565BED">
      <w:pPr>
        <w:ind w:firstLine="709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 w:rsidRPr="008A49D4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8A49D4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8A49D4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 результаты освоения ООП</w:t>
      </w:r>
    </w:p>
    <w:p w:rsidR="00565BED" w:rsidRPr="008A49D4" w:rsidRDefault="00565BED" w:rsidP="00565BED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A49D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A49D4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8A49D4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 освоенные обучающимися </w:t>
      </w:r>
      <w:proofErr w:type="spellStart"/>
      <w:r w:rsidRPr="008A49D4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8A49D4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 и универсальные учебные </w:t>
      </w:r>
      <w:proofErr w:type="spellStart"/>
      <w:r w:rsidRPr="008A49D4">
        <w:rPr>
          <w:rFonts w:ascii="Times New Roman" w:hAnsi="Times New Roman" w:cs="Times New Roman"/>
          <w:sz w:val="28"/>
          <w:szCs w:val="28"/>
          <w:lang w:eastAsia="ru-RU"/>
        </w:rPr>
        <w:t>действия</w:t>
      </w:r>
      <w:proofErr w:type="spellEnd"/>
      <w:r w:rsidRPr="008A49D4">
        <w:rPr>
          <w:rFonts w:ascii="Times New Roman" w:hAnsi="Times New Roman" w:cs="Times New Roman"/>
          <w:sz w:val="28"/>
          <w:szCs w:val="28"/>
          <w:lang w:eastAsia="ru-RU"/>
        </w:rPr>
        <w:t xml:space="preserve"> (регулятивные, познавательные,</w:t>
      </w:r>
      <w:r w:rsidRPr="008A49D4">
        <w:rPr>
          <w:rFonts w:ascii="Times New Roman" w:hAnsi="Times New Roman" w:cs="Times New Roman"/>
          <w:sz w:val="28"/>
          <w:szCs w:val="28"/>
          <w:lang w:eastAsia="ru-RU"/>
        </w:rPr>
        <w:tab/>
        <w:t>коммуникативные).</w:t>
      </w:r>
    </w:p>
    <w:p w:rsidR="00565BED" w:rsidRPr="008A49D4" w:rsidRDefault="00565BED" w:rsidP="00565B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49D4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8A49D4">
        <w:rPr>
          <w:rFonts w:ascii="Times New Roman" w:hAnsi="Times New Roman" w:cs="Times New Roman"/>
          <w:b/>
          <w:sz w:val="28"/>
          <w:szCs w:val="28"/>
        </w:rPr>
        <w:t xml:space="preserve"> понятия</w:t>
      </w:r>
    </w:p>
    <w:p w:rsidR="00565BED" w:rsidRPr="008A49D4" w:rsidRDefault="00565BED" w:rsidP="00565B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 xml:space="preserve">Условием формирования </w:t>
      </w:r>
      <w:proofErr w:type="spellStart"/>
      <w:r w:rsidRPr="008A49D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A49D4">
        <w:rPr>
          <w:rFonts w:ascii="Times New Roman" w:hAnsi="Times New Roman" w:cs="Times New Roman"/>
          <w:sz w:val="28"/>
          <w:szCs w:val="28"/>
        </w:rPr>
        <w:t xml:space="preserve"> понятий, таких, как система, </w:t>
      </w:r>
      <w:r w:rsidRPr="008A4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факт, закономерность, феномен, анализ, синтез </w:t>
      </w:r>
      <w:r w:rsidRPr="008A49D4">
        <w:rPr>
          <w:rFonts w:ascii="Times New Roman" w:hAnsi="Times New Roman" w:cs="Times New Roman"/>
          <w:sz w:val="28"/>
          <w:szCs w:val="28"/>
        </w:rPr>
        <w:t>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565BED" w:rsidRPr="008A49D4" w:rsidRDefault="00565BED" w:rsidP="00565BE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 xml:space="preserve"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числесистематизировать, сопоставлять, анализировать, </w:t>
      </w:r>
      <w:r w:rsidRPr="008A49D4">
        <w:rPr>
          <w:rFonts w:ascii="Times New Roman" w:hAnsi="Times New Roman" w:cs="Times New Roman"/>
          <w:sz w:val="28"/>
          <w:szCs w:val="28"/>
        </w:rPr>
        <w:lastRenderedPageBreak/>
        <w:t>обобщать и интерпретировать информацию, содержащуюся в готовых информационных объектах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BED" w:rsidRPr="008A49D4" w:rsidRDefault="00565BED" w:rsidP="00565BE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A49D4">
        <w:rPr>
          <w:rFonts w:ascii="Times New Roman" w:hAnsi="Times New Roman" w:cs="Times New Roman"/>
          <w:sz w:val="28"/>
          <w:szCs w:val="28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8A49D4">
        <w:rPr>
          <w:rFonts w:ascii="Times New Roman" w:hAnsi="Times New Roman" w:cs="Times New Roman"/>
          <w:sz w:val="28"/>
          <w:szCs w:val="28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565BED" w:rsidRPr="008A49D4" w:rsidRDefault="00565BED" w:rsidP="00565BE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 xml:space="preserve">Перечень ключевых </w:t>
      </w:r>
      <w:proofErr w:type="spellStart"/>
      <w:r w:rsidRPr="008A49D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A49D4">
        <w:rPr>
          <w:rFonts w:ascii="Times New Roman" w:hAnsi="Times New Roman" w:cs="Times New Roman"/>
          <w:sz w:val="28"/>
          <w:szCs w:val="28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565BED" w:rsidRPr="008A49D4" w:rsidRDefault="00565BED" w:rsidP="00565B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565BED" w:rsidRPr="008A49D4" w:rsidRDefault="00565BED" w:rsidP="00565B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49D4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565BED" w:rsidRPr="008A49D4" w:rsidRDefault="00565BED" w:rsidP="00565BED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65BED" w:rsidRPr="008A49D4" w:rsidRDefault="00565BED" w:rsidP="00565BED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565BED" w:rsidRPr="008A49D4" w:rsidRDefault="00565BED" w:rsidP="00565BED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565BED" w:rsidRPr="008A49D4" w:rsidRDefault="00565BED" w:rsidP="00565BED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формулировать учебные задачи как шаги достижения</w:t>
      </w:r>
      <w:r>
        <w:rPr>
          <w:rFonts w:ascii="Times New Roman" w:hAnsi="Times New Roman" w:cs="Times New Roman"/>
          <w:sz w:val="28"/>
          <w:szCs w:val="28"/>
        </w:rPr>
        <w:t xml:space="preserve"> поставленной цели деятельности.</w:t>
      </w:r>
    </w:p>
    <w:p w:rsidR="00565BED" w:rsidRPr="008A49D4" w:rsidRDefault="00565BED" w:rsidP="00565BED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65BED" w:rsidRPr="008A49D4" w:rsidRDefault="00565BED" w:rsidP="00565BED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565BED" w:rsidRPr="008A49D4" w:rsidRDefault="00565BED" w:rsidP="00565BED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65BED" w:rsidRPr="008A49D4" w:rsidRDefault="00565BED" w:rsidP="00565BED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65BED" w:rsidRPr="008A49D4" w:rsidRDefault="00565BED" w:rsidP="00565BED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65BED" w:rsidRPr="008A49D4" w:rsidRDefault="00565BED" w:rsidP="00565BED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65BED" w:rsidRPr="008A49D4" w:rsidRDefault="00565BED" w:rsidP="00565BED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(выполнения пр</w:t>
      </w:r>
      <w:r>
        <w:rPr>
          <w:rFonts w:ascii="Times New Roman" w:hAnsi="Times New Roman" w:cs="Times New Roman"/>
          <w:sz w:val="28"/>
          <w:szCs w:val="28"/>
        </w:rPr>
        <w:t>оекта, проведения исследования).</w:t>
      </w:r>
    </w:p>
    <w:p w:rsidR="00565BED" w:rsidRDefault="00565BED" w:rsidP="00565BED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</w:t>
      </w:r>
      <w:r w:rsidRPr="008A49D4">
        <w:rPr>
          <w:rFonts w:ascii="Times New Roman" w:hAnsi="Times New Roman" w:cs="Times New Roman"/>
          <w:sz w:val="28"/>
          <w:szCs w:val="28"/>
        </w:rPr>
        <w:lastRenderedPageBreak/>
        <w:t>корректировать свои действия в соответствии с изменяющейся ситуацией.</w:t>
      </w:r>
    </w:p>
    <w:p w:rsidR="00565BED" w:rsidRPr="008A49D4" w:rsidRDefault="00565BED" w:rsidP="00565BED">
      <w:pPr>
        <w:widowControl w:val="0"/>
        <w:tabs>
          <w:tab w:val="left" w:pos="993"/>
        </w:tabs>
        <w:ind w:left="567" w:firstLine="142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565BED" w:rsidRDefault="00565BED" w:rsidP="00565BED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565BED" w:rsidRPr="008A49D4" w:rsidRDefault="00565BED" w:rsidP="00565BED">
      <w:pPr>
        <w:widowControl w:val="0"/>
        <w:ind w:left="567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565BED" w:rsidRPr="001B31DC" w:rsidRDefault="00565BED" w:rsidP="00565BED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565BED" w:rsidRPr="008A49D4" w:rsidRDefault="00565BED" w:rsidP="00565BED">
      <w:pPr>
        <w:widowControl w:val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</w:t>
      </w:r>
      <w:r>
        <w:rPr>
          <w:rFonts w:ascii="Times New Roman" w:hAnsi="Times New Roman" w:cs="Times New Roman"/>
          <w:sz w:val="28"/>
          <w:szCs w:val="28"/>
        </w:rPr>
        <w:t>щихся в процессе взаимопроверки.</w:t>
      </w:r>
    </w:p>
    <w:p w:rsidR="00565BED" w:rsidRPr="008A49D4" w:rsidRDefault="00565BED" w:rsidP="00565BE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A49D4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565BED" w:rsidRDefault="00565BED" w:rsidP="00565BED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565BED" w:rsidRPr="008A49D4" w:rsidRDefault="00565BED" w:rsidP="00565BED">
      <w:pPr>
        <w:widowControl w:val="0"/>
        <w:tabs>
          <w:tab w:val="left" w:pos="284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A49D4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8A49D4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</w:t>
      </w:r>
      <w:r>
        <w:rPr>
          <w:rFonts w:ascii="Times New Roman" w:hAnsi="Times New Roman" w:cs="Times New Roman"/>
          <w:sz w:val="28"/>
          <w:szCs w:val="28"/>
        </w:rPr>
        <w:t>яснять с заданной точки зрения).</w:t>
      </w:r>
    </w:p>
    <w:p w:rsidR="00565BED" w:rsidRDefault="00565BED" w:rsidP="00565BED">
      <w:pPr>
        <w:widowControl w:val="0"/>
        <w:numPr>
          <w:ilvl w:val="0"/>
          <w:numId w:val="6"/>
        </w:numPr>
        <w:tabs>
          <w:tab w:val="left" w:pos="284"/>
          <w:tab w:val="left" w:pos="851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lastRenderedPageBreak/>
        <w:t xml:space="preserve">Смысловое чтение. </w:t>
      </w:r>
    </w:p>
    <w:p w:rsidR="00565BED" w:rsidRPr="008A49D4" w:rsidRDefault="00565BED" w:rsidP="00565BED">
      <w:pPr>
        <w:widowControl w:val="0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565BED" w:rsidRDefault="00565BED" w:rsidP="00565BED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8A49D4">
        <w:rPr>
          <w:rFonts w:ascii="Times New Roman" w:hAnsi="Times New Roman" w:cs="Times New Roman"/>
          <w:sz w:val="28"/>
          <w:szCs w:val="28"/>
        </w:rPr>
        <w:t>non-fiction</w:t>
      </w:r>
      <w:proofErr w:type="spellEnd"/>
      <w:r w:rsidRPr="008A49D4">
        <w:rPr>
          <w:rFonts w:ascii="Times New Roman" w:hAnsi="Times New Roman" w:cs="Times New Roman"/>
          <w:sz w:val="28"/>
          <w:szCs w:val="28"/>
        </w:rPr>
        <w:t>);</w:t>
      </w:r>
    </w:p>
    <w:p w:rsidR="00565BED" w:rsidRPr="005A63D5" w:rsidRDefault="00565BED" w:rsidP="00565BED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A63D5">
        <w:rPr>
          <w:rFonts w:ascii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565BED" w:rsidRDefault="00565BED" w:rsidP="00565BED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5BED" w:rsidRPr="008A49D4" w:rsidRDefault="00565BED" w:rsidP="00565BED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49D4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565BED" w:rsidRDefault="00565BED" w:rsidP="00565BED">
      <w:pPr>
        <w:widowControl w:val="0"/>
        <w:tabs>
          <w:tab w:val="left" w:pos="426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8A49D4">
        <w:rPr>
          <w:rFonts w:ascii="Times New Roman" w:eastAsia="Calibri" w:hAnsi="Times New Roman" w:cs="Times New Roman"/>
          <w:sz w:val="28"/>
          <w:szCs w:val="28"/>
          <w:lang w:eastAsia="ru-RU"/>
        </w:rPr>
        <w:t>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65BED" w:rsidRPr="005A63D5" w:rsidRDefault="00565BED" w:rsidP="00565BED">
      <w:pPr>
        <w:widowControl w:val="0"/>
        <w:numPr>
          <w:ilvl w:val="0"/>
          <w:numId w:val="2"/>
        </w:numPr>
        <w:tabs>
          <w:tab w:val="left" w:pos="426"/>
        </w:tabs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3D5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565BED" w:rsidRPr="005A63D5" w:rsidRDefault="00565BED" w:rsidP="00565BED">
      <w:pPr>
        <w:widowControl w:val="0"/>
        <w:numPr>
          <w:ilvl w:val="0"/>
          <w:numId w:val="2"/>
        </w:numPr>
        <w:tabs>
          <w:tab w:val="left" w:pos="426"/>
        </w:tabs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3D5">
        <w:rPr>
          <w:rFonts w:ascii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565BED" w:rsidRPr="005A63D5" w:rsidRDefault="00565BED" w:rsidP="00565BED">
      <w:pPr>
        <w:widowControl w:val="0"/>
        <w:numPr>
          <w:ilvl w:val="0"/>
          <w:numId w:val="2"/>
        </w:numPr>
        <w:tabs>
          <w:tab w:val="left" w:pos="426"/>
        </w:tabs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3D5">
        <w:rPr>
          <w:rFonts w:ascii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565BED" w:rsidRPr="005A63D5" w:rsidRDefault="00565BED" w:rsidP="00565BED">
      <w:pPr>
        <w:widowControl w:val="0"/>
        <w:numPr>
          <w:ilvl w:val="0"/>
          <w:numId w:val="2"/>
        </w:numPr>
        <w:tabs>
          <w:tab w:val="left" w:pos="426"/>
        </w:tabs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3D5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65BED" w:rsidRPr="005A63D5" w:rsidRDefault="00565BED" w:rsidP="00565BED">
      <w:pPr>
        <w:widowControl w:val="0"/>
        <w:numPr>
          <w:ilvl w:val="0"/>
          <w:numId w:val="2"/>
        </w:numPr>
        <w:tabs>
          <w:tab w:val="left" w:pos="426"/>
        </w:tabs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3D5">
        <w:rPr>
          <w:rFonts w:ascii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565BED" w:rsidRPr="005A63D5" w:rsidRDefault="00565BED" w:rsidP="00565BED">
      <w:pPr>
        <w:widowControl w:val="0"/>
        <w:numPr>
          <w:ilvl w:val="0"/>
          <w:numId w:val="2"/>
        </w:numPr>
        <w:tabs>
          <w:tab w:val="left" w:pos="426"/>
        </w:tabs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3D5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65BED" w:rsidRPr="005A63D5" w:rsidRDefault="00565BED" w:rsidP="00565BED">
      <w:pPr>
        <w:widowControl w:val="0"/>
        <w:numPr>
          <w:ilvl w:val="0"/>
          <w:numId w:val="2"/>
        </w:numPr>
        <w:tabs>
          <w:tab w:val="left" w:pos="426"/>
        </w:tabs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3D5">
        <w:rPr>
          <w:rFonts w:ascii="Times New Roman" w:hAnsi="Times New Roman" w:cs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</w:t>
      </w:r>
      <w:r>
        <w:rPr>
          <w:rFonts w:ascii="Times New Roman" w:hAnsi="Times New Roman" w:cs="Times New Roman"/>
          <w:sz w:val="28"/>
          <w:szCs w:val="28"/>
        </w:rPr>
        <w:t>но таково) и корректировать его.</w:t>
      </w:r>
    </w:p>
    <w:p w:rsidR="00565BED" w:rsidRPr="008A49D4" w:rsidRDefault="00565BED" w:rsidP="00565BED">
      <w:pPr>
        <w:widowControl w:val="0"/>
        <w:tabs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A49D4">
        <w:rPr>
          <w:rFonts w:ascii="Times New Roman" w:hAnsi="Times New Roman" w:cs="Times New Roman"/>
          <w:sz w:val="28"/>
          <w:szCs w:val="28"/>
        </w:rPr>
        <w:t>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 xml:space="preserve">использовать вербальные средства (средства логической связи) для выделения </w:t>
      </w:r>
      <w:r w:rsidRPr="008A49D4">
        <w:rPr>
          <w:rFonts w:ascii="Times New Roman" w:hAnsi="Times New Roman" w:cs="Times New Roman"/>
          <w:sz w:val="28"/>
          <w:szCs w:val="28"/>
        </w:rPr>
        <w:lastRenderedPageBreak/>
        <w:t>смысловых блоков своего выступления;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65BED" w:rsidRPr="008A49D4" w:rsidRDefault="00565BED" w:rsidP="00565BED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9D4">
        <w:rPr>
          <w:rFonts w:ascii="Times New Roman" w:hAnsi="Times New Roman" w:cs="Times New Roman"/>
          <w:sz w:val="28"/>
          <w:szCs w:val="28"/>
        </w:rPr>
        <w:t>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565BED" w:rsidRPr="008A49D4" w:rsidRDefault="00565BED" w:rsidP="00565BED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49D4">
        <w:rPr>
          <w:rFonts w:ascii="Times New Roman" w:hAnsi="Times New Roman" w:cs="Times New Roman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65BED" w:rsidRPr="00D66EAA" w:rsidRDefault="00565BED" w:rsidP="00565BED">
      <w:pPr>
        <w:ind w:firstLine="709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3. Предметные результаты</w:t>
      </w:r>
    </w:p>
    <w:p w:rsidR="00565BED" w:rsidRPr="00D66EAA" w:rsidRDefault="00565BED" w:rsidP="00565BED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EAA">
        <w:rPr>
          <w:rFonts w:ascii="Times New Roman" w:hAnsi="Times New Roman" w:cs="Times New Roman"/>
          <w:sz w:val="28"/>
          <w:szCs w:val="28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565BED" w:rsidRPr="00D66EAA" w:rsidRDefault="00565BED" w:rsidP="00565BED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EAA">
        <w:rPr>
          <w:rFonts w:ascii="Times New Roman" w:hAnsi="Times New Roman" w:cs="Times New Roman"/>
          <w:sz w:val="28"/>
          <w:szCs w:val="28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565BED" w:rsidRPr="00D66EAA" w:rsidRDefault="00565BED" w:rsidP="00565BED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6EAA">
        <w:rPr>
          <w:rFonts w:ascii="Times New Roman" w:hAnsi="Times New Roman" w:cs="Times New Roman"/>
          <w:sz w:val="28"/>
          <w:szCs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565BED" w:rsidRPr="00D66EAA" w:rsidRDefault="00565BED" w:rsidP="00565BED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EAA">
        <w:rPr>
          <w:rFonts w:ascii="Times New Roman" w:hAnsi="Times New Roman" w:cs="Times New Roman"/>
          <w:sz w:val="28"/>
          <w:szCs w:val="28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565BED" w:rsidRPr="00D66EAA" w:rsidRDefault="00565BED" w:rsidP="00565BED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EAA">
        <w:rPr>
          <w:rFonts w:ascii="Times New Roman" w:hAnsi="Times New Roman" w:cs="Times New Roman"/>
          <w:sz w:val="28"/>
          <w:szCs w:val="28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565BED" w:rsidRPr="00D66EAA" w:rsidRDefault="00565BED" w:rsidP="00565BED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EAA">
        <w:rPr>
          <w:rFonts w:ascii="Times New Roman" w:hAnsi="Times New Roman" w:cs="Times New Roman"/>
          <w:sz w:val="28"/>
          <w:szCs w:val="28"/>
        </w:rPr>
        <w:t xml:space="preserve"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</w:t>
      </w:r>
      <w:r w:rsidRPr="00D66EAA">
        <w:rPr>
          <w:rFonts w:ascii="Times New Roman" w:hAnsi="Times New Roman" w:cs="Times New Roman"/>
          <w:sz w:val="28"/>
          <w:szCs w:val="28"/>
        </w:rPr>
        <w:lastRenderedPageBreak/>
        <w:t>литературном произведении, на уровне не только эмоционального восприятия, но и интеллектуального осмысления.</w:t>
      </w:r>
    </w:p>
    <w:p w:rsidR="00565BED" w:rsidRPr="00D66EAA" w:rsidRDefault="00565BED" w:rsidP="00565BED">
      <w:pPr>
        <w:autoSpaceDE w:val="0"/>
        <w:autoSpaceDN w:val="0"/>
        <w:adjustRightInd w:val="0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D66EAA">
        <w:rPr>
          <w:rFonts w:ascii="Times New Roman" w:eastAsia="MS Mincho" w:hAnsi="Times New Roman" w:cs="Times New Roman"/>
          <w:sz w:val="28"/>
          <w:szCs w:val="28"/>
        </w:rPr>
        <w:t xml:space="preserve">Конкретизируя эти общие результаты, обозначим наиболее важные предметные умения, формируемые у </w:t>
      </w:r>
      <w:r w:rsidRPr="00D66EA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66EAA">
        <w:rPr>
          <w:rFonts w:ascii="Times New Roman" w:eastAsia="MS Mincho" w:hAnsi="Times New Roman" w:cs="Times New Roman"/>
          <w:sz w:val="28"/>
          <w:szCs w:val="28"/>
        </w:rPr>
        <w:t xml:space="preserve"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D66EAA">
        <w:rPr>
          <w:rFonts w:ascii="Times New Roman" w:eastAsia="MS Mincho" w:hAnsi="Times New Roman" w:cs="Times New Roman"/>
          <w:sz w:val="28"/>
          <w:szCs w:val="28"/>
        </w:rPr>
        <w:t>сформированности</w:t>
      </w:r>
      <w:proofErr w:type="spellEnd"/>
      <w:r w:rsidRPr="00D66EAA">
        <w:rPr>
          <w:rFonts w:ascii="Times New Roman" w:eastAsia="MS Mincho" w:hAnsi="Times New Roman" w:cs="Times New Roman"/>
          <w:sz w:val="28"/>
          <w:szCs w:val="28"/>
        </w:rPr>
        <w:t xml:space="preserve"> этих умений):</w:t>
      </w:r>
    </w:p>
    <w:p w:rsidR="00565BED" w:rsidRPr="00D66EAA" w:rsidRDefault="00565BED" w:rsidP="00565BE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D66EAA">
        <w:rPr>
          <w:rFonts w:ascii="Times New Roman" w:eastAsia="MS Mincho" w:hAnsi="Times New Roman" w:cs="Times New Roman"/>
          <w:sz w:val="28"/>
          <w:szCs w:val="28"/>
        </w:rPr>
        <w:t>определять тему и основную мысль произведения;</w:t>
      </w:r>
    </w:p>
    <w:p w:rsidR="00565BED" w:rsidRPr="00D66EAA" w:rsidRDefault="00565BED" w:rsidP="00565BE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D66EAA">
        <w:rPr>
          <w:rFonts w:ascii="Times New Roman" w:eastAsia="MS Mincho" w:hAnsi="Times New Roman" w:cs="Times New Roman"/>
          <w:sz w:val="28"/>
          <w:szCs w:val="28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565BED" w:rsidRPr="00D66EAA" w:rsidRDefault="00565BED" w:rsidP="00565BE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D66EAA">
        <w:rPr>
          <w:rFonts w:ascii="Times New Roman" w:eastAsia="MS Mincho" w:hAnsi="Times New Roman" w:cs="Times New Roman"/>
          <w:sz w:val="28"/>
          <w:szCs w:val="28"/>
        </w:rPr>
        <w:t xml:space="preserve">определять </w:t>
      </w:r>
      <w:proofErr w:type="spellStart"/>
      <w:r w:rsidRPr="00D66EAA">
        <w:rPr>
          <w:rFonts w:ascii="Times New Roman" w:eastAsia="MS Mincho" w:hAnsi="Times New Roman" w:cs="Times New Roman"/>
          <w:sz w:val="28"/>
          <w:szCs w:val="28"/>
        </w:rPr>
        <w:t>родо-жанровую</w:t>
      </w:r>
      <w:proofErr w:type="spellEnd"/>
      <w:r w:rsidRPr="00D66EAA">
        <w:rPr>
          <w:rFonts w:ascii="Times New Roman" w:eastAsia="MS Mincho" w:hAnsi="Times New Roman" w:cs="Times New Roman"/>
          <w:sz w:val="28"/>
          <w:szCs w:val="28"/>
        </w:rPr>
        <w:t xml:space="preserve"> специфику художественного произведения; </w:t>
      </w:r>
    </w:p>
    <w:p w:rsidR="00565BED" w:rsidRPr="00D66EAA" w:rsidRDefault="00565BED" w:rsidP="00565BE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D66EAA">
        <w:rPr>
          <w:rFonts w:ascii="Times New Roman" w:hAnsi="Times New Roman" w:cs="Times New Roman"/>
          <w:sz w:val="28"/>
          <w:szCs w:val="28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D66EAA">
        <w:rPr>
          <w:rFonts w:ascii="Times New Roman" w:eastAsia="MS Mincho" w:hAnsi="Times New Roman" w:cs="Times New Roman"/>
          <w:sz w:val="28"/>
          <w:szCs w:val="28"/>
        </w:rPr>
        <w:t xml:space="preserve">(в каждом классе – на своем уровне); </w:t>
      </w:r>
    </w:p>
    <w:p w:rsidR="00565BED" w:rsidRPr="00D66EAA" w:rsidRDefault="00565BED" w:rsidP="00565BE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D66EAA">
        <w:rPr>
          <w:rFonts w:ascii="Times New Roman" w:eastAsia="MS Mincho" w:hAnsi="Times New Roman" w:cs="Times New Roman"/>
          <w:sz w:val="28"/>
          <w:szCs w:val="28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565BED" w:rsidRPr="00D66EAA" w:rsidRDefault="00565BED" w:rsidP="00565BED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D66EAA">
        <w:rPr>
          <w:rFonts w:ascii="Times New Roman" w:eastAsia="MS Mincho" w:hAnsi="Times New Roman" w:cs="Times New Roman"/>
          <w:sz w:val="28"/>
          <w:szCs w:val="28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D66EAA">
        <w:rPr>
          <w:rFonts w:ascii="Times New Roman" w:hAnsi="Times New Roman" w:cs="Times New Roman"/>
          <w:bCs/>
          <w:sz w:val="28"/>
          <w:szCs w:val="28"/>
        </w:rPr>
        <w:t xml:space="preserve">организации дискуссии </w:t>
      </w:r>
      <w:r w:rsidRPr="00D66EAA">
        <w:rPr>
          <w:rFonts w:ascii="Times New Roman" w:eastAsia="MS Mincho" w:hAnsi="Times New Roman" w:cs="Times New Roman"/>
          <w:sz w:val="28"/>
          <w:szCs w:val="28"/>
        </w:rPr>
        <w:t>(в каждом классе – на своем уровне);</w:t>
      </w:r>
    </w:p>
    <w:p w:rsidR="00565BED" w:rsidRPr="00D66EAA" w:rsidRDefault="00565BED" w:rsidP="00565BE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D66EAA">
        <w:rPr>
          <w:rFonts w:ascii="Times New Roman" w:eastAsia="MS Mincho" w:hAnsi="Times New Roman" w:cs="Times New Roman"/>
          <w:sz w:val="28"/>
          <w:szCs w:val="28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565BED" w:rsidRPr="00D66EAA" w:rsidRDefault="00565BED" w:rsidP="00565BE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D66EAA">
        <w:rPr>
          <w:rFonts w:ascii="Times New Roman" w:eastAsia="MS Mincho" w:hAnsi="Times New Roman" w:cs="Times New Roman"/>
          <w:sz w:val="28"/>
          <w:szCs w:val="28"/>
        </w:rPr>
        <w:t>выразительно читать с листа и наизусть произведения/фрагменты</w:t>
      </w:r>
    </w:p>
    <w:p w:rsidR="00565BED" w:rsidRPr="00D66EAA" w:rsidRDefault="00565BED" w:rsidP="00565BE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D66EAA">
        <w:rPr>
          <w:rFonts w:ascii="Times New Roman" w:eastAsia="MS Mincho" w:hAnsi="Times New Roman" w:cs="Times New Roman"/>
          <w:sz w:val="28"/>
          <w:szCs w:val="28"/>
        </w:rPr>
        <w:t xml:space="preserve">произведений художественной литературы, передавая личное отношение к произведению; </w:t>
      </w:r>
    </w:p>
    <w:p w:rsidR="00565BED" w:rsidRPr="00D66EAA" w:rsidRDefault="00565BED" w:rsidP="00565BE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D66EAA">
        <w:rPr>
          <w:rFonts w:ascii="Times New Roman" w:eastAsia="MS Mincho" w:hAnsi="Times New Roman" w:cs="Times New Roman"/>
          <w:sz w:val="28"/>
          <w:szCs w:val="28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</w:t>
      </w:r>
    </w:p>
    <w:p w:rsidR="00565BED" w:rsidRPr="00D66EAA" w:rsidRDefault="00565BED" w:rsidP="00565BE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D66EAA">
        <w:rPr>
          <w:rFonts w:ascii="Times New Roman" w:eastAsia="MS Mincho" w:hAnsi="Times New Roman" w:cs="Times New Roman"/>
          <w:sz w:val="28"/>
          <w:szCs w:val="28"/>
        </w:rPr>
        <w:t>пользоваться каталогами библиотек, библиографическими указателями, системой поиска в Интернете (в каждом классе – на своем уровне).</w:t>
      </w:r>
    </w:p>
    <w:p w:rsidR="00565BED" w:rsidRPr="00D66EAA" w:rsidRDefault="00565BED" w:rsidP="00565BED">
      <w:pPr>
        <w:autoSpaceDE w:val="0"/>
        <w:autoSpaceDN w:val="0"/>
        <w:adjustRightInd w:val="0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D66EAA">
        <w:rPr>
          <w:rFonts w:ascii="Times New Roman" w:eastAsia="MS Mincho" w:hAnsi="Times New Roman" w:cs="Times New Roman"/>
          <w:sz w:val="28"/>
          <w:szCs w:val="28"/>
        </w:rPr>
        <w:t xml:space="preserve">При планировании предметныхрезультатов освоения программы следует учитывать, что формирование различных умений, навыков, компетенций происходит у разных </w:t>
      </w:r>
      <w:r w:rsidRPr="00D66EA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66EAA">
        <w:rPr>
          <w:rFonts w:ascii="Times New Roman" w:eastAsia="MS Mincho" w:hAnsi="Times New Roman" w:cs="Times New Roman"/>
          <w:sz w:val="28"/>
          <w:szCs w:val="28"/>
        </w:rPr>
        <w:t xml:space="preserve">с разной скоростью и в разной степени и не заканчивается в школе. </w:t>
      </w:r>
    </w:p>
    <w:p w:rsidR="00565BED" w:rsidRPr="00D66EAA" w:rsidRDefault="00565BED" w:rsidP="00565BE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66EAA">
        <w:rPr>
          <w:rFonts w:ascii="Times New Roman" w:hAnsi="Times New Roman" w:cs="Times New Roman"/>
          <w:sz w:val="28"/>
          <w:szCs w:val="28"/>
        </w:rPr>
        <w:t xml:space="preserve">При оценке предметных результатов обучения литературе следует учитывать несколько основных уровней </w:t>
      </w:r>
      <w:proofErr w:type="spellStart"/>
      <w:r w:rsidRPr="00D66EA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66EAA">
        <w:rPr>
          <w:rFonts w:ascii="Times New Roman" w:hAnsi="Times New Roman" w:cs="Times New Roman"/>
          <w:sz w:val="28"/>
          <w:szCs w:val="28"/>
        </w:rPr>
        <w:t xml:space="preserve"> читательской культуры. </w:t>
      </w:r>
    </w:p>
    <w:p w:rsidR="00565BED" w:rsidRPr="00D66EAA" w:rsidRDefault="00565BED" w:rsidP="00565BED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66EAA">
        <w:rPr>
          <w:rFonts w:ascii="Times New Roman" w:hAnsi="Times New Roman" w:cs="Times New Roman"/>
          <w:b/>
          <w:bCs/>
          <w:sz w:val="28"/>
          <w:szCs w:val="28"/>
        </w:rPr>
        <w:t>I уровень</w:t>
      </w:r>
      <w:r w:rsidRPr="00D66EAA">
        <w:rPr>
          <w:rFonts w:ascii="Times New Roman" w:hAnsi="Times New Roman" w:cs="Times New Roman"/>
          <w:sz w:val="28"/>
          <w:szCs w:val="28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D66EAA">
        <w:rPr>
          <w:rFonts w:ascii="Times New Roman" w:hAnsi="Times New Roman" w:cs="Times New Roman"/>
          <w:bCs/>
          <w:iCs/>
          <w:sz w:val="28"/>
          <w:szCs w:val="28"/>
        </w:rPr>
        <w:t>эмоциональное непосредственное восприятие</w:t>
      </w:r>
      <w:r w:rsidRPr="00D66EAA">
        <w:rPr>
          <w:rFonts w:ascii="Times New Roman" w:hAnsi="Times New Roman" w:cs="Times New Roman"/>
          <w:sz w:val="28"/>
          <w:szCs w:val="28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D66EAA">
        <w:rPr>
          <w:rFonts w:ascii="Times New Roman" w:hAnsi="Times New Roman" w:cs="Times New Roman"/>
          <w:i/>
          <w:sz w:val="28"/>
          <w:szCs w:val="28"/>
        </w:rPr>
        <w:lastRenderedPageBreak/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D66EAA">
        <w:rPr>
          <w:rFonts w:ascii="Times New Roman" w:hAnsi="Times New Roman" w:cs="Times New Roman"/>
          <w:sz w:val="28"/>
          <w:szCs w:val="28"/>
        </w:rPr>
        <w:t xml:space="preserve"> (устно, письменно) типа </w:t>
      </w:r>
      <w:r w:rsidRPr="00D66EAA">
        <w:rPr>
          <w:rFonts w:ascii="Times New Roman" w:hAnsi="Times New Roman" w:cs="Times New Roman"/>
          <w:bCs/>
          <w:iCs/>
          <w:sz w:val="28"/>
          <w:szCs w:val="28"/>
        </w:rPr>
        <w:t>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:rsidR="00565BED" w:rsidRPr="00D66EAA" w:rsidRDefault="00565BED" w:rsidP="00565BED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66EAA">
        <w:rPr>
          <w:rFonts w:ascii="Times New Roman" w:hAnsi="Times New Roman" w:cs="Times New Roman"/>
          <w:iCs/>
          <w:sz w:val="28"/>
          <w:szCs w:val="28"/>
        </w:rPr>
        <w:t xml:space="preserve">К основным </w:t>
      </w:r>
      <w:r w:rsidRPr="00D66EAA">
        <w:rPr>
          <w:rFonts w:ascii="Times New Roman" w:hAnsi="Times New Roman" w:cs="Times New Roman"/>
          <w:bCs/>
          <w:iCs/>
          <w:sz w:val="28"/>
          <w:szCs w:val="28"/>
        </w:rPr>
        <w:t>видам деятельности</w:t>
      </w:r>
      <w:r w:rsidRPr="00D66EAA">
        <w:rPr>
          <w:rFonts w:ascii="Times New Roman" w:hAnsi="Times New Roman" w:cs="Times New Roman"/>
          <w:iCs/>
          <w:sz w:val="28"/>
          <w:szCs w:val="28"/>
        </w:rPr>
        <w:t xml:space="preserve">, позволяющим диагностировать возможности читателей </w:t>
      </w:r>
      <w:r w:rsidRPr="00D66EAA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D66EAA">
        <w:rPr>
          <w:rFonts w:ascii="Times New Roman" w:hAnsi="Times New Roman" w:cs="Times New Roman"/>
          <w:iCs/>
          <w:sz w:val="28"/>
          <w:szCs w:val="28"/>
        </w:rPr>
        <w:t xml:space="preserve"> уровня, относятся </w:t>
      </w:r>
      <w:r w:rsidRPr="00D66EAA">
        <w:rPr>
          <w:rFonts w:ascii="Times New Roman" w:hAnsi="Times New Roman" w:cs="Times New Roman"/>
          <w:sz w:val="28"/>
          <w:szCs w:val="28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565BED" w:rsidRPr="00D66EAA" w:rsidRDefault="00565BED" w:rsidP="00565BED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66EAA">
        <w:rPr>
          <w:rFonts w:ascii="Times New Roman" w:hAnsi="Times New Roman" w:cs="Times New Roman"/>
          <w:sz w:val="28"/>
          <w:szCs w:val="28"/>
        </w:rPr>
        <w:t xml:space="preserve">Условно им соответствуют следующие типы диагностических </w:t>
      </w:r>
      <w:r w:rsidRPr="00D66EAA">
        <w:rPr>
          <w:rFonts w:ascii="Times New Roman" w:hAnsi="Times New Roman" w:cs="Times New Roman"/>
          <w:bCs/>
          <w:sz w:val="28"/>
          <w:szCs w:val="28"/>
        </w:rPr>
        <w:t>заданий</w:t>
      </w:r>
      <w:r w:rsidRPr="00D66E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5BED" w:rsidRPr="00D66EAA" w:rsidRDefault="00565BED" w:rsidP="00565BED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EAA">
        <w:rPr>
          <w:rFonts w:ascii="Times New Roman" w:hAnsi="Times New Roman" w:cs="Times New Roman"/>
          <w:sz w:val="28"/>
          <w:szCs w:val="28"/>
        </w:rPr>
        <w:t xml:space="preserve">выразительно прочтите следующий фрагмент; </w:t>
      </w:r>
    </w:p>
    <w:p w:rsidR="00565BED" w:rsidRPr="00D66EAA" w:rsidRDefault="00565BED" w:rsidP="00565BED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EAA">
        <w:rPr>
          <w:rFonts w:ascii="Times New Roman" w:hAnsi="Times New Roman" w:cs="Times New Roman"/>
          <w:sz w:val="28"/>
          <w:szCs w:val="28"/>
        </w:rPr>
        <w:t>определите, какие события в произведении являются центральными;</w:t>
      </w:r>
    </w:p>
    <w:p w:rsidR="00565BED" w:rsidRPr="00D66EAA" w:rsidRDefault="00565BED" w:rsidP="00565BED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EAA">
        <w:rPr>
          <w:rFonts w:ascii="Times New Roman" w:hAnsi="Times New Roman" w:cs="Times New Roman"/>
          <w:sz w:val="28"/>
          <w:szCs w:val="28"/>
        </w:rPr>
        <w:t>определите, где и когда происходят описываемые события;</w:t>
      </w:r>
    </w:p>
    <w:p w:rsidR="00565BED" w:rsidRPr="00D66EAA" w:rsidRDefault="00565BED" w:rsidP="00565BED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EAA">
        <w:rPr>
          <w:rFonts w:ascii="Times New Roman" w:hAnsi="Times New Roman" w:cs="Times New Roman"/>
          <w:sz w:val="28"/>
          <w:szCs w:val="28"/>
        </w:rPr>
        <w:t xml:space="preserve">опишите, каким вам представляется герой произведения, прокомментируйте слова героя; </w:t>
      </w:r>
    </w:p>
    <w:p w:rsidR="00565BED" w:rsidRPr="00D66EAA" w:rsidRDefault="00565BED" w:rsidP="00565BED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EAA">
        <w:rPr>
          <w:rFonts w:ascii="Times New Roman" w:hAnsi="Times New Roman" w:cs="Times New Roman"/>
          <w:sz w:val="28"/>
          <w:szCs w:val="28"/>
        </w:rPr>
        <w:t xml:space="preserve">выделите в тексте наиболее непонятные (загадочные, удивительные и т. п.) для вас места; </w:t>
      </w:r>
    </w:p>
    <w:p w:rsidR="00565BED" w:rsidRPr="00D66EAA" w:rsidRDefault="00565BED" w:rsidP="00565BED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EAA">
        <w:rPr>
          <w:rFonts w:ascii="Times New Roman" w:hAnsi="Times New Roman" w:cs="Times New Roman"/>
          <w:sz w:val="28"/>
          <w:szCs w:val="28"/>
        </w:rPr>
        <w:t xml:space="preserve">ответьте на поставленный учителем/автором учебника вопрос; </w:t>
      </w:r>
    </w:p>
    <w:p w:rsidR="00565BED" w:rsidRPr="00D66EAA" w:rsidRDefault="00565BED" w:rsidP="00565BED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EAA">
        <w:rPr>
          <w:rFonts w:ascii="Times New Roman" w:hAnsi="Times New Roman" w:cs="Times New Roman"/>
          <w:sz w:val="28"/>
          <w:szCs w:val="28"/>
        </w:rPr>
        <w:t xml:space="preserve">определите, выделите, найдите, перечислите признаки, черты, повторяющиеся детали и т. п. </w:t>
      </w:r>
    </w:p>
    <w:p w:rsidR="00565BED" w:rsidRPr="00D66EAA" w:rsidRDefault="00565BED" w:rsidP="00565BED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66EAA">
        <w:rPr>
          <w:rFonts w:ascii="Times New Roman" w:hAnsi="Times New Roman" w:cs="Times New Roman"/>
          <w:sz w:val="28"/>
          <w:szCs w:val="28"/>
        </w:rPr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5–6 классах, соответствует первому уровню. </w:t>
      </w:r>
    </w:p>
    <w:p w:rsidR="00565BED" w:rsidRDefault="00565BED" w:rsidP="00565BED">
      <w:pPr>
        <w:ind w:firstLine="709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D66EAA">
        <w:rPr>
          <w:rFonts w:ascii="Times New Roman" w:hAnsi="Times New Roman" w:cs="Times New Roman"/>
          <w:sz w:val="28"/>
          <w:szCs w:val="28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D66EAA">
        <w:rPr>
          <w:rFonts w:ascii="Times New Roman" w:hAnsi="Times New Roman" w:cs="Times New Roman"/>
          <w:b/>
          <w:sz w:val="28"/>
          <w:szCs w:val="28"/>
        </w:rPr>
        <w:t>качество</w:t>
      </w:r>
      <w:r w:rsidRPr="00D66EAA">
        <w:rPr>
          <w:rFonts w:ascii="Times New Roman" w:hAnsi="Times New Roman" w:cs="Times New Roman"/>
          <w:sz w:val="28"/>
          <w:szCs w:val="28"/>
        </w:rPr>
        <w:t xml:space="preserve"> их выполнения. Учитель может давать одни и те же задания (определите тематику, проблематику и позицию автора и докажите свое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565BED" w:rsidRDefault="00565BED" w:rsidP="00565BED">
      <w:pPr>
        <w:ind w:firstLine="709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65BED" w:rsidRPr="00481FB6" w:rsidRDefault="00565BED" w:rsidP="00565BED">
      <w:pPr>
        <w:ind w:firstLine="709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81FB6">
        <w:rPr>
          <w:rFonts w:ascii="Times New Roman" w:hAnsi="Times New Roman" w:cs="Times New Roman"/>
          <w:b/>
          <w:bCs/>
          <w:sz w:val="28"/>
          <w:szCs w:val="28"/>
        </w:rPr>
        <w:t>2. СОДЕРЖАНИЕ УЧЕБНОГО ПРЕДМЕТА «РОДНАЯ ЛИТЕРАТУРА (РУССКАЯ)» (7 часов)</w:t>
      </w:r>
    </w:p>
    <w:p w:rsidR="00565BED" w:rsidRPr="00481FB6" w:rsidRDefault="00565BED" w:rsidP="00565BED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FB6">
        <w:rPr>
          <w:rFonts w:ascii="Times New Roman" w:hAnsi="Times New Roman" w:cs="Times New Roman"/>
          <w:b/>
          <w:sz w:val="28"/>
          <w:szCs w:val="28"/>
        </w:rPr>
        <w:t>Устное народное творчество.</w:t>
      </w:r>
    </w:p>
    <w:p w:rsidR="00565BED" w:rsidRPr="00481FB6" w:rsidRDefault="00565BED" w:rsidP="00565B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1FB6">
        <w:rPr>
          <w:rFonts w:ascii="Times New Roman" w:hAnsi="Times New Roman" w:cs="Times New Roman"/>
          <w:b/>
          <w:sz w:val="28"/>
          <w:szCs w:val="28"/>
        </w:rPr>
        <w:t xml:space="preserve">1.1. Русские народные сказки. </w:t>
      </w:r>
      <w:r w:rsidRPr="00481FB6">
        <w:rPr>
          <w:rFonts w:ascii="Times New Roman" w:hAnsi="Times New Roman" w:cs="Times New Roman"/>
          <w:sz w:val="28"/>
          <w:szCs w:val="28"/>
        </w:rPr>
        <w:t xml:space="preserve">Сказка как зеркало национальной культуры и хранилище материальной и духовной культуры народа. </w:t>
      </w:r>
    </w:p>
    <w:p w:rsidR="00565BED" w:rsidRPr="00481FB6" w:rsidRDefault="00565BED" w:rsidP="00565BED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FB6">
        <w:rPr>
          <w:rFonts w:ascii="Times New Roman" w:hAnsi="Times New Roman" w:cs="Times New Roman"/>
          <w:b/>
          <w:sz w:val="28"/>
          <w:szCs w:val="28"/>
        </w:rPr>
        <w:t xml:space="preserve">1.2. Метафоричность русской загадки. </w:t>
      </w:r>
      <w:r w:rsidRPr="00481FB6">
        <w:rPr>
          <w:rFonts w:ascii="Times New Roman" w:hAnsi="Times New Roman" w:cs="Times New Roman"/>
          <w:sz w:val="28"/>
          <w:szCs w:val="28"/>
        </w:rPr>
        <w:t xml:space="preserve">Загадки о явлениях природы, предметах быта, животных и растениях. </w:t>
      </w:r>
    </w:p>
    <w:p w:rsidR="00565BED" w:rsidRPr="00481FB6" w:rsidRDefault="00565BED" w:rsidP="00565B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B6">
        <w:rPr>
          <w:rFonts w:ascii="Times New Roman" w:hAnsi="Times New Roman" w:cs="Times New Roman"/>
          <w:b/>
          <w:sz w:val="28"/>
          <w:szCs w:val="28"/>
        </w:rPr>
        <w:lastRenderedPageBreak/>
        <w:t>1.3. Особенности языка в различных жанрах устного народного творчества.</w:t>
      </w:r>
      <w:r w:rsidRPr="00481FB6">
        <w:rPr>
          <w:rFonts w:ascii="Times New Roman" w:hAnsi="Times New Roman" w:cs="Times New Roman"/>
          <w:sz w:val="28"/>
          <w:szCs w:val="28"/>
        </w:rPr>
        <w:t xml:space="preserve">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  <w:r w:rsidRPr="00481FB6">
        <w:rPr>
          <w:rFonts w:ascii="Times New Roman" w:hAnsi="Times New Roman" w:cs="Times New Roman"/>
          <w:color w:val="auto"/>
          <w:sz w:val="28"/>
          <w:szCs w:val="28"/>
        </w:rPr>
        <w:t>Особенности языка сказки (сравнения, синонимы, антонимы, и т.д.).</w:t>
      </w:r>
    </w:p>
    <w:p w:rsidR="00565BED" w:rsidRPr="005A2CA5" w:rsidRDefault="00565BED" w:rsidP="00565B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A5">
        <w:rPr>
          <w:rFonts w:ascii="Times New Roman" w:hAnsi="Times New Roman" w:cs="Times New Roman"/>
          <w:b/>
          <w:sz w:val="28"/>
          <w:szCs w:val="28"/>
        </w:rPr>
        <w:t>1.4.Лексические средства выразительности в художественном тексте.</w:t>
      </w:r>
      <w:r w:rsidRPr="005A2CA5">
        <w:rPr>
          <w:rFonts w:ascii="Times New Roman" w:hAnsi="Times New Roman" w:cs="Times New Roman"/>
          <w:color w:val="auto"/>
          <w:sz w:val="28"/>
          <w:szCs w:val="28"/>
        </w:rPr>
        <w:t xml:space="preserve"> Слово как хранилище материальной и духовной культуры народа.</w:t>
      </w:r>
      <w:r w:rsidRPr="005A2CA5">
        <w:rPr>
          <w:rFonts w:ascii="Times New Roman" w:hAnsi="Times New Roman" w:cs="Times New Roman"/>
          <w:sz w:val="28"/>
          <w:szCs w:val="28"/>
        </w:rPr>
        <w:t xml:space="preserve"> 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и др.), источники, значение и употребление в современных ситуациях речевого общения. Лексический повтор. </w:t>
      </w:r>
      <w:r w:rsidRPr="005A2CA5">
        <w:rPr>
          <w:rFonts w:ascii="Times New Roman" w:hAnsi="Times New Roman" w:cs="Times New Roman"/>
          <w:color w:val="auto"/>
          <w:sz w:val="28"/>
          <w:szCs w:val="28"/>
        </w:rPr>
        <w:t xml:space="preserve">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5A2CA5">
        <w:rPr>
          <w:rFonts w:ascii="Times New Roman" w:hAnsi="Times New Roman" w:cs="Times New Roman"/>
          <w:color w:val="auto"/>
          <w:sz w:val="28"/>
          <w:szCs w:val="28"/>
        </w:rPr>
        <w:t>Поэтизмы</w:t>
      </w:r>
      <w:proofErr w:type="spellEnd"/>
      <w:r w:rsidRPr="005A2CA5">
        <w:rPr>
          <w:rFonts w:ascii="Times New Roman" w:hAnsi="Times New Roman" w:cs="Times New Roman"/>
          <w:color w:val="auto"/>
          <w:sz w:val="28"/>
          <w:szCs w:val="28"/>
        </w:rPr>
        <w:t xml:space="preserve"> и слова-символы, обладающие традиционной метафорической образностью, в поэтической речи. Лексическая группа существительных, обозначающих понятие время в русском языке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заяц – трусливый человек, осел – упрямство, змея – злая, коварная для русских, символ долголетия, мудрости – в тюркских языках и т.п.). Имена, входящие в состав пословиц и поговорок, и имеющие в силу этого определённую стилистическую окраску. Связь имен в малых жанрах русского фольклора с народным календарем.</w:t>
      </w:r>
    </w:p>
    <w:p w:rsidR="00565BED" w:rsidRPr="00481FB6" w:rsidRDefault="00565BED" w:rsidP="00565B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1FB6">
        <w:rPr>
          <w:rFonts w:ascii="Times New Roman" w:hAnsi="Times New Roman" w:cs="Times New Roman"/>
          <w:b/>
          <w:sz w:val="28"/>
          <w:szCs w:val="28"/>
        </w:rPr>
        <w:t xml:space="preserve">1.5. Роль грамматических средств выразительности в художественном тексте. </w:t>
      </w:r>
      <w:r w:rsidRPr="00481FB6">
        <w:rPr>
          <w:rFonts w:ascii="Times New Roman" w:hAnsi="Times New Roman" w:cs="Times New Roman"/>
          <w:sz w:val="28"/>
          <w:szCs w:val="28"/>
        </w:rPr>
        <w:t>Уменьшительно-ласкательные формы как средство выражения задушевности и иронии. Сравнительная степень имен прилагательных</w:t>
      </w:r>
      <w:r w:rsidRPr="00481F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1FB6">
        <w:rPr>
          <w:rFonts w:ascii="Times New Roman" w:hAnsi="Times New Roman" w:cs="Times New Roman"/>
          <w:color w:val="auto"/>
          <w:sz w:val="28"/>
          <w:szCs w:val="28"/>
        </w:rPr>
        <w:t>Слова со специфическим оценочно-характеризующим значением. Национальная специфика слов с живой внутренней формой (черника, голубика, земляника, рыжик). Глагол и формы глагола (вид, время, возвратность-невозвратность). Символическое значение числительных в жанрах фольклора.</w:t>
      </w:r>
    </w:p>
    <w:p w:rsidR="00565BED" w:rsidRDefault="00565BED" w:rsidP="00565BED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2CA5">
        <w:rPr>
          <w:rFonts w:ascii="Times New Roman" w:hAnsi="Times New Roman" w:cs="Times New Roman"/>
          <w:b/>
          <w:sz w:val="28"/>
          <w:szCs w:val="28"/>
        </w:rPr>
        <w:t>1.6. Элементы анализа художественного текста.</w:t>
      </w:r>
      <w:r w:rsidRPr="005A2CA5">
        <w:rPr>
          <w:rFonts w:ascii="Times New Roman" w:hAnsi="Times New Roman" w:cs="Times New Roman"/>
          <w:sz w:val="28"/>
          <w:szCs w:val="28"/>
        </w:rPr>
        <w:t xml:space="preserve"> Слова с суффиксами субъективной оценки как изобразительное средство. Инверсия. Тавтология и плеоназм как средство выразительности в жанрах фольклора. Постоянные эпитеты (добрый молодец, красна девица и др.). Сравнение. Аллегория в загадках. Гипербола и литота в волшебной сказке.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BED" w:rsidRDefault="00565BED" w:rsidP="00565BED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65BED" w:rsidRDefault="00565BED" w:rsidP="00565BED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E6448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«РОДН</w:t>
      </w:r>
      <w:r>
        <w:rPr>
          <w:rFonts w:ascii="Times New Roman" w:hAnsi="Times New Roman" w:cs="Times New Roman"/>
          <w:b/>
          <w:bCs/>
          <w:sz w:val="28"/>
          <w:szCs w:val="28"/>
        </w:rPr>
        <w:t>АЯ ЛИТЕРАТУРА</w:t>
      </w:r>
      <w:r w:rsidRPr="00E64484">
        <w:rPr>
          <w:rFonts w:ascii="Times New Roman" w:hAnsi="Times New Roman" w:cs="Times New Roman"/>
          <w:b/>
          <w:bCs/>
          <w:sz w:val="28"/>
          <w:szCs w:val="28"/>
        </w:rPr>
        <w:t>» (РУССК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АЯ) </w:t>
      </w:r>
    </w:p>
    <w:p w:rsidR="00565BED" w:rsidRDefault="00565BED" w:rsidP="00565BED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tbl>
      <w:tblPr>
        <w:tblW w:w="949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7357"/>
        <w:gridCol w:w="1560"/>
      </w:tblGrid>
      <w:tr w:rsidR="00E82050" w:rsidRPr="00E82050" w:rsidTr="00537142">
        <w:trPr>
          <w:trHeight w:val="517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9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3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8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110" w:right="58" w:firstLine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Кол-</w:t>
            </w:r>
            <w:r w:rsidRPr="00E82050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>во ч</w:t>
            </w:r>
            <w:r w:rsidRPr="00E820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асов</w:t>
            </w:r>
          </w:p>
        </w:tc>
      </w:tr>
      <w:tr w:rsidR="00E82050" w:rsidRPr="00E82050" w:rsidTr="00537142">
        <w:trPr>
          <w:trHeight w:hRule="exact" w:val="285"/>
        </w:trPr>
        <w:tc>
          <w:tcPr>
            <w:tcW w:w="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91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840"/>
              <w:jc w:val="lef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110" w:right="58" w:firstLine="14"/>
              <w:jc w:val="left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E82050" w:rsidRPr="00E82050" w:rsidTr="00537142">
        <w:trPr>
          <w:trHeight w:hRule="exact" w:val="399"/>
        </w:trPr>
        <w:tc>
          <w:tcPr>
            <w:tcW w:w="5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91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840"/>
              <w:jc w:val="lef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Устное народное творчество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110" w:right="58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7 часов</w:t>
            </w:r>
          </w:p>
        </w:tc>
      </w:tr>
      <w:tr w:rsidR="00E82050" w:rsidRPr="00E82050" w:rsidTr="00537142">
        <w:trPr>
          <w:trHeight w:hRule="exact" w:val="123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139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Русские народные сказки. «Царевна-лягушка», «Иван – крестьянский сын и чудо-юдо», «Журавль и цапля», «Солдатская шинель», «Лиса и журавль» и др.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39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050" w:rsidRPr="00E82050" w:rsidTr="00537142">
        <w:trPr>
          <w:trHeight w:hRule="exact" w:val="98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115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pacing w:after="200" w:line="276" w:lineRule="auto"/>
              <w:jc w:val="lef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Метафоричность русской загадки. </w:t>
            </w:r>
            <w:r w:rsidRPr="00E8205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Тематический подбор загадок.</w:t>
            </w:r>
          </w:p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right="542"/>
              <w:jc w:val="lef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39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050" w:rsidRPr="00E82050" w:rsidTr="00537142">
        <w:trPr>
          <w:trHeight w:hRule="exact" w:val="70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96" w:right="10" w:firstLine="34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right="336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Особенности языка в различных жанрах устного народного творчества.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3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050" w:rsidRPr="00E82050" w:rsidTr="00537142">
        <w:trPr>
          <w:trHeight w:hRule="exact" w:val="183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0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Лексические средства выразительности в художественном тексте. « Поди туда – не знаю куда, принеси то – не знаю что», «Два Ивана – солдатских сына», «Сказка об Иване- царевиче, Жар-птице и сером волке», «Сказка о </w:t>
            </w:r>
            <w:proofErr w:type="spellStart"/>
            <w:r w:rsidRPr="00E820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молодильных</w:t>
            </w:r>
            <w:proofErr w:type="spellEnd"/>
            <w:r w:rsidRPr="00E820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яблоках и живой воде», «Снегурочка» и др.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37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050" w:rsidRPr="00E82050" w:rsidTr="00537142">
        <w:trPr>
          <w:trHeight w:hRule="exact" w:val="85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72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0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грамматических средств в художественных текстах.</w:t>
            </w:r>
          </w:p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right="115" w:firstLine="5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39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050" w:rsidRPr="00E82050" w:rsidTr="00537142">
        <w:trPr>
          <w:trHeight w:hRule="exact" w:val="69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91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right="35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Элементы анализа художественного текста.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36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2050" w:rsidRPr="00E82050" w:rsidTr="00537142">
        <w:trPr>
          <w:trHeight w:hRule="exact" w:val="57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67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7</w:t>
            </w:r>
            <w:r w:rsidRPr="00E8205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right="216" w:firstLine="1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Элементы анализа художественного текста.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050" w:rsidRPr="00E82050" w:rsidRDefault="00E82050" w:rsidP="00E82050">
            <w:pPr>
              <w:shd w:val="clear" w:color="auto" w:fill="FFFFFF"/>
              <w:spacing w:after="200" w:line="276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20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82050" w:rsidRPr="00E82050" w:rsidRDefault="00E82050" w:rsidP="00E82050">
      <w:pPr>
        <w:spacing w:after="200" w:line="276" w:lineRule="auto"/>
        <w:jc w:val="left"/>
        <w:rPr>
          <w:rFonts w:asciiTheme="minorHAnsi" w:eastAsiaTheme="minorEastAsia" w:hAnsiTheme="minorHAnsi" w:cstheme="minorBidi"/>
          <w:lang w:eastAsia="ru-RU"/>
        </w:rPr>
      </w:pPr>
    </w:p>
    <w:p w:rsidR="00E82050" w:rsidRDefault="00E82050" w:rsidP="00565BED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65BED" w:rsidRPr="00B63859" w:rsidRDefault="00565BED" w:rsidP="00565BED">
      <w:pPr>
        <w:ind w:firstLine="709"/>
        <w:rPr>
          <w:rFonts w:ascii="Times New Roman" w:hAnsi="Times New Roman" w:cs="Times New Roman"/>
          <w:b/>
          <w:bCs/>
          <w:sz w:val="14"/>
          <w:szCs w:val="28"/>
        </w:rPr>
      </w:pPr>
    </w:p>
    <w:p w:rsidR="00664FC8" w:rsidRDefault="00E641D7" w:rsidP="00664FC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18860" cy="1501140"/>
            <wp:effectExtent l="19050" t="0" r="0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476" t="69341" r="7440" b="1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FC8" w:rsidRDefault="00664FC8" w:rsidP="00664FC8">
      <w:pPr>
        <w:tabs>
          <w:tab w:val="left" w:pos="357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64FC8" w:rsidRDefault="00664FC8" w:rsidP="00664FC8">
      <w:pPr>
        <w:tabs>
          <w:tab w:val="left" w:pos="357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24E6A" w:rsidRDefault="00A24E6A"/>
    <w:sectPr w:rsidR="00A24E6A" w:rsidSect="00D720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684" w:rsidRDefault="000E6684" w:rsidP="00664FC8">
      <w:r>
        <w:separator/>
      </w:r>
    </w:p>
  </w:endnote>
  <w:endnote w:type="continuationSeparator" w:id="1">
    <w:p w:rsidR="000E6684" w:rsidRDefault="000E6684" w:rsidP="00664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C8" w:rsidRDefault="00664F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C8" w:rsidRDefault="00664FC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C8" w:rsidRDefault="00664F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684" w:rsidRDefault="000E6684" w:rsidP="00664FC8">
      <w:r>
        <w:separator/>
      </w:r>
    </w:p>
  </w:footnote>
  <w:footnote w:type="continuationSeparator" w:id="1">
    <w:p w:rsidR="000E6684" w:rsidRDefault="000E6684" w:rsidP="00664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C8" w:rsidRDefault="00664F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C8" w:rsidRDefault="00664F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C8" w:rsidRDefault="00664F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4FED"/>
    <w:multiLevelType w:val="hybridMultilevel"/>
    <w:tmpl w:val="5F526BA0"/>
    <w:lvl w:ilvl="0" w:tplc="79AC53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620E19"/>
    <w:multiLevelType w:val="hybridMultilevel"/>
    <w:tmpl w:val="E4960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E551A8"/>
    <w:multiLevelType w:val="hybridMultilevel"/>
    <w:tmpl w:val="0C58DD2A"/>
    <w:lvl w:ilvl="0" w:tplc="204A2100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83119E"/>
    <w:multiLevelType w:val="hybridMultilevel"/>
    <w:tmpl w:val="53B6DB90"/>
    <w:lvl w:ilvl="0" w:tplc="5BE285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FC8"/>
    <w:rsid w:val="00022B75"/>
    <w:rsid w:val="000E6684"/>
    <w:rsid w:val="00565BED"/>
    <w:rsid w:val="00664FC8"/>
    <w:rsid w:val="00776F58"/>
    <w:rsid w:val="007954E1"/>
    <w:rsid w:val="009D5F61"/>
    <w:rsid w:val="00A14619"/>
    <w:rsid w:val="00A24E6A"/>
    <w:rsid w:val="00B55043"/>
    <w:rsid w:val="00D55207"/>
    <w:rsid w:val="00D72023"/>
    <w:rsid w:val="00E641D7"/>
    <w:rsid w:val="00E8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C8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styleId="3">
    <w:name w:val="heading 3"/>
    <w:basedOn w:val="a"/>
    <w:next w:val="a"/>
    <w:link w:val="30"/>
    <w:semiHidden/>
    <w:unhideWhenUsed/>
    <w:qFormat/>
    <w:rsid w:val="00664FC8"/>
    <w:pPr>
      <w:keepNext/>
      <w:snapToGrid w:val="0"/>
      <w:spacing w:line="180" w:lineRule="atLeast"/>
      <w:jc w:val="right"/>
      <w:outlineLvl w:val="2"/>
    </w:pPr>
    <w:rPr>
      <w:rFonts w:ascii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64FC8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664FC8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664FC8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664FC8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64F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4FC8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664F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4FC8"/>
    <w:rPr>
      <w:rFonts w:ascii="Calibri" w:eastAsia="Times New Roman" w:hAnsi="Calibri" w:cs="Calibri"/>
    </w:rPr>
  </w:style>
  <w:style w:type="paragraph" w:customStyle="1" w:styleId="Default">
    <w:name w:val="Default"/>
    <w:rsid w:val="00565B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5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0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124D-6387-4559-BC25-C0CAC3C2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4414</Words>
  <Characters>25162</Characters>
  <Application>Microsoft Office Word</Application>
  <DocSecurity>0</DocSecurity>
  <Lines>209</Lines>
  <Paragraphs>59</Paragraphs>
  <ScaleCrop>false</ScaleCrop>
  <Company/>
  <LinksUpToDate>false</LinksUpToDate>
  <CharactersWithSpaces>29517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2019-09-06T06:48:00Z</dcterms:created>
  <dcterms:modified xsi:type="dcterms:W3CDTF">2019-12-22T15:04:00Z</dcterms:modified>
</cp:coreProperties>
</file>