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20.04.2020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4570AF">
        <w:rPr>
          <w:rFonts w:eastAsia="Times New Roman"/>
          <w:sz w:val="32"/>
          <w:szCs w:val="32"/>
        </w:rPr>
        <w:t>Нравственно-философский смысл преступления и наказания Родиона Раскольникова</w:t>
      </w:r>
      <w:r>
        <w:rPr>
          <w:sz w:val="32"/>
          <w:szCs w:val="32"/>
        </w:rPr>
        <w:t>».</w:t>
      </w:r>
    </w:p>
    <w:p w:rsidR="004570AF" w:rsidRDefault="004570AF" w:rsidP="004570A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письменно ответьте на вопросы</w:t>
      </w:r>
      <w:r w:rsidR="00B3421C">
        <w:rPr>
          <w:rFonts w:ascii="Times New Roman" w:hAnsi="Times New Roman" w:cs="Times New Roman"/>
          <w:sz w:val="32"/>
          <w:szCs w:val="32"/>
        </w:rPr>
        <w:t>.</w:t>
      </w:r>
    </w:p>
    <w:p w:rsidR="00B3421C" w:rsidRDefault="00B3421C" w:rsidP="004570A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1.Каким изображён Петербург в романе Достоевского?</w:t>
      </w:r>
    </w:p>
    <w:p w:rsidR="00B3421C" w:rsidRDefault="00B3421C" w:rsidP="004570A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2.Как вы относитесь к теории Раскольникова?</w:t>
      </w:r>
    </w:p>
    <w:p w:rsidR="00B3421C" w:rsidRDefault="00B3421C" w:rsidP="004570A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3.Кто, по вашему мнению, является отрицательными героями романа?</w:t>
      </w:r>
    </w:p>
    <w:p w:rsidR="00B3421C" w:rsidRDefault="00B3421C" w:rsidP="004570A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работу в тетради или напечатайте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ворде</w:t>
      </w:r>
      <w:proofErr w:type="spellEnd"/>
      <w:r w:rsidR="00017933">
        <w:rPr>
          <w:rFonts w:ascii="Times New Roman" w:hAnsi="Times New Roman" w:cs="Times New Roman"/>
          <w:sz w:val="32"/>
          <w:szCs w:val="32"/>
        </w:rPr>
        <w:t>, пришлите на электронную почту или в личную переписку.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20.04.2020 года до 20.00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9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A0FB0"/>
    <w:rsid w:val="00016D8C"/>
    <w:rsid w:val="00017933"/>
    <w:rsid w:val="004570AF"/>
    <w:rsid w:val="009102A1"/>
    <w:rsid w:val="00B3421C"/>
    <w:rsid w:val="00D944D0"/>
    <w:rsid w:val="00DA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2020-04-13T07:42:00Z</dcterms:created>
  <dcterms:modified xsi:type="dcterms:W3CDTF">2020-04-17T08:22:00Z</dcterms:modified>
</cp:coreProperties>
</file>