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F2" w:rsidRDefault="000767F2" w:rsidP="000767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0767F2" w:rsidRDefault="000767F2" w:rsidP="000767F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0767F2" w:rsidRDefault="000767F2" w:rsidP="00076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14.04.2020</w:t>
      </w:r>
    </w:p>
    <w:p w:rsidR="000767F2" w:rsidRDefault="000767F2" w:rsidP="00076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0767F2" w:rsidRDefault="000767F2" w:rsidP="00076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251125">
        <w:rPr>
          <w:sz w:val="32"/>
          <w:szCs w:val="32"/>
        </w:rPr>
        <w:t>Правописание наречий. Гласные на конце наречий</w:t>
      </w:r>
      <w:r w:rsidRPr="00CE2DAC">
        <w:rPr>
          <w:sz w:val="32"/>
          <w:szCs w:val="32"/>
        </w:rPr>
        <w:t>».</w:t>
      </w:r>
    </w:p>
    <w:p w:rsidR="000767F2" w:rsidRDefault="000767F2" w:rsidP="000767F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параграф 57, страницы 290, 291,292,293 прочитать и выучить правила о правописании наречий</w:t>
      </w:r>
    </w:p>
    <w:p w:rsidR="000767F2" w:rsidRDefault="000767F2" w:rsidP="000767F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выполнить тест Готовимся к ЕГЭ, стр297-298, напечатать ответы и прислать на электронную почту (см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иже)</w:t>
      </w:r>
    </w:p>
    <w:p w:rsidR="000767F2" w:rsidRDefault="000767F2" w:rsidP="00076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0767F2" w:rsidRDefault="000767F2" w:rsidP="00076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14 .04.2020 года до 14.00</w:t>
      </w:r>
    </w:p>
    <w:p w:rsidR="000767F2" w:rsidRDefault="000767F2" w:rsidP="000767F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0767F2" w:rsidRDefault="000767F2" w:rsidP="000767F2"/>
    <w:p w:rsidR="00A339A9" w:rsidRDefault="00A339A9"/>
    <w:sectPr w:rsidR="00A3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67F2"/>
    <w:rsid w:val="000767F2"/>
    <w:rsid w:val="00A3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2020-04-13T07:50:00Z</dcterms:created>
  <dcterms:modified xsi:type="dcterms:W3CDTF">2020-04-13T07:51:00Z</dcterms:modified>
</cp:coreProperties>
</file>