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F" w:rsidRDefault="004570AF" w:rsidP="004570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570AF" w:rsidRDefault="004570AF" w:rsidP="004570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0168E6">
        <w:rPr>
          <w:rFonts w:ascii="Times New Roman" w:hAnsi="Times New Roman" w:cs="Times New Roman"/>
          <w:b/>
          <w:sz w:val="32"/>
          <w:szCs w:val="32"/>
        </w:rPr>
        <w:t>22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0168E6" w:rsidRPr="000168E6">
        <w:rPr>
          <w:rFonts w:ascii="Times New Roman" w:eastAsia="Times New Roman" w:hAnsi="Times New Roman" w:cs="Times New Roman"/>
          <w:sz w:val="32"/>
          <w:szCs w:val="32"/>
        </w:rPr>
        <w:t>Роль эпилога в раскрытии авторской позиции в романе</w:t>
      </w:r>
      <w:r>
        <w:rPr>
          <w:sz w:val="32"/>
          <w:szCs w:val="32"/>
        </w:rPr>
        <w:t>».</w:t>
      </w:r>
    </w:p>
    <w:p w:rsidR="00B3421C" w:rsidRDefault="004570AF" w:rsidP="000168E6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4523">
        <w:rPr>
          <w:rFonts w:ascii="Times New Roman" w:hAnsi="Times New Roman" w:cs="Times New Roman"/>
          <w:sz w:val="32"/>
          <w:szCs w:val="32"/>
        </w:rPr>
        <w:t>прочитать в учебнике статью об А.П.Чехове, стр.227-238, прочитать рассказы «Тоска», «Смерть чиновника», «Студент», «Спать хочется».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444523">
        <w:rPr>
          <w:rFonts w:ascii="Times New Roman" w:hAnsi="Times New Roman" w:cs="Times New Roman"/>
          <w:sz w:val="32"/>
          <w:szCs w:val="32"/>
        </w:rPr>
        <w:t>посмотреть видео урок на РЭШ</w:t>
      </w:r>
    </w:p>
    <w:p w:rsidR="00444523" w:rsidRDefault="00444523" w:rsidP="004570AF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0D20FC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https://resh.edu.ru/subject/lesson/2164/start/</w:t>
        </w:r>
      </w:hyperlink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0168E6">
        <w:rPr>
          <w:rFonts w:ascii="Times New Roman" w:hAnsi="Times New Roman" w:cs="Times New Roman"/>
          <w:sz w:val="32"/>
          <w:szCs w:val="32"/>
        </w:rPr>
        <w:t>: 22</w:t>
      </w:r>
      <w:r w:rsidR="00444523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4570AF" w:rsidRDefault="004570AF" w:rsidP="004570AF"/>
    <w:p w:rsidR="00D944D0" w:rsidRPr="004570AF" w:rsidRDefault="00D944D0" w:rsidP="004570AF"/>
    <w:sectPr w:rsidR="00D944D0" w:rsidRPr="004570AF" w:rsidSect="0097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DA0FB0"/>
    <w:rsid w:val="000168E6"/>
    <w:rsid w:val="00016D8C"/>
    <w:rsid w:val="00017933"/>
    <w:rsid w:val="00444523"/>
    <w:rsid w:val="004570AF"/>
    <w:rsid w:val="00606B6F"/>
    <w:rsid w:val="009102A1"/>
    <w:rsid w:val="00AF6FEC"/>
    <w:rsid w:val="00B3421C"/>
    <w:rsid w:val="00D944D0"/>
    <w:rsid w:val="00DA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hyperlink" Target="https://resh.edu.ru/subject/lesson/216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2020-04-13T07:42:00Z</dcterms:created>
  <dcterms:modified xsi:type="dcterms:W3CDTF">2020-04-21T06:56:00Z</dcterms:modified>
</cp:coreProperties>
</file>