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602E6D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602E6D">
        <w:rPr>
          <w:rFonts w:ascii="Times New Roman" w:hAnsi="Times New Roman" w:cs="Times New Roman"/>
          <w:sz w:val="32"/>
          <w:szCs w:val="32"/>
        </w:rPr>
        <w:t>22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02E6D">
        <w:rPr>
          <w:rFonts w:ascii="Times New Roman" w:hAnsi="Times New Roman" w:cs="Times New Roman"/>
          <w:sz w:val="32"/>
          <w:szCs w:val="32"/>
        </w:rPr>
        <w:t xml:space="preserve">  Повторение изученного.</w:t>
      </w:r>
    </w:p>
    <w:p w:rsidR="009805D7" w:rsidRDefault="00602E6D" w:rsidP="00602E6D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Выучи словарные слова на стр. 151 – 153 (словарик)</w:t>
      </w:r>
    </w:p>
    <w:p w:rsidR="00602E6D" w:rsidRDefault="00602E6D" w:rsidP="00602E6D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Повтори нормы произношения (орфоэпия) на стр. 154 – 155</w:t>
      </w:r>
    </w:p>
    <w:p w:rsidR="00602E6D" w:rsidRDefault="00602E6D" w:rsidP="00602E6D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 лексическое толкование плохо знакомых тебе слов в толковом словарике на стр. 156 – 166</w:t>
      </w:r>
    </w:p>
    <w:p w:rsidR="00602E6D" w:rsidRPr="00602E6D" w:rsidRDefault="00602E6D" w:rsidP="00602E6D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забудь за лето всё изученное! Повторяй!!!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10805"/>
    <w:multiLevelType w:val="hybridMultilevel"/>
    <w:tmpl w:val="7DF8F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2843B1"/>
    <w:rsid w:val="002A710A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02E6D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02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DBDCD-96D4-4DA8-B0B7-F0CA26CC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2020-05-21T15:59:00Z</dcterms:modified>
</cp:coreProperties>
</file>