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B7" w:rsidRPr="00EE530F" w:rsidRDefault="006149B7" w:rsidP="000633F2">
      <w:pPr>
        <w:pStyle w:val="rvps3"/>
        <w:jc w:val="center"/>
        <w:rPr>
          <w:color w:val="000000"/>
          <w:sz w:val="28"/>
          <w:szCs w:val="28"/>
        </w:rPr>
      </w:pPr>
      <w:r w:rsidRPr="00EE530F">
        <w:rPr>
          <w:color w:val="000000"/>
          <w:sz w:val="28"/>
          <w:szCs w:val="28"/>
        </w:rPr>
        <w:t>Представление</w:t>
      </w:r>
    </w:p>
    <w:p w:rsidR="006149B7" w:rsidRDefault="006149B7" w:rsidP="000633F2">
      <w:pPr>
        <w:pStyle w:val="rvps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Педагогического опыта</w:t>
      </w:r>
      <w:r w:rsidRPr="00EE530F">
        <w:rPr>
          <w:color w:val="000000"/>
          <w:sz w:val="28"/>
          <w:szCs w:val="28"/>
        </w:rPr>
        <w:t xml:space="preserve"> в соответствии с требованиями ФГОС учителя начальных классов Гринь Ирины Александровны.</w:t>
      </w:r>
    </w:p>
    <w:p w:rsidR="006149B7" w:rsidRDefault="006149B7" w:rsidP="00EE530F">
      <w:pPr>
        <w:pStyle w:val="rvps3"/>
        <w:jc w:val="both"/>
        <w:rPr>
          <w:color w:val="000000"/>
          <w:sz w:val="28"/>
          <w:szCs w:val="28"/>
        </w:rPr>
      </w:pPr>
    </w:p>
    <w:p w:rsidR="006149B7" w:rsidRPr="001F2800" w:rsidRDefault="006149B7" w:rsidP="001F2800">
      <w:pPr>
        <w:shd w:val="clear" w:color="auto" w:fill="FFFFFF"/>
        <w:spacing w:after="0" w:line="240" w:lineRule="auto"/>
        <w:ind w:firstLine="30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F280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личностно- ориентированной развивающей модели массовой начальной школы, и одна из целей ФГОС является развитие личности школьника, его творческих способностей. Воспитание </w:t>
      </w:r>
      <w:r w:rsidRPr="000633F2"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Pr="001F2800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человека с творческим мышлением имеет особую актуальность и является одной из главных целей образования.</w:t>
      </w:r>
      <w:r w:rsidRPr="001F280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6149B7" w:rsidRPr="00272CB5" w:rsidRDefault="006149B7" w:rsidP="001F28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sz w:val="28"/>
          <w:szCs w:val="28"/>
        </w:rPr>
        <w:t xml:space="preserve">Работа ведется </w:t>
      </w:r>
      <w:r w:rsidRPr="00272CB5">
        <w:rPr>
          <w:rStyle w:val="c18"/>
          <w:rFonts w:ascii="Times New Roman" w:hAnsi="Times New Roman" w:cs="Times New Roman"/>
          <w:sz w:val="28"/>
          <w:szCs w:val="28"/>
        </w:rPr>
        <w:t>по УМК «Начальная школа ХХI века». Он носит личностно – ориентированный характер с приоритетом духовно – нравственного развития, обеспечивает гражданско-ориентированное образование младшего школьника, иначе говоря, предлагает воспитывать гражданина России. Учебники позволяют организовать индивидуальную работу учащихся, подготовить учащихся к защите творческих работ, учить аргументировать и доказывать свою точку зрения. Развивающие упражнения способствуют развитию творческих способностей, интереса к предмету, углубляют формируемые знания, побуждая учащихся применять их в изменённой ситуа</w:t>
      </w:r>
      <w:r>
        <w:rPr>
          <w:rStyle w:val="c18"/>
          <w:rFonts w:ascii="Times New Roman" w:hAnsi="Times New Roman" w:cs="Times New Roman"/>
          <w:sz w:val="28"/>
          <w:szCs w:val="28"/>
        </w:rPr>
        <w:t>ции. Чтобы достичь определенных результатов работая по данному комплект</w:t>
      </w:r>
      <w:r w:rsidRPr="00272CB5">
        <w:rPr>
          <w:rStyle w:val="c18"/>
          <w:rFonts w:ascii="Times New Roman" w:hAnsi="Times New Roman" w:cs="Times New Roman"/>
          <w:sz w:val="28"/>
          <w:szCs w:val="28"/>
        </w:rPr>
        <w:t>у, применяю педагогические технологии развивающего обучения: игровые технологии, технологию проектной деятельности, технологию интерактивного обучения.</w:t>
      </w:r>
      <w:r w:rsidRPr="00EE618E">
        <w:rPr>
          <w:rStyle w:val="c18"/>
          <w:sz w:val="28"/>
          <w:szCs w:val="28"/>
        </w:rPr>
        <w:t xml:space="preserve">  </w:t>
      </w:r>
    </w:p>
    <w:p w:rsidR="006149B7" w:rsidRPr="00EE530F" w:rsidRDefault="006149B7" w:rsidP="007B400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E530F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Технологию проблемного обучения 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EE530F">
        <w:rPr>
          <w:rFonts w:ascii="Times New Roman" w:hAnsi="Times New Roman" w:cs="Times New Roman"/>
          <w:sz w:val="28"/>
          <w:szCs w:val="28"/>
        </w:rPr>
        <w:t>как в урочной так и во внеурочной деятельности с целью развития у обучающихся умения на основе имеющихся знаний конструировать новый способ действия.</w:t>
      </w:r>
      <w:r w:rsidRPr="00EE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для  развития интеллекта и творческих способностей учащихся; формирования прочных знаний; повышения мотивации через эмоциональную окраску урока; воспитание активной личности.</w:t>
      </w:r>
      <w:r w:rsidRPr="00EE530F">
        <w:rPr>
          <w:rFonts w:ascii="Times New Roman" w:hAnsi="Times New Roman" w:cs="Times New Roman"/>
          <w:sz w:val="28"/>
          <w:szCs w:val="28"/>
        </w:rPr>
        <w:t xml:space="preserve"> Проблемное обучение направлено на умение обучающегося самостоятельно учиться.</w:t>
      </w:r>
    </w:p>
    <w:p w:rsidR="006149B7" w:rsidRDefault="006149B7" w:rsidP="00EE530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E530F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Pr="00EE530F">
        <w:rPr>
          <w:rFonts w:ascii="Times New Roman" w:hAnsi="Times New Roman" w:cs="Times New Roman"/>
          <w:sz w:val="28"/>
          <w:szCs w:val="28"/>
        </w:rPr>
        <w:t>когда информация становится основным ресурсом развития общества, возникает необходимость организации процесса обучения на основе современных информационно-коммуникативных технологий. ИКТ в нача</w:t>
      </w:r>
      <w:r>
        <w:rPr>
          <w:rFonts w:ascii="Times New Roman" w:hAnsi="Times New Roman" w:cs="Times New Roman"/>
          <w:sz w:val="28"/>
          <w:szCs w:val="28"/>
        </w:rPr>
        <w:t xml:space="preserve">льной школе используем с целью </w:t>
      </w:r>
      <w:r w:rsidRPr="00EE530F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обучающихся, проведения уроков на высоком эстетическом уровне эффективности процесса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530F">
        <w:rPr>
          <w:rFonts w:ascii="Times New Roman" w:hAnsi="Times New Roman" w:cs="Times New Roman"/>
          <w:sz w:val="28"/>
          <w:szCs w:val="28"/>
        </w:rPr>
        <w:t>Использую в своей работе компьютер, интерактивную доску, мультимедийные презентации, создаю собственные презентации и обучаю этому детей.</w:t>
      </w:r>
      <w:r w:rsidRPr="00EE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30F">
        <w:rPr>
          <w:rFonts w:ascii="Times New Roman" w:hAnsi="Times New Roman" w:cs="Times New Roman"/>
          <w:sz w:val="28"/>
          <w:szCs w:val="28"/>
        </w:rPr>
        <w:t xml:space="preserve">Использование презентаций способствует повышению мотивации обучения, так же помогает  наглядно представить  материал. </w:t>
      </w:r>
      <w:r w:rsidRPr="00EE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доска помогает детям преодолеть страх и стеснение у доски, легко вовлекает их в учебный процесс.</w:t>
      </w:r>
      <w:r w:rsidRPr="00EE5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9B7" w:rsidRPr="00EE530F" w:rsidRDefault="006149B7" w:rsidP="00EE530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E530F">
        <w:rPr>
          <w:rFonts w:ascii="Times New Roman" w:hAnsi="Times New Roman" w:cs="Times New Roman"/>
          <w:b/>
          <w:bCs/>
          <w:sz w:val="28"/>
          <w:szCs w:val="28"/>
        </w:rPr>
        <w:t xml:space="preserve">Проектные технологии </w:t>
      </w:r>
      <w:r w:rsidRPr="00EE530F">
        <w:rPr>
          <w:rFonts w:ascii="Times New Roman" w:hAnsi="Times New Roman" w:cs="Times New Roman"/>
          <w:sz w:val="28"/>
          <w:szCs w:val="28"/>
        </w:rPr>
        <w:t xml:space="preserve"> применяются не только  на уроках при выполнении различных заданий, но и  во внеурочной деятельности.  Учу детей  моделировать учебный материал, добывать знания, планировать совместную деятельность, презентовать себя, объективно оценивать свою работу и работу товарищей. Ребята  выполняют как индивидуальные, так и коллективные проекты. </w:t>
      </w:r>
    </w:p>
    <w:p w:rsidR="006149B7" w:rsidRPr="00EE530F" w:rsidRDefault="006149B7" w:rsidP="00EE530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530F">
        <w:rPr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обучающегося, которая обеспечит воспитание свободной личности. Основными задачами воспитания на современном этапе развития нашего общества являются: 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 Профориентационное направление внеурочной деятельности является одним из самых важных для обучающихся начальной школы, так как от разнообразия предоставленных возможностей, организованных мероприятий, во многом зависит дальнейший жизненный успех.</w:t>
      </w:r>
    </w:p>
    <w:p w:rsidR="006149B7" w:rsidRPr="00EE530F" w:rsidRDefault="006149B7" w:rsidP="00EE530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0F">
        <w:rPr>
          <w:rFonts w:ascii="Times New Roman" w:hAnsi="Times New Roman" w:cs="Times New Roman"/>
          <w:sz w:val="28"/>
          <w:szCs w:val="28"/>
        </w:rPr>
        <w:t>Всё это способствует социализации обучающихся, школы и родителей.</w:t>
      </w:r>
    </w:p>
    <w:p w:rsidR="006149B7" w:rsidRPr="00EE530F" w:rsidRDefault="006149B7" w:rsidP="00EE530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30F">
        <w:rPr>
          <w:rFonts w:ascii="Times New Roman" w:hAnsi="Times New Roman" w:cs="Times New Roman"/>
          <w:b/>
          <w:bCs/>
          <w:sz w:val="28"/>
          <w:szCs w:val="28"/>
        </w:rPr>
        <w:t>Исследовательские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30F">
        <w:rPr>
          <w:rFonts w:ascii="Times New Roman" w:hAnsi="Times New Roman" w:cs="Times New Roman"/>
          <w:b/>
          <w:bCs/>
          <w:sz w:val="28"/>
          <w:szCs w:val="28"/>
        </w:rPr>
        <w:t xml:space="preserve">- это часть проектной технологии </w:t>
      </w:r>
      <w:r w:rsidRPr="00EE530F">
        <w:rPr>
          <w:rFonts w:ascii="Times New Roman" w:hAnsi="Times New Roman" w:cs="Times New Roman"/>
          <w:sz w:val="28"/>
          <w:szCs w:val="28"/>
        </w:rPr>
        <w:t xml:space="preserve">Исследования дети  нашей школы проводят на уроках и во время внеурочной деятельности.  Это повышает интерес к познаниям, интеллектуальное развитие. Обучающиеся класса принимают активное участие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и краевых конкурсах. Так Сомов Максим стал победителем Муниципального этапа Краевого конкурса </w:t>
      </w:r>
      <w:r w:rsidRPr="007B400B">
        <w:rPr>
          <w:rFonts w:ascii="Times New Roman" w:hAnsi="Times New Roman" w:cs="Times New Roman"/>
          <w:b/>
          <w:bCs/>
          <w:sz w:val="28"/>
          <w:szCs w:val="28"/>
        </w:rPr>
        <w:t>«»</w:t>
      </w:r>
    </w:p>
    <w:p w:rsidR="006149B7" w:rsidRPr="00EE530F" w:rsidRDefault="006149B7" w:rsidP="00EE530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30F">
        <w:rPr>
          <w:rFonts w:ascii="Times New Roman" w:hAnsi="Times New Roman" w:cs="Times New Roman"/>
          <w:b/>
          <w:bCs/>
          <w:sz w:val="28"/>
          <w:szCs w:val="28"/>
        </w:rPr>
        <w:t>Игровая технология.</w:t>
      </w:r>
    </w:p>
    <w:p w:rsidR="006149B7" w:rsidRDefault="006149B7" w:rsidP="00021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CD8">
        <w:rPr>
          <w:rStyle w:val="c2"/>
          <w:rFonts w:ascii="Times New Roman" w:hAnsi="Times New Roman" w:cs="Times New Roman"/>
          <w:sz w:val="28"/>
          <w:szCs w:val="28"/>
        </w:rPr>
        <w:t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способствует формированию познавательных интересов, развитию познавательных способностей, овладению приёмами процесса познания.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07C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пробудить интерес к урокам русского языка, повысить</w:t>
      </w:r>
      <w:r w:rsidRPr="00EE530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грамотность письма, вводятся игровые моменты. Одной из сложных работ для младших школьников на уроках русского языка является работа над словарными словами. Организовать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можно с помощью разгадывания </w:t>
      </w:r>
      <w:r w:rsidRPr="00EE530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Pr="00EE53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530F">
        <w:rPr>
          <w:rStyle w:val="c2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ребусов, загадок и составления кроссвордов</w:t>
      </w:r>
      <w:r w:rsidRPr="00EE530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Такие задания развивают логическое мышление, смысловую и зрительную память. </w:t>
      </w:r>
      <w:r w:rsidRPr="00EE530F">
        <w:rPr>
          <w:rFonts w:ascii="Times New Roman" w:hAnsi="Times New Roman" w:cs="Times New Roman"/>
          <w:sz w:val="28"/>
          <w:szCs w:val="28"/>
        </w:rPr>
        <w:t xml:space="preserve">На уроках математики используются игры с элементами соревнований, задачи в стихах, шарады, ребусы. На уроках литературного чтения - </w:t>
      </w:r>
      <w:r>
        <w:rPr>
          <w:rFonts w:ascii="Times New Roman" w:hAnsi="Times New Roman" w:cs="Times New Roman"/>
          <w:sz w:val="28"/>
          <w:szCs w:val="28"/>
        </w:rPr>
        <w:t xml:space="preserve">«Доскажи словечко», анаграммы. Так же на уроках использую </w:t>
      </w:r>
      <w:r w:rsidRPr="00EE530F">
        <w:rPr>
          <w:rFonts w:ascii="Times New Roman" w:hAnsi="Times New Roman" w:cs="Times New Roman"/>
          <w:sz w:val="28"/>
          <w:szCs w:val="28"/>
        </w:rPr>
        <w:t xml:space="preserve"> различные интеллектуальные разминки для снятия напряжения, активизации внимания, развития творческого воображения. Все это делает обучение более интересным, повышает творческие способности детей.</w:t>
      </w:r>
    </w:p>
    <w:p w:rsidR="006149B7" w:rsidRPr="00021466" w:rsidRDefault="006149B7" w:rsidP="00021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466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доровьесберегающие технологии.</w:t>
      </w:r>
    </w:p>
    <w:p w:rsidR="006149B7" w:rsidRPr="00EE530F" w:rsidRDefault="006149B7" w:rsidP="00EE53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30F">
        <w:rPr>
          <w:rFonts w:ascii="Times New Roman" w:hAnsi="Times New Roman" w:cs="Times New Roman"/>
          <w:sz w:val="28"/>
          <w:szCs w:val="28"/>
        </w:rPr>
        <w:t xml:space="preserve">Особое внимание в своей работе уделяю пропаганде здорового образа жизни и использованию здоровьесберегающих технологий в учебной и внеурочной деятельности. На уроках организована работа с наибольшим эффектом для сохранения и укрепления здоровья обучающихся. Формирую привычки ежедневных организованных и самостоятельных упражнений. Учащиеся ведут дневники здоровья. На уроках созданы условия воспитания культуры здоровья. Развивает творческие способности детей. Проводятся показательные спортивные  выступления для родителей и детей младших классов. </w:t>
      </w:r>
    </w:p>
    <w:p w:rsidR="006149B7" w:rsidRPr="00EE530F" w:rsidRDefault="006149B7" w:rsidP="00EE5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0F">
        <w:rPr>
          <w:rFonts w:ascii="Times New Roman" w:hAnsi="Times New Roman" w:cs="Times New Roman"/>
          <w:sz w:val="28"/>
          <w:szCs w:val="28"/>
        </w:rPr>
        <w:t xml:space="preserve">     Налажена работа со спортивным клубом «Кобра» ДЮСШ. Учащиеся принимают активное участие в спортивных мероприятиях района: парад спортсменов,  соревнования муниципального и краевого уровней. Занятость учащихся в спортивных секциях составляет 100%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30F">
        <w:rPr>
          <w:rFonts w:ascii="Times New Roman" w:hAnsi="Times New Roman" w:cs="Times New Roman"/>
          <w:sz w:val="28"/>
          <w:szCs w:val="28"/>
        </w:rPr>
        <w:t xml:space="preserve"> все это способствует укреплению здоровья и снижению заболеваемости в 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0F">
        <w:rPr>
          <w:rFonts w:ascii="Times New Roman" w:hAnsi="Times New Roman" w:cs="Times New Roman"/>
          <w:sz w:val="28"/>
          <w:szCs w:val="28"/>
        </w:rPr>
        <w:t>С 2013 по 2016 год обучающиеся класса являются призерами в муниципальных соревнованиях «Весёлые старты », в рамках  Всекубанской спартакиады по игровым 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Учащиеся класса являются победителями краевых и муниципальных соревнований по шахматам, настольному теннису, рукопашному бою. </w:t>
      </w:r>
      <w:r w:rsidRPr="00EE530F">
        <w:rPr>
          <w:rFonts w:ascii="Times New Roman" w:hAnsi="Times New Roman" w:cs="Times New Roman"/>
          <w:sz w:val="28"/>
          <w:szCs w:val="28"/>
        </w:rPr>
        <w:t>Регулярно осваиваю новые  методы деятельности в процессе обучения школьников, предполагающие использование здоровьесберегающих  технологий.</w:t>
      </w:r>
    </w:p>
    <w:p w:rsidR="006149B7" w:rsidRPr="00EE530F" w:rsidRDefault="006149B7" w:rsidP="00EE53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B7" w:rsidRPr="00EE530F" w:rsidRDefault="006149B7" w:rsidP="00EE530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30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149B7" w:rsidRPr="00EE530F" w:rsidRDefault="006149B7" w:rsidP="00EE5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49B7" w:rsidRPr="00EE530F" w:rsidSect="0095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4E8E"/>
    <w:multiLevelType w:val="hybridMultilevel"/>
    <w:tmpl w:val="D32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50B"/>
    <w:rsid w:val="00021466"/>
    <w:rsid w:val="00023B0E"/>
    <w:rsid w:val="000633F2"/>
    <w:rsid w:val="001F2800"/>
    <w:rsid w:val="00272CB5"/>
    <w:rsid w:val="00407CD8"/>
    <w:rsid w:val="00427CE9"/>
    <w:rsid w:val="0053450B"/>
    <w:rsid w:val="006149B7"/>
    <w:rsid w:val="00716E07"/>
    <w:rsid w:val="00723C85"/>
    <w:rsid w:val="007B400B"/>
    <w:rsid w:val="007B68E0"/>
    <w:rsid w:val="00852802"/>
    <w:rsid w:val="00926CB9"/>
    <w:rsid w:val="009507A7"/>
    <w:rsid w:val="009E2118"/>
    <w:rsid w:val="009E606F"/>
    <w:rsid w:val="00A52A56"/>
    <w:rsid w:val="00B12634"/>
    <w:rsid w:val="00C71104"/>
    <w:rsid w:val="00CB3A87"/>
    <w:rsid w:val="00CC17A0"/>
    <w:rsid w:val="00E764F3"/>
    <w:rsid w:val="00E77666"/>
    <w:rsid w:val="00EE530F"/>
    <w:rsid w:val="00EE53AF"/>
    <w:rsid w:val="00EE618E"/>
    <w:rsid w:val="00F1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3450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B0E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Cambria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3B0E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Cambria"/>
      <w:color w:val="365F9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B0E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Cambria"/>
      <w:color w:val="4F81BD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3B0E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Cambria"/>
      <w:i/>
      <w:iCs/>
      <w:color w:val="4F81BD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3B0E"/>
    <w:pPr>
      <w:spacing w:before="200" w:after="80" w:line="240" w:lineRule="auto"/>
      <w:outlineLvl w:val="4"/>
    </w:pPr>
    <w:rPr>
      <w:rFonts w:ascii="Cambria" w:eastAsia="Times New Roman" w:hAnsi="Cambria" w:cs="Cambria"/>
      <w:color w:val="4F81BD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3B0E"/>
    <w:pPr>
      <w:spacing w:before="280" w:after="100" w:line="240" w:lineRule="auto"/>
      <w:outlineLvl w:val="5"/>
    </w:pPr>
    <w:rPr>
      <w:rFonts w:ascii="Cambria" w:eastAsia="Times New Roman" w:hAnsi="Cambria" w:cs="Cambria"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3B0E"/>
    <w:pPr>
      <w:spacing w:before="320" w:after="100" w:line="240" w:lineRule="auto"/>
      <w:outlineLvl w:val="6"/>
    </w:pPr>
    <w:rPr>
      <w:rFonts w:ascii="Cambria" w:eastAsia="Times New Roman" w:hAnsi="Cambria" w:cs="Cambria"/>
      <w:b/>
      <w:bCs/>
      <w:color w:val="9BBB59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3B0E"/>
    <w:pPr>
      <w:spacing w:before="320" w:after="100" w:line="240" w:lineRule="auto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3B0E"/>
    <w:pPr>
      <w:spacing w:before="320" w:after="100" w:line="240" w:lineRule="auto"/>
      <w:outlineLvl w:val="8"/>
    </w:pPr>
    <w:rPr>
      <w:rFonts w:ascii="Cambria" w:eastAsia="Times New Roman" w:hAnsi="Cambria" w:cs="Cambria"/>
      <w:i/>
      <w:iCs/>
      <w:color w:val="9BBB59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B0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3B0E"/>
    <w:rPr>
      <w:rFonts w:ascii="Cambria" w:hAnsi="Cambria" w:cs="Cambria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3B0E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3B0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23B0E"/>
    <w:rPr>
      <w:rFonts w:ascii="Cambria" w:hAnsi="Cambria" w:cs="Cambria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23B0E"/>
    <w:rPr>
      <w:rFonts w:ascii="Cambria" w:hAnsi="Cambria" w:cs="Cambria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23B0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23B0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23B0E"/>
    <w:rPr>
      <w:rFonts w:ascii="Cambria" w:hAnsi="Cambria" w:cs="Cambria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023B0E"/>
    <w:pPr>
      <w:spacing w:after="0" w:line="240" w:lineRule="auto"/>
    </w:pPr>
    <w:rPr>
      <w:rFonts w:ascii="Arial" w:hAnsi="Arial" w:cs="Arial"/>
      <w:b/>
      <w:bCs/>
      <w:sz w:val="18"/>
      <w:szCs w:val="18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23B0E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Cambria"/>
      <w:i/>
      <w:iCs/>
      <w:color w:val="243F60"/>
      <w:sz w:val="6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23B0E"/>
    <w:rPr>
      <w:rFonts w:ascii="Cambria" w:hAnsi="Cambria" w:cs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3B0E"/>
    <w:pPr>
      <w:spacing w:before="200" w:after="900" w:line="240" w:lineRule="auto"/>
      <w:jc w:val="right"/>
    </w:pPr>
    <w:rPr>
      <w:i/>
      <w:i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3B0E"/>
    <w:rPr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023B0E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023B0E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023B0E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23B0E"/>
    <w:rPr>
      <w:rFonts w:ascii="Arial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023B0E"/>
    <w:pPr>
      <w:spacing w:after="0" w:line="240" w:lineRule="auto"/>
      <w:ind w:left="720"/>
    </w:pPr>
    <w:rPr>
      <w:rFonts w:ascii="Arial" w:hAnsi="Arial" w:cs="Arial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023B0E"/>
    <w:pPr>
      <w:spacing w:after="0" w:line="240" w:lineRule="auto"/>
    </w:pPr>
    <w:rPr>
      <w:rFonts w:ascii="Cambria" w:eastAsia="Times New Roman" w:hAnsi="Cambria" w:cs="Cambria"/>
      <w:i/>
      <w:iCs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23B0E"/>
    <w:rPr>
      <w:rFonts w:ascii="Cambria" w:hAnsi="Cambria" w:cs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3B0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23B0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023B0E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023B0E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023B0E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023B0E"/>
    <w:rPr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023B0E"/>
    <w:rPr>
      <w:rFonts w:ascii="Cambria" w:hAnsi="Cambria" w:cs="Cambria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023B0E"/>
    <w:pPr>
      <w:outlineLvl w:val="9"/>
    </w:pPr>
    <w:rPr>
      <w:lang w:val="ru-RU" w:eastAsia="ru-RU"/>
    </w:rPr>
  </w:style>
  <w:style w:type="paragraph" w:customStyle="1" w:styleId="1">
    <w:name w:val="Абзац списка1"/>
    <w:basedOn w:val="Normal"/>
    <w:uiPriority w:val="99"/>
    <w:rsid w:val="0053450B"/>
    <w:pPr>
      <w:ind w:left="720"/>
    </w:pPr>
    <w:rPr>
      <w:rFonts w:eastAsia="Times New Roman"/>
      <w:lang w:eastAsia="ru-RU"/>
    </w:rPr>
  </w:style>
  <w:style w:type="character" w:customStyle="1" w:styleId="c2">
    <w:name w:val="c2"/>
    <w:basedOn w:val="DefaultParagraphFont"/>
    <w:uiPriority w:val="99"/>
    <w:rsid w:val="0053450B"/>
  </w:style>
  <w:style w:type="character" w:customStyle="1" w:styleId="apple-converted-space">
    <w:name w:val="apple-converted-space"/>
    <w:basedOn w:val="DefaultParagraphFont"/>
    <w:uiPriority w:val="99"/>
    <w:rsid w:val="0053450B"/>
  </w:style>
  <w:style w:type="character" w:customStyle="1" w:styleId="c2c8">
    <w:name w:val="c2 c8"/>
    <w:basedOn w:val="DefaultParagraphFont"/>
    <w:uiPriority w:val="99"/>
    <w:rsid w:val="0053450B"/>
  </w:style>
  <w:style w:type="paragraph" w:styleId="NormalWeb">
    <w:name w:val="Normal (Web)"/>
    <w:basedOn w:val="Normal"/>
    <w:uiPriority w:val="99"/>
    <w:rsid w:val="0053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Normal"/>
    <w:uiPriority w:val="99"/>
    <w:rsid w:val="00CB3A8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DefaultParagraphFont"/>
    <w:uiPriority w:val="99"/>
    <w:rsid w:val="00CB3A87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CB3A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1F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996</Words>
  <Characters>5683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Людмила Васильевна</cp:lastModifiedBy>
  <cp:revision>9</cp:revision>
  <cp:lastPrinted>2017-03-17T12:12:00Z</cp:lastPrinted>
  <dcterms:created xsi:type="dcterms:W3CDTF">2017-03-16T20:24:00Z</dcterms:created>
  <dcterms:modified xsi:type="dcterms:W3CDTF">2017-03-17T12:12:00Z</dcterms:modified>
</cp:coreProperties>
</file>