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EC" w:rsidRPr="008A23EC" w:rsidRDefault="00FE1201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</w:t>
      </w:r>
      <w:r w:rsidR="008A23EC" w:rsidRPr="008A23EC">
        <w:rPr>
          <w:b/>
          <w:bCs/>
          <w:color w:val="FF0000"/>
          <w:sz w:val="28"/>
          <w:szCs w:val="28"/>
        </w:rPr>
        <w:t>Психологическая поддержка выпускникам, сдающим ЕГЭ.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</w:t>
      </w:r>
      <w:r w:rsidR="00FE1201">
        <w:rPr>
          <w:b/>
          <w:bCs/>
          <w:color w:val="FF0000"/>
          <w:sz w:val="28"/>
          <w:szCs w:val="28"/>
        </w:rPr>
        <w:t xml:space="preserve">           </w:t>
      </w:r>
      <w:r>
        <w:rPr>
          <w:b/>
          <w:bCs/>
          <w:color w:val="FF0000"/>
          <w:sz w:val="28"/>
          <w:szCs w:val="28"/>
        </w:rPr>
        <w:t xml:space="preserve"> </w:t>
      </w:r>
      <w:r w:rsidRPr="008A23EC">
        <w:rPr>
          <w:b/>
          <w:bCs/>
          <w:color w:val="FF0000"/>
          <w:sz w:val="28"/>
          <w:szCs w:val="28"/>
        </w:rPr>
        <w:t>Советы родителям.</w:t>
      </w:r>
    </w:p>
    <w:p w:rsid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Выпускные экзамены — один из важнейших этапов в жизни человека, во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многом определяющий будущее. Современным старшеклассникам предстоит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итоговая аттестация в форме Единого Государственного Экзамена, который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вызывает неоднозначные чувства у ребят и родителей. Больше того, ЕГЭ — это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сразу два экзамена: выпускной и вступительный, что повышает его субъективную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значимость, а, соответственно, уровень тревоги. В этот период старшеклассники,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несмотря на видимость взрослости, как никогда нуждаются в помощи и поддержке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со стороны родителей.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Отличие ЕГЭ от традиционного экзамена в том, что выпускнику не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предлагается определенный перечень тем и вопросов, а требуется знание всего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учебного материала. Такая ситуация часто вызывает излишнее волнение у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подростков, так как им кажется, что объем материала очень большой, они не успеют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все выучить к экзамену. Для того чтобы задача стала более реальной, ребятам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нужна помощь в распределении материала, определении ежедневной нагрузки.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Руководство ВУЗов советует старшеклассникам сдавать как можно большее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количество предметов, что повышает шансы поступления в ВУЗ за счет выбора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факультета. Здесь следует отметить, что чрезмерная нагрузка на подростка и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«распыление» усилий может привести к снижению реального результата на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экзамене.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Сама процедура Единого Государственного Экзамена может вызывать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специфические трудности у отдельных категорий выпускников. Например,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подросткам </w:t>
      </w:r>
      <w:r w:rsidRPr="008A23EC">
        <w:rPr>
          <w:b/>
          <w:bCs/>
          <w:color w:val="000081"/>
          <w:sz w:val="28"/>
          <w:szCs w:val="28"/>
        </w:rPr>
        <w:t>со слабой нервной системой </w:t>
      </w:r>
      <w:r w:rsidRPr="008A23EC">
        <w:rPr>
          <w:color w:val="000000"/>
          <w:sz w:val="28"/>
          <w:szCs w:val="28"/>
        </w:rPr>
        <w:t>трудно поддерживать высокий уровень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работоспособности в течение всего экзамена, у </w:t>
      </w:r>
      <w:r w:rsidRPr="008A23EC">
        <w:rPr>
          <w:b/>
          <w:bCs/>
          <w:color w:val="000081"/>
          <w:sz w:val="28"/>
          <w:szCs w:val="28"/>
        </w:rPr>
        <w:t>тревожных ребят </w:t>
      </w:r>
      <w:r w:rsidRPr="008A23EC">
        <w:rPr>
          <w:color w:val="000000"/>
          <w:sz w:val="28"/>
          <w:szCs w:val="28"/>
        </w:rPr>
        <w:t>вызывает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напряжение сам факт ограниченного времени. Кроме того, для тех ребят, которые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склонны легче воспринимать информацию на слух, эту задачу усложняет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визуальная форма заданий. Родителям следует учитывать индивидуальные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особенности своего ребенка, возможно обратиться за помощью к соответствующим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специалистам.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Главное условие успешной сдачи ЕГЭ — разработать индивидуальную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стратегию подготовки, то есть найти те приемы и способы, которые в эффективны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и полезны для вашего ребенка, позволяют ему добиться наилучших результатов на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экзамене. Для этого ему необходимо </w:t>
      </w:r>
      <w:r w:rsidRPr="008A23EC">
        <w:rPr>
          <w:b/>
          <w:bCs/>
          <w:color w:val="000081"/>
          <w:sz w:val="28"/>
          <w:szCs w:val="28"/>
        </w:rPr>
        <w:t>осознание своих сильных и слабых</w:t>
      </w:r>
      <w:r>
        <w:rPr>
          <w:color w:val="000000"/>
          <w:sz w:val="28"/>
          <w:szCs w:val="28"/>
        </w:rPr>
        <w:t xml:space="preserve"> </w:t>
      </w:r>
      <w:r w:rsidRPr="008A23EC">
        <w:rPr>
          <w:b/>
          <w:bCs/>
          <w:color w:val="000081"/>
          <w:sz w:val="28"/>
          <w:szCs w:val="28"/>
        </w:rPr>
        <w:t>сторон</w:t>
      </w:r>
      <w:r w:rsidRPr="008A23EC">
        <w:rPr>
          <w:b/>
          <w:bCs/>
          <w:color w:val="000000"/>
          <w:sz w:val="28"/>
          <w:szCs w:val="28"/>
        </w:rPr>
        <w:t>, </w:t>
      </w:r>
      <w:r w:rsidRPr="008A23EC">
        <w:rPr>
          <w:color w:val="000000"/>
          <w:sz w:val="28"/>
          <w:szCs w:val="28"/>
        </w:rPr>
        <w:t>опыт принятия решений, понимание своего стиля учебной деятельности,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умение максимально использовать ресурсы собственной памяти, особенности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мышления и работоспособности, а также уверенность в собственных силах и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установка на успех.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Именно родители могут помочь своему одиннадцатикласснику наиболее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эффективно распорядиться временем и силами при подготовке к ЕГЭ. Помощь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взрослых очень важна, поскольку человеку, кроме всего прочего, необходима еще и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психологическая готовность к ситуации сдачи серьезных экзаменов. Согласитесь,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 xml:space="preserve">что каждый, кто, сдает экзамены, независимо от их </w:t>
      </w:r>
      <w:r w:rsidRPr="008A23EC">
        <w:rPr>
          <w:color w:val="000000"/>
          <w:sz w:val="28"/>
          <w:szCs w:val="28"/>
        </w:rPr>
        <w:lastRenderedPageBreak/>
        <w:t>результата, постигает самую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важную в жизни науку — умение не сдаваться в трудной ситуации, а провалившись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— </w:t>
      </w:r>
      <w:r w:rsidRPr="008A23EC">
        <w:rPr>
          <w:b/>
          <w:bCs/>
          <w:color w:val="000081"/>
          <w:sz w:val="28"/>
          <w:szCs w:val="28"/>
        </w:rPr>
        <w:t>вдохнуть полной грудью и идти дальше.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sym w:font="Symbol" w:char="F020"/>
      </w:r>
      <w:r w:rsidRPr="008A23EC">
        <w:rPr>
          <w:color w:val="000000"/>
          <w:sz w:val="28"/>
          <w:szCs w:val="28"/>
        </w:rPr>
        <w:sym w:font="Symbol" w:char="F0A7"/>
      </w:r>
      <w:r w:rsidRPr="008A23EC">
        <w:rPr>
          <w:color w:val="000000"/>
          <w:sz w:val="28"/>
          <w:szCs w:val="28"/>
        </w:rPr>
        <w:t>Задолго до экзаменов обсудите с ребенком, что именно ему придется сдавать,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какие дисциплины кажутся ему наиболее сложными, почему? Эта информация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поможет совместно создать план подготовки — на какие предметы придется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потратить больше времени, а что требует только повторения.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sym w:font="Symbol" w:char="F020"/>
      </w:r>
      <w:r w:rsidRPr="008A23EC">
        <w:rPr>
          <w:color w:val="000000"/>
          <w:sz w:val="28"/>
          <w:szCs w:val="28"/>
        </w:rPr>
        <w:sym w:font="Symbol" w:char="F0A7"/>
      </w:r>
      <w:r w:rsidRPr="008A23EC">
        <w:rPr>
          <w:color w:val="000000"/>
          <w:sz w:val="28"/>
          <w:szCs w:val="28"/>
        </w:rPr>
        <w:t>Определите вместе с ребенком его «золотые часы» («жаворонок» он или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«сова»). Сложные темы лучше изучать в часы подъема, хорошо знакомые — в часы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спада.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sym w:font="Symbol" w:char="F020"/>
      </w:r>
      <w:r w:rsidRPr="008A23EC">
        <w:rPr>
          <w:color w:val="000000"/>
          <w:sz w:val="28"/>
          <w:szCs w:val="28"/>
        </w:rPr>
        <w:sym w:font="Symbol" w:char="F0A7"/>
      </w:r>
      <w:r w:rsidRPr="008A23EC">
        <w:rPr>
          <w:color w:val="000000"/>
          <w:sz w:val="28"/>
          <w:szCs w:val="28"/>
        </w:rPr>
        <w:t>Прочитайте список вопросов к экзамену. Не стесняйтесь признаться ребенку,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что уже не очень хорошо помните большинство разделов школьной программы.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Пусть он просветит вас по тем или иным темам, а вы задавайте вопросы. Чем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больше он успеет вам рассказать, тем лучше.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sym w:font="Symbol" w:char="F020"/>
      </w:r>
      <w:r w:rsidRPr="008A23EC">
        <w:rPr>
          <w:color w:val="000000"/>
          <w:sz w:val="28"/>
          <w:szCs w:val="28"/>
        </w:rPr>
        <w:sym w:font="Symbol" w:char="F0A7"/>
      </w:r>
      <w:r w:rsidRPr="008A23EC">
        <w:rPr>
          <w:color w:val="000000"/>
          <w:sz w:val="28"/>
          <w:szCs w:val="28"/>
        </w:rPr>
        <w:t>Договоритесь с ребенком, что вечером накануне экзамена он прекратит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подготовку, прогуляется, искупается и ляжет спать вовремя. Последние двенадцать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часов должны уйти на подготовку организма, а не знаний.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sym w:font="Symbol" w:char="F020"/>
      </w:r>
      <w:r w:rsidRPr="008A23EC">
        <w:rPr>
          <w:color w:val="000000"/>
          <w:sz w:val="28"/>
          <w:szCs w:val="28"/>
        </w:rPr>
        <w:sym w:font="Symbol" w:char="F0A7"/>
      </w:r>
      <w:r w:rsidRPr="008A23EC">
        <w:rPr>
          <w:color w:val="000000"/>
          <w:sz w:val="28"/>
          <w:szCs w:val="28"/>
        </w:rPr>
        <w:t>Обсудите вопрос о пользе и вреде шпаргалок. Во-первых, ребенку будет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интересно знать ваше мнение на этот счет (возможно, он даже удивится, что вы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тоже пользовались шпаргалками и вообще знаете, что это такое). Во-вторых,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необходимо помочь ребенку понять, что доставать шпаргалку имеет смысл только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тогда, когда он не знает вообще ничего. Если ему кажется, что, ознакомившись с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содержанием шпаргалки, он сможет получить отметку лучше, рисковать не стоит. В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любом случае помочь человеку может только та шпаргалка, что написана его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собственной рукой.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sym w:font="Symbol" w:char="F020"/>
      </w:r>
      <w:r w:rsidRPr="008A23EC">
        <w:rPr>
          <w:color w:val="000000"/>
          <w:sz w:val="28"/>
          <w:szCs w:val="28"/>
        </w:rPr>
        <w:sym w:font="Symbol" w:char="F0A7"/>
      </w:r>
      <w:r w:rsidRPr="008A23EC">
        <w:rPr>
          <w:color w:val="000000"/>
          <w:sz w:val="28"/>
          <w:szCs w:val="28"/>
        </w:rPr>
        <w:t>В выходной, когда вы никуда не торопитесь, устройте ребенку репетицию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письменного экзамена (ЕГЭ). Проследите, чтобы его не отвлекали телефон или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родственники. Остановите испытание, дайте школьнику отдохнуть и проверьте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вместе с ним правильность выполнения заданий. Постарайтесь исправить ошибки и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обсудить, почему они возникли. Поговорите и об ощущениях, возникших в ходе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домашнего экзамена: было ли ему забавно или неуютно, удалось ли сосредоточиться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на задании и не отвлекаться?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sym w:font="Symbol" w:char="F020"/>
      </w:r>
      <w:r w:rsidRPr="008A23EC">
        <w:rPr>
          <w:color w:val="000000"/>
          <w:sz w:val="28"/>
          <w:szCs w:val="28"/>
        </w:rPr>
        <w:sym w:font="Symbol" w:char="F0A7"/>
      </w:r>
      <w:r w:rsidRPr="008A23EC">
        <w:rPr>
          <w:color w:val="000000"/>
          <w:sz w:val="28"/>
          <w:szCs w:val="28"/>
        </w:rPr>
        <w:t>Следите за тем, чтобы во время подготовки ребенок регулярно делал короткие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перерывы. Объясните ему, что отдыхать, не дожидаясь усталости — лучшее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 xml:space="preserve">средство от переутомления. Важно, чтобы </w:t>
      </w:r>
      <w:proofErr w:type="spellStart"/>
      <w:r w:rsidRPr="008A23EC">
        <w:rPr>
          <w:color w:val="000000"/>
          <w:sz w:val="28"/>
          <w:szCs w:val="28"/>
        </w:rPr>
        <w:t>одиннадцатиклассник</w:t>
      </w:r>
      <w:proofErr w:type="spellEnd"/>
      <w:r w:rsidRPr="008A23EC">
        <w:rPr>
          <w:color w:val="000000"/>
          <w:sz w:val="28"/>
          <w:szCs w:val="28"/>
        </w:rPr>
        <w:t xml:space="preserve"> обходился без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стимуляторов (кофе, крепкого чая), нервная система перед экзаменом и так на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взводе. Немало вреда может нанести и попытка сосредоточиться над учебниками в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одной комнате с работающим телевизором или радио. Если школьник хочет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работать под музыку, не надо этому препятствовать, только договоритесь, чтобы это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была музыка без слов.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sym w:font="Symbol" w:char="F020"/>
      </w:r>
      <w:r w:rsidRPr="008A23EC">
        <w:rPr>
          <w:color w:val="000000"/>
          <w:sz w:val="28"/>
          <w:szCs w:val="28"/>
        </w:rPr>
        <w:sym w:font="Symbol" w:char="F0A7"/>
      </w:r>
      <w:r w:rsidRPr="008A23EC">
        <w:rPr>
          <w:color w:val="000000"/>
          <w:sz w:val="28"/>
          <w:szCs w:val="28"/>
        </w:rPr>
        <w:t>Не тревожьтесь о количестве баллов, которые ребѐнок получит на экзамене.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lastRenderedPageBreak/>
        <w:t>Внушайте ему мысль, что количество баллов не является показателем его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возможностей.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373737"/>
          <w:sz w:val="28"/>
          <w:szCs w:val="28"/>
        </w:rPr>
        <w:sym w:font="Symbol" w:char="F020"/>
      </w:r>
      <w:r w:rsidRPr="008A23EC">
        <w:rPr>
          <w:color w:val="373737"/>
          <w:sz w:val="28"/>
          <w:szCs w:val="28"/>
        </w:rPr>
        <w:sym w:font="Symbol" w:char="F0A7"/>
      </w:r>
      <w:r w:rsidRPr="008A23EC">
        <w:rPr>
          <w:color w:val="000000"/>
          <w:sz w:val="28"/>
          <w:szCs w:val="28"/>
        </w:rPr>
        <w:t>Ознакомьте своего ребенка с эффективными способами </w:t>
      </w:r>
      <w:r w:rsidRPr="008A23EC">
        <w:rPr>
          <w:b/>
          <w:bCs/>
          <w:color w:val="000081"/>
          <w:sz w:val="28"/>
          <w:szCs w:val="28"/>
        </w:rPr>
        <w:t>борьбы со стрессом: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1. </w:t>
      </w:r>
      <w:proofErr w:type="spellStart"/>
      <w:r w:rsidRPr="008A23EC">
        <w:rPr>
          <w:b/>
          <w:bCs/>
          <w:color w:val="0070C1"/>
          <w:sz w:val="28"/>
          <w:szCs w:val="28"/>
        </w:rPr>
        <w:t>Противострессовое</w:t>
      </w:r>
      <w:proofErr w:type="spellEnd"/>
      <w:r w:rsidRPr="008A23EC">
        <w:rPr>
          <w:b/>
          <w:bCs/>
          <w:color w:val="0070C1"/>
          <w:sz w:val="28"/>
          <w:szCs w:val="28"/>
        </w:rPr>
        <w:t xml:space="preserve"> дыхание. Медленно выполнить глубокий вдох через</w:t>
      </w:r>
      <w:r>
        <w:rPr>
          <w:color w:val="000000"/>
          <w:sz w:val="28"/>
          <w:szCs w:val="28"/>
        </w:rPr>
        <w:t xml:space="preserve"> </w:t>
      </w:r>
      <w:r w:rsidRPr="008A23EC">
        <w:rPr>
          <w:b/>
          <w:bCs/>
          <w:color w:val="0070C1"/>
          <w:sz w:val="28"/>
          <w:szCs w:val="28"/>
        </w:rPr>
        <w:t>нос; на пике вдоха на мгновение задержите дыхание, после чего сделайте через</w:t>
      </w:r>
      <w:r>
        <w:rPr>
          <w:color w:val="000000"/>
          <w:sz w:val="28"/>
          <w:szCs w:val="28"/>
        </w:rPr>
        <w:t xml:space="preserve"> </w:t>
      </w:r>
      <w:r w:rsidRPr="008A23EC">
        <w:rPr>
          <w:b/>
          <w:bCs/>
          <w:color w:val="0070C1"/>
          <w:sz w:val="28"/>
          <w:szCs w:val="28"/>
        </w:rPr>
        <w:t>нос выдох как можно медленнее. Постараться представить, как с каждым</w:t>
      </w:r>
      <w:r>
        <w:rPr>
          <w:color w:val="000000"/>
          <w:sz w:val="28"/>
          <w:szCs w:val="28"/>
        </w:rPr>
        <w:t xml:space="preserve"> </w:t>
      </w:r>
      <w:r w:rsidRPr="008A23EC">
        <w:rPr>
          <w:b/>
          <w:bCs/>
          <w:color w:val="0070C1"/>
          <w:sz w:val="28"/>
          <w:szCs w:val="28"/>
        </w:rPr>
        <w:t>глубоким вдохом и продолжительным выдохом происходит частичное</w:t>
      </w:r>
      <w:r>
        <w:rPr>
          <w:color w:val="000000"/>
          <w:sz w:val="28"/>
          <w:szCs w:val="28"/>
        </w:rPr>
        <w:t xml:space="preserve"> </w:t>
      </w:r>
      <w:r w:rsidRPr="008A23EC">
        <w:rPr>
          <w:b/>
          <w:bCs/>
          <w:color w:val="0070C1"/>
          <w:sz w:val="28"/>
          <w:szCs w:val="28"/>
        </w:rPr>
        <w:t>освобождение от стрессового напряжения.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2. Минутная релаксация. Расслабить уголки рта, увлажнить губы (язык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пусть свободно лежит во рту). Расслабить плечи. Сосредоточиться на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выражении своего лица и положении тела.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3. Если позволяют обстоятельства, покинуть помещение, в котором возник</w:t>
      </w:r>
      <w:r>
        <w:rPr>
          <w:color w:val="000000"/>
          <w:sz w:val="28"/>
          <w:szCs w:val="28"/>
        </w:rPr>
        <w:t xml:space="preserve"> </w:t>
      </w:r>
      <w:r w:rsidRPr="008A23EC">
        <w:rPr>
          <w:b/>
          <w:bCs/>
          <w:color w:val="0070C1"/>
          <w:sz w:val="28"/>
          <w:szCs w:val="28"/>
        </w:rPr>
        <w:t>острый стресс. Перейти в другое место, где никого нет, или выйти на улицу, где</w:t>
      </w:r>
      <w:r>
        <w:rPr>
          <w:color w:val="000000"/>
          <w:sz w:val="28"/>
          <w:szCs w:val="28"/>
        </w:rPr>
        <w:t xml:space="preserve"> </w:t>
      </w:r>
      <w:r w:rsidRPr="008A23EC">
        <w:rPr>
          <w:b/>
          <w:bCs/>
          <w:color w:val="0070C1"/>
          <w:sz w:val="28"/>
          <w:szCs w:val="28"/>
        </w:rPr>
        <w:t>сможете остаться наедине со своими мыслями.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4. Заняться какой-нибудь деятельностью, все равно какой. Секрет этого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способа прост: любая деятельность, особенно физический труд, в стрессовой</w:t>
      </w:r>
      <w:r>
        <w:rPr>
          <w:color w:val="000000"/>
          <w:sz w:val="28"/>
          <w:szCs w:val="28"/>
        </w:rPr>
        <w:t xml:space="preserve"> </w:t>
      </w:r>
      <w:r w:rsidRPr="008A23EC">
        <w:rPr>
          <w:b/>
          <w:bCs/>
          <w:color w:val="0070C1"/>
          <w:sz w:val="28"/>
          <w:szCs w:val="28"/>
        </w:rPr>
        <w:t>ситуации служит в роли громоотвода, помогает отвлечься от внутреннего</w:t>
      </w:r>
      <w:r>
        <w:rPr>
          <w:color w:val="000000"/>
          <w:sz w:val="28"/>
          <w:szCs w:val="28"/>
        </w:rPr>
        <w:t xml:space="preserve"> </w:t>
      </w:r>
      <w:r w:rsidRPr="008A23EC">
        <w:rPr>
          <w:b/>
          <w:bCs/>
          <w:color w:val="0070C1"/>
          <w:sz w:val="28"/>
          <w:szCs w:val="28"/>
        </w:rPr>
        <w:t>напряжения.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 xml:space="preserve">5. Примеры формул достижения цели </w:t>
      </w:r>
      <w:proofErr w:type="spellStart"/>
      <w:r w:rsidRPr="008A23EC">
        <w:rPr>
          <w:b/>
          <w:bCs/>
          <w:color w:val="0070C1"/>
          <w:sz w:val="28"/>
          <w:szCs w:val="28"/>
        </w:rPr>
        <w:t>самопрограммирования</w:t>
      </w:r>
      <w:proofErr w:type="spellEnd"/>
      <w:r w:rsidRPr="008A23EC">
        <w:rPr>
          <w:b/>
          <w:bCs/>
          <w:color w:val="0070C1"/>
          <w:sz w:val="28"/>
          <w:szCs w:val="28"/>
        </w:rPr>
        <w:t>: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· Экзамен – лишь только часть моей жизни.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· Я умею полностью расслабиться, а потом быстро собраться.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· Я могу управлять своими внутренними ощущениями.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· Я справлюсь с напряжением в любой момент, когда пожелаю.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· Чтобы не случилось, я сделаю все от меня зависящее, чтобы достичь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желаемого.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Таким образом, роль родителей в подготовке старшеклассников к ЕГЭ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включает в себя не только конкретные действия по поддержке ребенка в период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экзаменов, но и создание условий для развития здоровой, успешной,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психологически зрелой личности. И помните: самое главное — это снизить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напряжение и тревожность ребенка и обеспечить подходящие условия для занятий.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70C1"/>
          <w:sz w:val="28"/>
          <w:szCs w:val="28"/>
        </w:rPr>
        <w:t xml:space="preserve">                       </w:t>
      </w:r>
      <w:r w:rsidRPr="008A23EC">
        <w:rPr>
          <w:b/>
          <w:bCs/>
          <w:color w:val="0070C1"/>
          <w:sz w:val="28"/>
          <w:szCs w:val="28"/>
        </w:rPr>
        <w:t>15 советов психолога старшекласснику, сдающему</w:t>
      </w:r>
      <w:r>
        <w:rPr>
          <w:color w:val="000000"/>
          <w:sz w:val="28"/>
          <w:szCs w:val="28"/>
        </w:rPr>
        <w:t xml:space="preserve"> </w:t>
      </w:r>
      <w:r w:rsidRPr="008A23EC">
        <w:rPr>
          <w:b/>
          <w:bCs/>
          <w:color w:val="0070C1"/>
          <w:sz w:val="28"/>
          <w:szCs w:val="28"/>
        </w:rPr>
        <w:t>ЕГЭ</w:t>
      </w:r>
    </w:p>
    <w:p w:rsid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Ты не можешь изменить реальность, но можешь изменить свое отношение к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ней.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Экзамен – это важный этап в твоей жизни, но не последний!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Обсуди с родителями, что будет после экзамена. Пойми, катастрофы не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произойдет, каков бы ни был результат испытаний.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В процессе непосредственной подготовки к экзамену задействуй разные виды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памяти: зрительную (чтение), слуховую (чтение вслух или запись на аудио),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моторную (переписывание материала).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Пиши шпаргалки! Это очень полезный психологический ритуал, так как не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только активизирует механическую память, но и дают чувство защиты.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lastRenderedPageBreak/>
        <w:t>Проиграй несколько раз ситуацию экзамена дома (с часами и бланками для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ответов).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Главное перед экзаменом – выспаться!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Не стоит принимать перед экзаменом сильнодействующие успокоительные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средства.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Будь уверен в себе: ты знаешь все, что знаешь. (Кстати, чем больше ты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знаешь, тем больше волнуешься – это доказано психологами!).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 xml:space="preserve">Если у тебя есть маленький </w:t>
      </w:r>
      <w:proofErr w:type="spellStart"/>
      <w:r w:rsidRPr="008A23EC">
        <w:rPr>
          <w:color w:val="000000"/>
          <w:sz w:val="28"/>
          <w:szCs w:val="28"/>
        </w:rPr>
        <w:t>талисманчик</w:t>
      </w:r>
      <w:proofErr w:type="spellEnd"/>
      <w:r w:rsidRPr="008A23EC">
        <w:rPr>
          <w:color w:val="000000"/>
          <w:sz w:val="28"/>
          <w:szCs w:val="28"/>
        </w:rPr>
        <w:t>, возьми его с собой. Он тебе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поможет.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Во время экзамена не воспринимай возникшее волнение как катастрофу.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Просто пережди первую растерянность.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Прочитай все задания и реши, в какой последовательности ты будешь их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выполнять. Помни: лучший способ снять стресс – юмор.</w:t>
      </w:r>
    </w:p>
    <w:p w:rsid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1"/>
          <w:sz w:val="28"/>
          <w:szCs w:val="28"/>
        </w:rPr>
      </w:pP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Психологическая помощь при сдаче ЕГЭ участникам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Памятка «Психологическое сопровождение ЕГЭ»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для участников</w:t>
      </w:r>
    </w:p>
    <w:p w:rsid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Как научиться психологически готовить себя к ответственному событию?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Предлагаем некоторые рекомендации, которые позволяют успешно справиться с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задачей, стоящей перед Вами: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Оцени, что больше всего тебя пугает в процедуре ЕГЭ? Составь список тех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трудностей, с которыми, по твоему мнению, придется столкнуться. Это поможет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разобраться в проблемах и в их осознании тобой;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Вспомни, была ли у тебя на предыдущих этапах похожая трудность?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Удавалось ли тебе справиться с ней и как? Что именно помогло справиться?</w:t>
      </w:r>
    </w:p>
    <w:p w:rsid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Подумай, что бы ты сделал по-другому. Что именно из этого положительного опыта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тебе помогло бы и в этот раз;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 xml:space="preserve"> Осознай, кто мог бы помочь тебе в ситуации подготовки к ЕГЭ: родители,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друзья, Интернет, педагоги или еще кто-либо. Проявляй инициативу в общении по</w:t>
      </w:r>
      <w:r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поводу предстоящего события;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Особое внимание удели организации комфортной домашней обстановки: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создай для себя удобное место для занятий, которое стимулировало бы тебя к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приобретению знаний;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Удели необходимое внимание изучению инструкций по проведению и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обработке материалов единого государственного экзамена, что позволит тебе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избежать дополнительных трудностей;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Если ты испытываешь боязнь или страх по поводу возможной отметки,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которая могла бы тебя не удовлетворить, то постарайся понять, что сама по себе эта</w:t>
      </w:r>
      <w:r w:rsidR="00FE1201"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тревожность может иметь положительный результат, так как помогает повысить</w:t>
      </w:r>
      <w:r w:rsidR="00FE1201"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 xml:space="preserve">активность и </w:t>
      </w:r>
      <w:proofErr w:type="spellStart"/>
      <w:r w:rsidRPr="008A23EC">
        <w:rPr>
          <w:color w:val="000000"/>
          <w:sz w:val="28"/>
          <w:szCs w:val="28"/>
        </w:rPr>
        <w:t>саморегуляцию</w:t>
      </w:r>
      <w:proofErr w:type="spellEnd"/>
      <w:r w:rsidRPr="008A23EC">
        <w:rPr>
          <w:color w:val="000000"/>
          <w:sz w:val="28"/>
          <w:szCs w:val="28"/>
        </w:rPr>
        <w:t>;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Используй такие формулы самовнушений: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Я уверенно сдам ЕГЭ.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Я уверенно и спокойно справлюсь с заданиями.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lastRenderedPageBreak/>
        <w:t>Я с хорошим результатом пройду все испытания.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Я спокойный и выдержанный человек.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Я смогу справиться с заданием.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Я справлюсь.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Я должен сделать то-то и то-то....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Эти самовнушения, повторенные в медленном темпе несколько раз, перед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сном, «запишутся» в программирующем аппарате мозга, помогут тебе быть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спокойным, уверенным и мобильным.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b/>
          <w:bCs/>
          <w:color w:val="0070C1"/>
          <w:sz w:val="28"/>
          <w:szCs w:val="28"/>
        </w:rPr>
        <w:t>В день перед экзаменом. Советы участникам ЕГЭ.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Как настроить себя на успех, быть более собранным и внимательным в день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сдачи ЕГЭ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- День сдачи ЕГЭ - очень важный для тебя день. У тебя уже есть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положительный опыт сдачи экзаменов в прошлом, воспользуйся им.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- Осознай то, что ЕГЭ не свалился на тебя, «как снег на голову». Ты прошел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достаточную подготовку к нему на предварительном этапе. В этом тебе помогали</w:t>
      </w:r>
      <w:r w:rsidR="00FE1201"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родители и учителя.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- Мобилизуй свое внимание, сконцентрируйся на успешном выполнении всех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заданий - это поможет справиться с ситуацией.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- Постарайся сразу сосредоточиться после того, как ты получил текст заданий.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Не отвлекайся на посторонние раздражители (шорохи, звуки, разговоры).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Перечитывай каждый вопрос дважды, убеждаясь, что ты правильно понял то, что от</w:t>
      </w:r>
      <w:r w:rsidR="00FE1201"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тебя требуется.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- Если тебе не сразу удается сосредоточить внимание, ты отвлекаешься и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испытываешь тревожность по поводу ситуации. Успокойся, присмотрись - тебя</w:t>
      </w:r>
      <w:r w:rsidR="00FE1201"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окружают такие же сверстники и учителя, которые так же, как и ты, заинтересованы</w:t>
      </w:r>
      <w:r w:rsidR="00FE1201"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в успехе.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- Сначала пробегись глазами по всем заданиям и начинай с более легких, а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сложное оставь на потом. Это поможет тебе быстро включиться в работу и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приобрести уверенность в своих возможностях на все время работы.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- Не спеши сразу вписывать правильный ответ, еще раз перечитай задание до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конца, убеждая, тем самым, себя в верном выборе. Это поможет избежать досадной</w:t>
      </w:r>
      <w:r w:rsidR="00FE1201"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ошибки.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- При выполнении следующего задания старайся отвлечься от предыдущих и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сосредоточиться только на новом задании, даже если в прошлых заданиях ты, как</w:t>
      </w:r>
      <w:r w:rsidR="00FE1201"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тебе кажется, испытал неудачу.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- Обязательно рассчитай приблизительное время на выполнение каждого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задания, оставив достаточно времени на проверку всех заданий.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- Если ты испытываешь серьезные затруднения по поводу решения тех или</w:t>
      </w:r>
    </w:p>
    <w:p w:rsidR="008A23EC" w:rsidRPr="008A23EC" w:rsidRDefault="008A23EC" w:rsidP="008A2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иных заданий, примени все свои ресурсы, связанные с предыдущим опытом</w:t>
      </w:r>
    </w:p>
    <w:p w:rsidR="00EE45E5" w:rsidRPr="00FE1201" w:rsidRDefault="008A23EC" w:rsidP="00FE1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3EC">
        <w:rPr>
          <w:color w:val="000000"/>
          <w:sz w:val="28"/>
          <w:szCs w:val="28"/>
        </w:rPr>
        <w:t>освоения предмета и помни, что тестовые задания рассчитаны на максимальный</w:t>
      </w:r>
      <w:r w:rsidR="00FE1201"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уровень трудности. Поэтому постарайся набрать максимальное количество баллов</w:t>
      </w:r>
      <w:r w:rsidR="00FE1201"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по всем легким заданиям, и количество решенных тобой заданий вполне может</w:t>
      </w:r>
      <w:r w:rsidR="00FE1201">
        <w:rPr>
          <w:color w:val="000000"/>
          <w:sz w:val="28"/>
          <w:szCs w:val="28"/>
        </w:rPr>
        <w:t xml:space="preserve"> </w:t>
      </w:r>
      <w:r w:rsidRPr="008A23EC">
        <w:rPr>
          <w:color w:val="000000"/>
          <w:sz w:val="28"/>
          <w:szCs w:val="28"/>
        </w:rPr>
        <w:t>оказаться достаточным для хорошей оценки.</w:t>
      </w:r>
      <w:r w:rsidR="00FE1201">
        <w:rPr>
          <w:color w:val="000000"/>
          <w:sz w:val="28"/>
          <w:szCs w:val="28"/>
        </w:rPr>
        <w:t xml:space="preserve">                                               </w:t>
      </w:r>
      <w:r w:rsidRPr="008A23EC">
        <w:rPr>
          <w:color w:val="000000"/>
          <w:sz w:val="28"/>
          <w:szCs w:val="28"/>
        </w:rPr>
        <w:t>Желаем успехов!</w:t>
      </w:r>
    </w:p>
    <w:sectPr w:rsidR="00EE45E5" w:rsidRPr="00FE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23EC"/>
    <w:rsid w:val="008A23EC"/>
    <w:rsid w:val="00EE45E5"/>
    <w:rsid w:val="00FE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2020-11-27T10:45:00Z</dcterms:created>
  <dcterms:modified xsi:type="dcterms:W3CDTF">2020-11-27T10:58:00Z</dcterms:modified>
</cp:coreProperties>
</file>