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F19" w:rsidRDefault="00296F19" w:rsidP="00805D43">
      <w:pPr>
        <w:jc w:val="both"/>
        <w:rPr>
          <w:sz w:val="28"/>
          <w:szCs w:val="28"/>
        </w:rPr>
      </w:pPr>
      <w:r>
        <w:rPr>
          <w:sz w:val="28"/>
          <w:szCs w:val="28"/>
        </w:rPr>
        <w:t>Согласовано</w:t>
      </w:r>
    </w:p>
    <w:p w:rsidR="00296F19" w:rsidRDefault="00296F19" w:rsidP="00805D43">
      <w:pPr>
        <w:jc w:val="both"/>
        <w:rPr>
          <w:sz w:val="28"/>
          <w:szCs w:val="28"/>
        </w:rPr>
      </w:pPr>
      <w:r>
        <w:rPr>
          <w:sz w:val="28"/>
          <w:szCs w:val="28"/>
        </w:rPr>
        <w:t>зам.директора по ВР</w:t>
      </w:r>
    </w:p>
    <w:p w:rsidR="00296F19" w:rsidRDefault="00296F19" w:rsidP="00805D43">
      <w:pPr>
        <w:jc w:val="both"/>
        <w:rPr>
          <w:sz w:val="28"/>
          <w:szCs w:val="28"/>
        </w:rPr>
      </w:pPr>
      <w:r>
        <w:rPr>
          <w:sz w:val="28"/>
          <w:szCs w:val="28"/>
        </w:rPr>
        <w:t>______О.М. Каляуш</w:t>
      </w:r>
    </w:p>
    <w:p w:rsidR="00296F19" w:rsidRDefault="00296F19" w:rsidP="00805D43">
      <w:pPr>
        <w:jc w:val="both"/>
        <w:rPr>
          <w:sz w:val="28"/>
          <w:szCs w:val="28"/>
        </w:rPr>
      </w:pPr>
      <w:r>
        <w:rPr>
          <w:sz w:val="28"/>
          <w:szCs w:val="28"/>
        </w:rPr>
        <w:t xml:space="preserve">      29  августа 2018г.</w:t>
      </w:r>
    </w:p>
    <w:p w:rsidR="00296F19" w:rsidRDefault="00296F19" w:rsidP="00805D43">
      <w:pPr>
        <w:jc w:val="both"/>
        <w:rPr>
          <w:sz w:val="28"/>
          <w:szCs w:val="28"/>
        </w:rPr>
      </w:pPr>
    </w:p>
    <w:p w:rsidR="00296F19" w:rsidRDefault="00296F19" w:rsidP="00805D43">
      <w:pPr>
        <w:jc w:val="both"/>
        <w:rPr>
          <w:sz w:val="28"/>
          <w:szCs w:val="28"/>
        </w:rPr>
      </w:pPr>
    </w:p>
    <w:p w:rsidR="00296F19" w:rsidRDefault="00296F19" w:rsidP="00805D43">
      <w:pPr>
        <w:rPr>
          <w:sz w:val="28"/>
          <w:szCs w:val="28"/>
        </w:rPr>
      </w:pPr>
    </w:p>
    <w:p w:rsidR="00296F19" w:rsidRDefault="00296F19" w:rsidP="00805D43">
      <w:pPr>
        <w:spacing w:after="100"/>
        <w:jc w:val="center"/>
        <w:rPr>
          <w:sz w:val="28"/>
          <w:szCs w:val="28"/>
        </w:rPr>
      </w:pPr>
      <w:r>
        <w:rPr>
          <w:sz w:val="28"/>
          <w:szCs w:val="28"/>
        </w:rPr>
        <w:t>Краснодарский  край муниципальное образование                                     Крыловский район станица Кугоейская</w:t>
      </w:r>
    </w:p>
    <w:p w:rsidR="00296F19" w:rsidRDefault="00296F19" w:rsidP="00805D43">
      <w:pPr>
        <w:spacing w:after="100"/>
        <w:jc w:val="center"/>
        <w:rPr>
          <w:sz w:val="28"/>
          <w:szCs w:val="28"/>
        </w:rPr>
      </w:pPr>
      <w:r>
        <w:rPr>
          <w:sz w:val="28"/>
          <w:szCs w:val="28"/>
        </w:rPr>
        <w:t xml:space="preserve">     Муниципальное бюджетное общеобразовательное учреждение средняя общеобразовательная школа №10 имени Штанева Якова Ивановича  </w:t>
      </w:r>
    </w:p>
    <w:p w:rsidR="00296F19" w:rsidRDefault="00296F19" w:rsidP="00805D43">
      <w:pPr>
        <w:rPr>
          <w:sz w:val="28"/>
          <w:szCs w:val="28"/>
        </w:rPr>
      </w:pPr>
    </w:p>
    <w:p w:rsidR="00296F19" w:rsidRDefault="00296F19" w:rsidP="00805D43">
      <w:pPr>
        <w:rPr>
          <w:sz w:val="28"/>
          <w:szCs w:val="28"/>
        </w:rPr>
      </w:pPr>
    </w:p>
    <w:p w:rsidR="00296F19" w:rsidRDefault="00296F19" w:rsidP="00805D43">
      <w:pPr>
        <w:rPr>
          <w:b/>
          <w:sz w:val="28"/>
          <w:szCs w:val="28"/>
        </w:rPr>
      </w:pPr>
    </w:p>
    <w:p w:rsidR="00296F19" w:rsidRDefault="00296F19" w:rsidP="00805D43">
      <w:pPr>
        <w:rPr>
          <w:b/>
          <w:sz w:val="28"/>
          <w:szCs w:val="28"/>
        </w:rPr>
      </w:pPr>
    </w:p>
    <w:p w:rsidR="00296F19" w:rsidRDefault="00296F19" w:rsidP="00805D43">
      <w:pPr>
        <w:rPr>
          <w:b/>
          <w:sz w:val="28"/>
          <w:szCs w:val="28"/>
        </w:rPr>
      </w:pPr>
    </w:p>
    <w:p w:rsidR="00296F19" w:rsidRPr="00B07A8D" w:rsidRDefault="00296F19" w:rsidP="00805D43">
      <w:pPr>
        <w:jc w:val="center"/>
        <w:rPr>
          <w:b/>
          <w:sz w:val="36"/>
          <w:szCs w:val="36"/>
        </w:rPr>
      </w:pPr>
      <w:r w:rsidRPr="00B07A8D">
        <w:rPr>
          <w:b/>
          <w:sz w:val="36"/>
          <w:szCs w:val="36"/>
        </w:rPr>
        <w:t>КАЛЕНДАРНО-ТЕМАТИЧЕСКОЕ ПЛАНИРОВАНИЕ</w:t>
      </w:r>
    </w:p>
    <w:p w:rsidR="00296F19" w:rsidRDefault="00296F19" w:rsidP="00805D43">
      <w:pPr>
        <w:jc w:val="center"/>
        <w:rPr>
          <w:b/>
          <w:sz w:val="28"/>
          <w:szCs w:val="28"/>
        </w:rPr>
      </w:pPr>
    </w:p>
    <w:p w:rsidR="00296F19" w:rsidRDefault="00296F19" w:rsidP="00805D43">
      <w:pPr>
        <w:tabs>
          <w:tab w:val="left" w:pos="960"/>
        </w:tabs>
        <w:spacing w:line="360" w:lineRule="auto"/>
        <w:jc w:val="center"/>
        <w:rPr>
          <w:b/>
          <w:sz w:val="32"/>
          <w:szCs w:val="32"/>
        </w:rPr>
      </w:pPr>
      <w:r>
        <w:rPr>
          <w:b/>
          <w:sz w:val="32"/>
          <w:szCs w:val="32"/>
        </w:rPr>
        <w:t>по внеурочной деятельности</w:t>
      </w:r>
    </w:p>
    <w:p w:rsidR="00296F19" w:rsidRPr="00B07A8D" w:rsidRDefault="00296F19" w:rsidP="00805D43">
      <w:pPr>
        <w:tabs>
          <w:tab w:val="left" w:pos="960"/>
        </w:tabs>
        <w:spacing w:line="360" w:lineRule="auto"/>
        <w:jc w:val="center"/>
        <w:rPr>
          <w:b/>
          <w:sz w:val="44"/>
          <w:szCs w:val="44"/>
        </w:rPr>
      </w:pPr>
      <w:r>
        <w:rPr>
          <w:b/>
          <w:sz w:val="44"/>
          <w:szCs w:val="44"/>
        </w:rPr>
        <w:t>«Искать, творить, стремиться к цели!»</w:t>
      </w:r>
    </w:p>
    <w:p w:rsidR="00296F19" w:rsidRDefault="00296F19" w:rsidP="00805D43">
      <w:pPr>
        <w:tabs>
          <w:tab w:val="left" w:pos="960"/>
        </w:tabs>
        <w:spacing w:line="360" w:lineRule="auto"/>
        <w:jc w:val="center"/>
        <w:rPr>
          <w:sz w:val="28"/>
          <w:szCs w:val="28"/>
        </w:rPr>
      </w:pPr>
    </w:p>
    <w:p w:rsidR="00296F19" w:rsidRPr="00B07A8D" w:rsidRDefault="00296F19" w:rsidP="00805D43">
      <w:pPr>
        <w:tabs>
          <w:tab w:val="left" w:pos="960"/>
        </w:tabs>
        <w:spacing w:line="360" w:lineRule="auto"/>
        <w:rPr>
          <w:b/>
          <w:sz w:val="32"/>
          <w:szCs w:val="32"/>
        </w:rPr>
      </w:pPr>
      <w:r w:rsidRPr="00B07A8D">
        <w:rPr>
          <w:sz w:val="32"/>
          <w:szCs w:val="32"/>
        </w:rPr>
        <w:t xml:space="preserve">Класс –    </w:t>
      </w:r>
      <w:r>
        <w:rPr>
          <w:b/>
          <w:sz w:val="32"/>
          <w:szCs w:val="32"/>
        </w:rPr>
        <w:t>2</w:t>
      </w:r>
    </w:p>
    <w:p w:rsidR="00296F19" w:rsidRPr="00B07A8D" w:rsidRDefault="00296F19" w:rsidP="00805D43">
      <w:pPr>
        <w:tabs>
          <w:tab w:val="left" w:pos="960"/>
        </w:tabs>
        <w:spacing w:line="360" w:lineRule="auto"/>
        <w:rPr>
          <w:b/>
          <w:sz w:val="32"/>
          <w:szCs w:val="32"/>
        </w:rPr>
      </w:pPr>
    </w:p>
    <w:p w:rsidR="00296F19" w:rsidRPr="00B07A8D" w:rsidRDefault="00296F19" w:rsidP="00805D43">
      <w:pPr>
        <w:tabs>
          <w:tab w:val="left" w:pos="960"/>
        </w:tabs>
        <w:spacing w:line="360" w:lineRule="auto"/>
        <w:rPr>
          <w:sz w:val="32"/>
          <w:szCs w:val="32"/>
        </w:rPr>
      </w:pPr>
      <w:r w:rsidRPr="00B07A8D">
        <w:rPr>
          <w:sz w:val="32"/>
          <w:szCs w:val="32"/>
        </w:rPr>
        <w:t xml:space="preserve">Учитель – </w:t>
      </w:r>
      <w:r>
        <w:rPr>
          <w:b/>
          <w:sz w:val="32"/>
          <w:szCs w:val="32"/>
        </w:rPr>
        <w:t>Денисенко Татьяна Николаевна</w:t>
      </w:r>
    </w:p>
    <w:p w:rsidR="00296F19" w:rsidRPr="00B07A8D" w:rsidRDefault="00296F19" w:rsidP="00805D43">
      <w:pPr>
        <w:tabs>
          <w:tab w:val="left" w:pos="960"/>
        </w:tabs>
        <w:spacing w:line="360" w:lineRule="auto"/>
        <w:rPr>
          <w:sz w:val="32"/>
          <w:szCs w:val="32"/>
        </w:rPr>
      </w:pPr>
    </w:p>
    <w:p w:rsidR="00296F19" w:rsidRPr="00B07A8D" w:rsidRDefault="00296F19" w:rsidP="00805D43">
      <w:pPr>
        <w:spacing w:line="360" w:lineRule="auto"/>
        <w:rPr>
          <w:b/>
          <w:sz w:val="32"/>
          <w:szCs w:val="32"/>
        </w:rPr>
      </w:pPr>
      <w:r w:rsidRPr="00B07A8D">
        <w:rPr>
          <w:sz w:val="32"/>
          <w:szCs w:val="32"/>
        </w:rPr>
        <w:t xml:space="preserve">Количество часов: </w:t>
      </w:r>
      <w:r w:rsidRPr="00B07A8D">
        <w:rPr>
          <w:b/>
          <w:sz w:val="32"/>
          <w:szCs w:val="32"/>
        </w:rPr>
        <w:t xml:space="preserve"> всего  </w:t>
      </w:r>
      <w:r>
        <w:rPr>
          <w:b/>
          <w:sz w:val="32"/>
          <w:szCs w:val="32"/>
        </w:rPr>
        <w:t>68</w:t>
      </w:r>
      <w:r w:rsidRPr="00B07A8D">
        <w:rPr>
          <w:b/>
          <w:sz w:val="32"/>
          <w:szCs w:val="32"/>
        </w:rPr>
        <w:t xml:space="preserve">  час</w:t>
      </w:r>
      <w:r>
        <w:rPr>
          <w:b/>
          <w:sz w:val="32"/>
          <w:szCs w:val="32"/>
        </w:rPr>
        <w:t>ов</w:t>
      </w:r>
      <w:r w:rsidRPr="00B07A8D">
        <w:rPr>
          <w:b/>
          <w:sz w:val="32"/>
          <w:szCs w:val="32"/>
        </w:rPr>
        <w:t xml:space="preserve">; в неделю  </w:t>
      </w:r>
      <w:r>
        <w:rPr>
          <w:b/>
          <w:sz w:val="32"/>
          <w:szCs w:val="32"/>
        </w:rPr>
        <w:t>2</w:t>
      </w:r>
      <w:r w:rsidRPr="00B07A8D">
        <w:rPr>
          <w:b/>
          <w:sz w:val="32"/>
          <w:szCs w:val="32"/>
        </w:rPr>
        <w:t xml:space="preserve"> час</w:t>
      </w:r>
      <w:r>
        <w:rPr>
          <w:b/>
          <w:sz w:val="32"/>
          <w:szCs w:val="32"/>
        </w:rPr>
        <w:t>а</w:t>
      </w:r>
      <w:r w:rsidRPr="00B07A8D">
        <w:rPr>
          <w:b/>
          <w:sz w:val="32"/>
          <w:szCs w:val="32"/>
        </w:rPr>
        <w:t>.</w:t>
      </w:r>
    </w:p>
    <w:p w:rsidR="00296F19" w:rsidRDefault="00296F19" w:rsidP="00805D43">
      <w:pPr>
        <w:spacing w:line="360" w:lineRule="auto"/>
        <w:rPr>
          <w:b/>
          <w:sz w:val="28"/>
          <w:szCs w:val="28"/>
        </w:rPr>
      </w:pPr>
    </w:p>
    <w:p w:rsidR="00296F19" w:rsidRDefault="00296F19" w:rsidP="00805D43">
      <w:pPr>
        <w:spacing w:line="360" w:lineRule="auto"/>
        <w:rPr>
          <w:b/>
          <w:sz w:val="28"/>
          <w:szCs w:val="28"/>
        </w:rPr>
      </w:pPr>
    </w:p>
    <w:p w:rsidR="00296F19" w:rsidRDefault="00296F19" w:rsidP="00805D43">
      <w:pPr>
        <w:spacing w:line="360" w:lineRule="auto"/>
        <w:rPr>
          <w:b/>
          <w:sz w:val="28"/>
          <w:szCs w:val="28"/>
        </w:rPr>
      </w:pPr>
    </w:p>
    <w:p w:rsidR="00296F19" w:rsidRDefault="00296F19" w:rsidP="00805D43">
      <w:pPr>
        <w:spacing w:line="360" w:lineRule="auto"/>
        <w:rPr>
          <w:b/>
          <w:sz w:val="28"/>
          <w:szCs w:val="28"/>
        </w:rPr>
      </w:pPr>
    </w:p>
    <w:p w:rsidR="00296F19" w:rsidRDefault="00296F19" w:rsidP="00805D43">
      <w:pPr>
        <w:jc w:val="both"/>
        <w:rPr>
          <w:b/>
          <w:sz w:val="28"/>
          <w:szCs w:val="28"/>
        </w:rPr>
      </w:pPr>
    </w:p>
    <w:p w:rsidR="00296F19" w:rsidRDefault="00296F19" w:rsidP="00805D43">
      <w:pPr>
        <w:jc w:val="both"/>
        <w:rPr>
          <w:b/>
          <w:sz w:val="28"/>
          <w:szCs w:val="28"/>
        </w:rPr>
      </w:pPr>
    </w:p>
    <w:p w:rsidR="00296F19" w:rsidRDefault="00296F19" w:rsidP="00805D43">
      <w:pPr>
        <w:jc w:val="center"/>
        <w:rPr>
          <w:sz w:val="28"/>
          <w:szCs w:val="28"/>
        </w:rPr>
      </w:pPr>
      <w:r>
        <w:rPr>
          <w:sz w:val="28"/>
          <w:szCs w:val="28"/>
        </w:rPr>
        <w:t>Планирование составлено на основе рабочей программы внеурочной деятельности учителя Денисенко Т.Н., утвержденной педагогическим советом 31.08.2018г., протокол № 1.</w:t>
      </w:r>
    </w:p>
    <w:p w:rsidR="00296F19" w:rsidRDefault="00296F19" w:rsidP="00805D43">
      <w:pPr>
        <w:jc w:val="center"/>
        <w:rPr>
          <w:sz w:val="28"/>
          <w:szCs w:val="28"/>
        </w:rPr>
      </w:pPr>
    </w:p>
    <w:p w:rsidR="00296F19" w:rsidRDefault="00296F19" w:rsidP="00B07A8D">
      <w:pPr>
        <w:shd w:val="clear" w:color="auto" w:fill="FFFFFF"/>
      </w:pPr>
      <w:bookmarkStart w:id="0" w:name="_GoBack"/>
      <w:bookmarkEnd w:id="0"/>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51"/>
        <w:gridCol w:w="3686"/>
        <w:gridCol w:w="1134"/>
        <w:gridCol w:w="1134"/>
        <w:gridCol w:w="1276"/>
        <w:gridCol w:w="2551"/>
      </w:tblGrid>
      <w:tr w:rsidR="00296F19" w:rsidRPr="006E35F1" w:rsidTr="00FC0E65">
        <w:trPr>
          <w:trHeight w:val="530"/>
        </w:trPr>
        <w:tc>
          <w:tcPr>
            <w:tcW w:w="851" w:type="dxa"/>
            <w:vMerge w:val="restart"/>
          </w:tcPr>
          <w:p w:rsidR="00296F19" w:rsidRPr="006E35F1" w:rsidRDefault="00296F19" w:rsidP="00A57928">
            <w:pPr>
              <w:pStyle w:val="NoSpacing"/>
              <w:spacing w:line="276" w:lineRule="auto"/>
            </w:pPr>
            <w:r w:rsidRPr="006E35F1">
              <w:t>№ п/п</w:t>
            </w:r>
          </w:p>
        </w:tc>
        <w:tc>
          <w:tcPr>
            <w:tcW w:w="3686" w:type="dxa"/>
            <w:vMerge w:val="restart"/>
          </w:tcPr>
          <w:p w:rsidR="00296F19" w:rsidRPr="006E35F1" w:rsidRDefault="00296F19" w:rsidP="00A57928">
            <w:pPr>
              <w:pStyle w:val="NoSpacing"/>
              <w:spacing w:line="276" w:lineRule="auto"/>
            </w:pPr>
            <w:r w:rsidRPr="006E35F1">
              <w:t>Раздел, тема занятия</w:t>
            </w:r>
          </w:p>
        </w:tc>
        <w:tc>
          <w:tcPr>
            <w:tcW w:w="1134" w:type="dxa"/>
            <w:vMerge w:val="restart"/>
          </w:tcPr>
          <w:p w:rsidR="00296F19" w:rsidRPr="006E35F1" w:rsidRDefault="00296F19" w:rsidP="00A57928">
            <w:pPr>
              <w:pStyle w:val="NoSpacing"/>
              <w:spacing w:line="276" w:lineRule="auto"/>
            </w:pPr>
            <w:r w:rsidRPr="006E35F1">
              <w:t>Общее кол-во часов</w:t>
            </w:r>
          </w:p>
        </w:tc>
        <w:tc>
          <w:tcPr>
            <w:tcW w:w="2410" w:type="dxa"/>
            <w:gridSpan w:val="2"/>
            <w:tcBorders>
              <w:bottom w:val="single" w:sz="4" w:space="0" w:color="auto"/>
            </w:tcBorders>
          </w:tcPr>
          <w:p w:rsidR="00296F19" w:rsidRPr="006E35F1" w:rsidRDefault="00296F19" w:rsidP="00A57928">
            <w:pPr>
              <w:pStyle w:val="NoSpacing"/>
              <w:spacing w:line="276" w:lineRule="auto"/>
            </w:pPr>
            <w:r>
              <w:t>Дата проведения</w:t>
            </w:r>
          </w:p>
        </w:tc>
        <w:tc>
          <w:tcPr>
            <w:tcW w:w="2551" w:type="dxa"/>
            <w:vMerge w:val="restart"/>
          </w:tcPr>
          <w:p w:rsidR="00296F19" w:rsidRPr="00F2126F" w:rsidRDefault="00296F19" w:rsidP="00A57928">
            <w:pPr>
              <w:spacing w:line="276" w:lineRule="auto"/>
              <w:jc w:val="center"/>
              <w:rPr>
                <w:b/>
              </w:rPr>
            </w:pPr>
            <w:r w:rsidRPr="00F2126F">
              <w:t>Основные виды</w:t>
            </w:r>
          </w:p>
          <w:p w:rsidR="00296F19" w:rsidRPr="006E35F1" w:rsidRDefault="00296F19" w:rsidP="00A57928">
            <w:pPr>
              <w:spacing w:before="100" w:beforeAutospacing="1" w:after="100" w:afterAutospacing="1" w:line="276" w:lineRule="auto"/>
              <w:contextualSpacing/>
              <w:jc w:val="center"/>
              <w:rPr>
                <w:sz w:val="28"/>
                <w:szCs w:val="28"/>
              </w:rPr>
            </w:pPr>
            <w:r w:rsidRPr="00F2126F">
              <w:t>учебной дея</w:t>
            </w:r>
            <w:r w:rsidRPr="00F2126F">
              <w:softHyphen/>
              <w:t>тельности (УУД)</w:t>
            </w:r>
          </w:p>
        </w:tc>
      </w:tr>
      <w:tr w:rsidR="00296F19" w:rsidRPr="006E35F1" w:rsidTr="00FC0E65">
        <w:trPr>
          <w:trHeight w:val="510"/>
        </w:trPr>
        <w:tc>
          <w:tcPr>
            <w:tcW w:w="851" w:type="dxa"/>
            <w:vMerge/>
          </w:tcPr>
          <w:p w:rsidR="00296F19" w:rsidRPr="006E35F1" w:rsidRDefault="00296F19" w:rsidP="00A57928">
            <w:pPr>
              <w:pStyle w:val="NoSpacing"/>
              <w:spacing w:line="276" w:lineRule="auto"/>
            </w:pPr>
          </w:p>
        </w:tc>
        <w:tc>
          <w:tcPr>
            <w:tcW w:w="3686" w:type="dxa"/>
            <w:vMerge/>
          </w:tcPr>
          <w:p w:rsidR="00296F19" w:rsidRPr="006E35F1" w:rsidRDefault="00296F19" w:rsidP="00A57928">
            <w:pPr>
              <w:pStyle w:val="NoSpacing"/>
              <w:spacing w:line="276" w:lineRule="auto"/>
            </w:pPr>
          </w:p>
        </w:tc>
        <w:tc>
          <w:tcPr>
            <w:tcW w:w="1134" w:type="dxa"/>
            <w:vMerge/>
          </w:tcPr>
          <w:p w:rsidR="00296F19" w:rsidRPr="006E35F1" w:rsidRDefault="00296F19" w:rsidP="00A57928">
            <w:pPr>
              <w:pStyle w:val="NoSpacing"/>
              <w:spacing w:line="276" w:lineRule="auto"/>
            </w:pPr>
          </w:p>
        </w:tc>
        <w:tc>
          <w:tcPr>
            <w:tcW w:w="1134" w:type="dxa"/>
            <w:tcBorders>
              <w:top w:val="single" w:sz="4" w:space="0" w:color="auto"/>
            </w:tcBorders>
          </w:tcPr>
          <w:p w:rsidR="00296F19" w:rsidRPr="006E35F1" w:rsidRDefault="00296F19" w:rsidP="00A57928">
            <w:pPr>
              <w:pStyle w:val="NoSpacing"/>
              <w:spacing w:line="276" w:lineRule="auto"/>
            </w:pPr>
            <w:r>
              <w:t xml:space="preserve">план </w:t>
            </w:r>
          </w:p>
        </w:tc>
        <w:tc>
          <w:tcPr>
            <w:tcW w:w="1276" w:type="dxa"/>
            <w:tcBorders>
              <w:top w:val="single" w:sz="4" w:space="0" w:color="auto"/>
            </w:tcBorders>
          </w:tcPr>
          <w:p w:rsidR="00296F19" w:rsidRPr="006E35F1" w:rsidRDefault="00296F19" w:rsidP="00A57928">
            <w:pPr>
              <w:pStyle w:val="NoSpacing"/>
              <w:spacing w:line="276" w:lineRule="auto"/>
            </w:pPr>
            <w:r>
              <w:t>факт</w:t>
            </w:r>
          </w:p>
        </w:tc>
        <w:tc>
          <w:tcPr>
            <w:tcW w:w="2551" w:type="dxa"/>
            <w:vMerge/>
          </w:tcPr>
          <w:p w:rsidR="00296F19" w:rsidRPr="00F2126F" w:rsidRDefault="00296F19" w:rsidP="00A57928">
            <w:pPr>
              <w:spacing w:line="276" w:lineRule="auto"/>
              <w:jc w:val="center"/>
            </w:pPr>
          </w:p>
        </w:tc>
      </w:tr>
      <w:tr w:rsidR="00296F19" w:rsidRPr="006E35F1" w:rsidTr="00A57928">
        <w:tc>
          <w:tcPr>
            <w:tcW w:w="851" w:type="dxa"/>
          </w:tcPr>
          <w:p w:rsidR="00296F19" w:rsidRPr="006E35F1" w:rsidRDefault="00296F19" w:rsidP="00A57928">
            <w:pPr>
              <w:pStyle w:val="NoSpacing"/>
              <w:spacing w:line="276" w:lineRule="auto"/>
              <w:rPr>
                <w:b/>
              </w:rPr>
            </w:pPr>
            <w:r>
              <w:rPr>
                <w:b/>
                <w:lang w:val="en-US"/>
              </w:rPr>
              <w:t>I</w:t>
            </w:r>
            <w:r w:rsidRPr="006E35F1">
              <w:rPr>
                <w:b/>
                <w:lang w:val="en-US"/>
              </w:rPr>
              <w:t>.</w:t>
            </w:r>
          </w:p>
        </w:tc>
        <w:tc>
          <w:tcPr>
            <w:tcW w:w="3686" w:type="dxa"/>
          </w:tcPr>
          <w:p w:rsidR="00296F19" w:rsidRPr="006E35F1" w:rsidRDefault="00296F19" w:rsidP="00A57928">
            <w:pPr>
              <w:pStyle w:val="NoSpacing"/>
              <w:spacing w:line="276" w:lineRule="auto"/>
              <w:rPr>
                <w:b/>
              </w:rPr>
            </w:pPr>
            <w:r>
              <w:rPr>
                <w:b/>
              </w:rPr>
              <w:t>Коллективное творчество</w:t>
            </w:r>
          </w:p>
        </w:tc>
        <w:tc>
          <w:tcPr>
            <w:tcW w:w="1134" w:type="dxa"/>
          </w:tcPr>
          <w:p w:rsidR="00296F19" w:rsidRPr="006E35F1" w:rsidRDefault="00296F19" w:rsidP="00A57928">
            <w:pPr>
              <w:pStyle w:val="NoSpacing"/>
              <w:spacing w:line="276" w:lineRule="auto"/>
              <w:rPr>
                <w:b/>
              </w:rPr>
            </w:pPr>
            <w:r>
              <w:rPr>
                <w:b/>
              </w:rPr>
              <w:t>52</w:t>
            </w:r>
          </w:p>
        </w:tc>
        <w:tc>
          <w:tcPr>
            <w:tcW w:w="1134" w:type="dxa"/>
          </w:tcPr>
          <w:p w:rsidR="00296F19" w:rsidRPr="00E10714" w:rsidRDefault="00296F19" w:rsidP="00A57928">
            <w:pPr>
              <w:pStyle w:val="NoSpacing"/>
              <w:spacing w:line="276" w:lineRule="auto"/>
              <w:rPr>
                <w:b/>
              </w:rPr>
            </w:pPr>
          </w:p>
        </w:tc>
        <w:tc>
          <w:tcPr>
            <w:tcW w:w="1276" w:type="dxa"/>
          </w:tcPr>
          <w:p w:rsidR="00296F19" w:rsidRPr="00E10714" w:rsidRDefault="00296F19" w:rsidP="00A57928">
            <w:pPr>
              <w:pStyle w:val="NoSpacing"/>
              <w:spacing w:line="276" w:lineRule="auto"/>
              <w:rPr>
                <w:b/>
              </w:rPr>
            </w:pPr>
          </w:p>
        </w:tc>
        <w:tc>
          <w:tcPr>
            <w:tcW w:w="2551" w:type="dxa"/>
            <w:vMerge w:val="restart"/>
          </w:tcPr>
          <w:p w:rsidR="00296F19" w:rsidRPr="00E10714" w:rsidRDefault="00296F19" w:rsidP="00A57928">
            <w:pPr>
              <w:spacing w:line="276" w:lineRule="auto"/>
              <w:rPr>
                <w:b/>
              </w:rPr>
            </w:pPr>
            <w:r w:rsidRPr="00E10714">
              <w:rPr>
                <w:b/>
                <w:shd w:val="clear" w:color="auto" w:fill="FFFFFF"/>
              </w:rPr>
              <w:t>Познавательные:</w:t>
            </w:r>
          </w:p>
          <w:p w:rsidR="00296F19" w:rsidRPr="001D1686" w:rsidRDefault="00296F19" w:rsidP="00A57928">
            <w:pPr>
              <w:spacing w:line="276" w:lineRule="auto"/>
            </w:pPr>
            <w:r w:rsidRPr="001D1686">
              <w:t>-умение строить высказывание;</w:t>
            </w:r>
          </w:p>
          <w:p w:rsidR="00296F19" w:rsidRPr="001D1686" w:rsidRDefault="00296F19" w:rsidP="00A57928">
            <w:pPr>
              <w:spacing w:line="276" w:lineRule="auto"/>
            </w:pPr>
            <w:r w:rsidRPr="001D1686">
              <w:t>формулировка проблемы;</w:t>
            </w:r>
          </w:p>
          <w:p w:rsidR="00296F19" w:rsidRPr="001D1686" w:rsidRDefault="00296F19" w:rsidP="00A57928">
            <w:pPr>
              <w:spacing w:line="276" w:lineRule="auto"/>
            </w:pPr>
            <w:r w:rsidRPr="001D1686">
              <w:t>-рефлексия деятельности;</w:t>
            </w:r>
          </w:p>
          <w:p w:rsidR="00296F19" w:rsidRPr="001D1686" w:rsidRDefault="00296F19" w:rsidP="00A57928">
            <w:pPr>
              <w:spacing w:line="276" w:lineRule="auto"/>
            </w:pPr>
            <w:r w:rsidRPr="001D1686">
              <w:t>структурирование знаний;</w:t>
            </w:r>
          </w:p>
          <w:p w:rsidR="00296F19" w:rsidRDefault="00296F19" w:rsidP="00A57928">
            <w:pPr>
              <w:spacing w:line="276" w:lineRule="auto"/>
            </w:pPr>
            <w:r w:rsidRPr="001D1686">
              <w:t>-поиск</w:t>
            </w:r>
          </w:p>
          <w:p w:rsidR="00296F19" w:rsidRPr="001D1686" w:rsidRDefault="00296F19" w:rsidP="00A57928">
            <w:pPr>
              <w:spacing w:line="276" w:lineRule="auto"/>
            </w:pPr>
            <w:r w:rsidRPr="001D1686">
              <w:t>информации;</w:t>
            </w:r>
          </w:p>
          <w:p w:rsidR="00296F19" w:rsidRPr="00F2126F" w:rsidRDefault="00296F19" w:rsidP="00A57928">
            <w:pPr>
              <w:spacing w:line="276" w:lineRule="auto"/>
            </w:pPr>
            <w:r w:rsidRPr="00F2126F">
              <w:t>-м</w:t>
            </w:r>
            <w:r w:rsidRPr="001D1686">
              <w:t>оделирование.</w:t>
            </w:r>
            <w:r w:rsidRPr="00F2126F">
              <w:t> </w:t>
            </w:r>
          </w:p>
          <w:p w:rsidR="00296F19" w:rsidRPr="001D1686" w:rsidRDefault="00296F19" w:rsidP="00A57928">
            <w:pPr>
              <w:spacing w:line="276" w:lineRule="auto"/>
            </w:pPr>
            <w:r w:rsidRPr="00F2126F">
              <w:rPr>
                <w:shd w:val="clear" w:color="auto" w:fill="FFFFFF"/>
              </w:rPr>
              <w:t>-исследовать ;                  -наблюдать;                  -сравнивать;            -осуществлять; практический поиск и открытие новых</w:t>
            </w:r>
            <w:r>
              <w:rPr>
                <w:shd w:val="clear" w:color="auto" w:fill="FFFFFF"/>
              </w:rPr>
              <w:t xml:space="preserve"> знаний и умений.</w:t>
            </w:r>
            <w:r>
              <w:br/>
            </w:r>
            <w:r w:rsidRPr="001D1686">
              <w:t>Коммуникативные:</w:t>
            </w:r>
          </w:p>
          <w:p w:rsidR="00296F19" w:rsidRPr="001D1686" w:rsidRDefault="00296F19" w:rsidP="00A57928">
            <w:pPr>
              <w:spacing w:line="276" w:lineRule="auto"/>
            </w:pPr>
            <w:r w:rsidRPr="001D1686">
              <w:t>-постановка вопроса;</w:t>
            </w:r>
          </w:p>
          <w:p w:rsidR="00296F19" w:rsidRPr="001D1686" w:rsidRDefault="00296F19" w:rsidP="00A57928">
            <w:pPr>
              <w:spacing w:line="276" w:lineRule="auto"/>
            </w:pPr>
            <w:r w:rsidRPr="001D1686">
              <w:t>-умение выражать свои мысли;</w:t>
            </w:r>
          </w:p>
          <w:p w:rsidR="00296F19" w:rsidRPr="001D1686" w:rsidRDefault="00296F19" w:rsidP="00A57928">
            <w:pPr>
              <w:spacing w:line="276" w:lineRule="auto"/>
            </w:pPr>
            <w:r w:rsidRPr="001D1686">
              <w:t>-управление поведением партнера;</w:t>
            </w:r>
          </w:p>
          <w:p w:rsidR="00296F19" w:rsidRPr="001D1686" w:rsidRDefault="00296F19" w:rsidP="00A57928">
            <w:pPr>
              <w:spacing w:line="276" w:lineRule="auto"/>
            </w:pPr>
            <w:r w:rsidRPr="001D1686">
              <w:t>-планирование учебного сотрудничества.</w:t>
            </w:r>
            <w:r w:rsidRPr="00F2126F">
              <w:t> </w:t>
            </w:r>
            <w:r>
              <w:br/>
            </w:r>
            <w:r w:rsidRPr="001D1686">
              <w:t>Регулятивные:</w:t>
            </w:r>
          </w:p>
          <w:p w:rsidR="00296F19" w:rsidRPr="001D1686" w:rsidRDefault="00296F19" w:rsidP="00A57928">
            <w:pPr>
              <w:spacing w:line="276" w:lineRule="auto"/>
            </w:pPr>
            <w:r w:rsidRPr="001D1686">
              <w:t>целеполагание;</w:t>
            </w:r>
          </w:p>
          <w:p w:rsidR="00296F19" w:rsidRPr="001D1686" w:rsidRDefault="00296F19" w:rsidP="00A57928">
            <w:pPr>
              <w:spacing w:line="276" w:lineRule="auto"/>
            </w:pPr>
            <w:r w:rsidRPr="001D1686">
              <w:t>планирование;</w:t>
            </w:r>
          </w:p>
          <w:p w:rsidR="00296F19" w:rsidRPr="001D1686" w:rsidRDefault="00296F19" w:rsidP="00A57928">
            <w:pPr>
              <w:spacing w:line="276" w:lineRule="auto"/>
            </w:pPr>
            <w:r w:rsidRPr="001D1686">
              <w:t>-контроль;</w:t>
            </w:r>
          </w:p>
          <w:p w:rsidR="00296F19" w:rsidRPr="001D1686" w:rsidRDefault="00296F19" w:rsidP="00A57928">
            <w:pPr>
              <w:spacing w:line="276" w:lineRule="auto"/>
            </w:pPr>
            <w:r w:rsidRPr="001D1686">
              <w:t>-коррекция;</w:t>
            </w:r>
          </w:p>
          <w:p w:rsidR="00296F19" w:rsidRPr="00E10714" w:rsidRDefault="00296F19" w:rsidP="00A57928">
            <w:pPr>
              <w:spacing w:line="276" w:lineRule="auto"/>
            </w:pPr>
            <w:r w:rsidRPr="001D1686">
              <w:t>-оценка.</w:t>
            </w:r>
            <w:r w:rsidRPr="00F2126F">
              <w:t> </w:t>
            </w:r>
            <w:r w:rsidRPr="001D1686">
              <w:br/>
            </w:r>
            <w:r w:rsidRPr="001D1686">
              <w:rPr>
                <w:shd w:val="clear" w:color="auto" w:fill="FFFFFF"/>
              </w:rPr>
              <w:t>Личностные:</w:t>
            </w:r>
          </w:p>
          <w:p w:rsidR="00296F19" w:rsidRPr="001D1686" w:rsidRDefault="00296F19" w:rsidP="00A57928">
            <w:pPr>
              <w:spacing w:line="276" w:lineRule="auto"/>
            </w:pPr>
            <w:r w:rsidRPr="00F2126F">
              <w:t>с</w:t>
            </w:r>
            <w:r w:rsidRPr="001D1686">
              <w:t>омоопределение;</w:t>
            </w:r>
          </w:p>
          <w:p w:rsidR="00296F19" w:rsidRPr="001D1686" w:rsidRDefault="00296F19" w:rsidP="00A57928">
            <w:pPr>
              <w:spacing w:line="276" w:lineRule="auto"/>
            </w:pPr>
            <w:r w:rsidRPr="001D1686">
              <w:t>смыслообразование;</w:t>
            </w:r>
          </w:p>
          <w:p w:rsidR="00296F19" w:rsidRPr="006E35F1" w:rsidRDefault="00296F19" w:rsidP="00A57928">
            <w:pPr>
              <w:spacing w:line="276" w:lineRule="auto"/>
              <w:rPr>
                <w:sz w:val="28"/>
                <w:szCs w:val="28"/>
              </w:rPr>
            </w:pPr>
            <w:r w:rsidRPr="001D1686">
              <w:t>-нравственно-эстетическое оценивание.</w:t>
            </w:r>
          </w:p>
        </w:tc>
      </w:tr>
      <w:tr w:rsidR="00296F19" w:rsidTr="00A57928">
        <w:tc>
          <w:tcPr>
            <w:tcW w:w="851" w:type="dxa"/>
          </w:tcPr>
          <w:p w:rsidR="00296F19" w:rsidRPr="006E35F1" w:rsidRDefault="00296F19" w:rsidP="00A57928">
            <w:pPr>
              <w:pStyle w:val="NoSpacing"/>
              <w:spacing w:line="276" w:lineRule="auto"/>
            </w:pPr>
            <w:r w:rsidRPr="006E35F1">
              <w:t>1.</w:t>
            </w:r>
          </w:p>
        </w:tc>
        <w:tc>
          <w:tcPr>
            <w:tcW w:w="3686" w:type="dxa"/>
          </w:tcPr>
          <w:p w:rsidR="00296F19" w:rsidRPr="006E35F1" w:rsidRDefault="00296F19" w:rsidP="00A57928">
            <w:pPr>
              <w:pStyle w:val="NoSpacing"/>
              <w:spacing w:line="276" w:lineRule="auto"/>
            </w:pPr>
            <w:r w:rsidRPr="006E35F1">
              <w:t xml:space="preserve">  Акция «</w:t>
            </w:r>
            <w:r>
              <w:t>Встреча с ветеранами войны</w:t>
            </w:r>
            <w:r w:rsidRPr="006E35F1">
              <w:t xml:space="preserve">» </w:t>
            </w:r>
          </w:p>
        </w:tc>
        <w:tc>
          <w:tcPr>
            <w:tcW w:w="1134" w:type="dxa"/>
          </w:tcPr>
          <w:p w:rsidR="00296F19" w:rsidRPr="006E35F1" w:rsidRDefault="00296F19" w:rsidP="00A57928">
            <w:pPr>
              <w:pStyle w:val="NoSpacing"/>
              <w:spacing w:line="276" w:lineRule="auto"/>
            </w:pPr>
            <w:r>
              <w:t>3</w:t>
            </w:r>
          </w:p>
        </w:tc>
        <w:tc>
          <w:tcPr>
            <w:tcW w:w="1134" w:type="dxa"/>
          </w:tcPr>
          <w:p w:rsidR="00296F19" w:rsidRPr="006E35F1" w:rsidRDefault="00296F19" w:rsidP="00A57928">
            <w:pPr>
              <w:pStyle w:val="NoSpacing"/>
              <w:spacing w:line="276" w:lineRule="auto"/>
            </w:pPr>
          </w:p>
        </w:tc>
        <w:tc>
          <w:tcPr>
            <w:tcW w:w="1276" w:type="dxa"/>
          </w:tcPr>
          <w:p w:rsidR="00296F19" w:rsidRPr="006E35F1" w:rsidRDefault="00296F19" w:rsidP="00A57928">
            <w:pPr>
              <w:pStyle w:val="NoSpacing"/>
              <w:spacing w:line="276" w:lineRule="auto"/>
            </w:pPr>
          </w:p>
        </w:tc>
        <w:tc>
          <w:tcPr>
            <w:tcW w:w="2551" w:type="dxa"/>
            <w:vMerge/>
          </w:tcPr>
          <w:p w:rsidR="00296F19" w:rsidRDefault="00296F19" w:rsidP="00A57928">
            <w:pPr>
              <w:spacing w:before="100" w:beforeAutospacing="1" w:after="100" w:afterAutospacing="1" w:line="276" w:lineRule="auto"/>
              <w:contextualSpacing/>
              <w:jc w:val="center"/>
              <w:rPr>
                <w:sz w:val="28"/>
                <w:szCs w:val="28"/>
              </w:rPr>
            </w:pPr>
          </w:p>
        </w:tc>
      </w:tr>
      <w:tr w:rsidR="00296F19" w:rsidTr="00A57928">
        <w:tc>
          <w:tcPr>
            <w:tcW w:w="851" w:type="dxa"/>
          </w:tcPr>
          <w:p w:rsidR="00296F19" w:rsidRPr="006E35F1" w:rsidRDefault="00296F19" w:rsidP="00A57928">
            <w:pPr>
              <w:pStyle w:val="NoSpacing"/>
              <w:spacing w:line="276" w:lineRule="auto"/>
            </w:pPr>
            <w:r w:rsidRPr="006E35F1">
              <w:t>2.</w:t>
            </w:r>
          </w:p>
        </w:tc>
        <w:tc>
          <w:tcPr>
            <w:tcW w:w="3686" w:type="dxa"/>
          </w:tcPr>
          <w:p w:rsidR="00296F19" w:rsidRPr="006E35F1" w:rsidRDefault="00296F19" w:rsidP="00A57928">
            <w:pPr>
              <w:pStyle w:val="NoSpacing"/>
              <w:spacing w:line="276" w:lineRule="auto"/>
            </w:pPr>
            <w:r w:rsidRPr="006E35F1">
              <w:t>Операция «</w:t>
            </w:r>
            <w:r>
              <w:t>Возложение цветов к памятнику</w:t>
            </w:r>
            <w:r w:rsidRPr="006E35F1">
              <w:t xml:space="preserve">!» </w:t>
            </w:r>
          </w:p>
        </w:tc>
        <w:tc>
          <w:tcPr>
            <w:tcW w:w="1134" w:type="dxa"/>
          </w:tcPr>
          <w:p w:rsidR="00296F19" w:rsidRPr="006E35F1" w:rsidRDefault="00296F19" w:rsidP="00A57928">
            <w:pPr>
              <w:pStyle w:val="NoSpacing"/>
              <w:spacing w:line="276" w:lineRule="auto"/>
            </w:pPr>
            <w:r>
              <w:t>1</w:t>
            </w:r>
          </w:p>
        </w:tc>
        <w:tc>
          <w:tcPr>
            <w:tcW w:w="1134" w:type="dxa"/>
          </w:tcPr>
          <w:p w:rsidR="00296F19" w:rsidRPr="006E35F1" w:rsidRDefault="00296F19" w:rsidP="00A57928">
            <w:pPr>
              <w:pStyle w:val="NoSpacing"/>
              <w:spacing w:line="276" w:lineRule="auto"/>
            </w:pPr>
          </w:p>
        </w:tc>
        <w:tc>
          <w:tcPr>
            <w:tcW w:w="1276" w:type="dxa"/>
          </w:tcPr>
          <w:p w:rsidR="00296F19" w:rsidRPr="006E35F1" w:rsidRDefault="00296F19" w:rsidP="00A57928">
            <w:pPr>
              <w:pStyle w:val="NoSpacing"/>
              <w:spacing w:line="276" w:lineRule="auto"/>
            </w:pPr>
          </w:p>
        </w:tc>
        <w:tc>
          <w:tcPr>
            <w:tcW w:w="2551" w:type="dxa"/>
            <w:vMerge/>
          </w:tcPr>
          <w:p w:rsidR="00296F19" w:rsidRDefault="00296F19" w:rsidP="00A57928">
            <w:pPr>
              <w:spacing w:before="100" w:beforeAutospacing="1" w:after="100" w:afterAutospacing="1" w:line="276" w:lineRule="auto"/>
              <w:contextualSpacing/>
              <w:jc w:val="center"/>
              <w:rPr>
                <w:sz w:val="28"/>
                <w:szCs w:val="28"/>
              </w:rPr>
            </w:pPr>
          </w:p>
        </w:tc>
      </w:tr>
      <w:tr w:rsidR="00296F19" w:rsidTr="00A57928">
        <w:trPr>
          <w:trHeight w:val="585"/>
        </w:trPr>
        <w:tc>
          <w:tcPr>
            <w:tcW w:w="851" w:type="dxa"/>
            <w:tcBorders>
              <w:bottom w:val="single" w:sz="4" w:space="0" w:color="auto"/>
            </w:tcBorders>
          </w:tcPr>
          <w:p w:rsidR="00296F19" w:rsidRPr="006E35F1" w:rsidRDefault="00296F19" w:rsidP="00A57928">
            <w:pPr>
              <w:pStyle w:val="NoSpacing"/>
              <w:spacing w:line="276" w:lineRule="auto"/>
            </w:pPr>
            <w:r>
              <w:t>3.</w:t>
            </w:r>
          </w:p>
        </w:tc>
        <w:tc>
          <w:tcPr>
            <w:tcW w:w="3686" w:type="dxa"/>
            <w:tcBorders>
              <w:bottom w:val="single" w:sz="4" w:space="0" w:color="auto"/>
            </w:tcBorders>
          </w:tcPr>
          <w:p w:rsidR="00296F19" w:rsidRPr="006E35F1" w:rsidRDefault="00296F19" w:rsidP="00A57928">
            <w:pPr>
              <w:pStyle w:val="NoSpacing"/>
              <w:spacing w:line="276" w:lineRule="auto"/>
            </w:pPr>
            <w:r>
              <w:t>Подготовка к выставке «Дары осени».</w:t>
            </w:r>
          </w:p>
        </w:tc>
        <w:tc>
          <w:tcPr>
            <w:tcW w:w="1134" w:type="dxa"/>
            <w:tcBorders>
              <w:bottom w:val="single" w:sz="4" w:space="0" w:color="auto"/>
            </w:tcBorders>
          </w:tcPr>
          <w:p w:rsidR="00296F19" w:rsidRPr="006E35F1" w:rsidRDefault="00296F19" w:rsidP="00A57928">
            <w:pPr>
              <w:pStyle w:val="NoSpacing"/>
              <w:spacing w:line="276" w:lineRule="auto"/>
            </w:pPr>
            <w:r>
              <w:t>2</w:t>
            </w:r>
          </w:p>
        </w:tc>
        <w:tc>
          <w:tcPr>
            <w:tcW w:w="1134" w:type="dxa"/>
            <w:tcBorders>
              <w:bottom w:val="single" w:sz="4" w:space="0" w:color="auto"/>
            </w:tcBorders>
          </w:tcPr>
          <w:p w:rsidR="00296F19" w:rsidRPr="006E35F1" w:rsidRDefault="00296F19" w:rsidP="00A57928">
            <w:pPr>
              <w:pStyle w:val="NoSpacing"/>
              <w:spacing w:line="276" w:lineRule="auto"/>
            </w:pPr>
          </w:p>
        </w:tc>
        <w:tc>
          <w:tcPr>
            <w:tcW w:w="1276" w:type="dxa"/>
            <w:tcBorders>
              <w:bottom w:val="single" w:sz="4" w:space="0" w:color="auto"/>
            </w:tcBorders>
          </w:tcPr>
          <w:p w:rsidR="00296F19" w:rsidRDefault="00296F19" w:rsidP="00A57928">
            <w:pPr>
              <w:pStyle w:val="NoSpacing"/>
              <w:spacing w:line="276" w:lineRule="auto"/>
            </w:pPr>
          </w:p>
        </w:tc>
        <w:tc>
          <w:tcPr>
            <w:tcW w:w="2551" w:type="dxa"/>
            <w:vMerge/>
          </w:tcPr>
          <w:p w:rsidR="00296F19" w:rsidRDefault="00296F19" w:rsidP="00A57928">
            <w:pPr>
              <w:spacing w:before="100" w:beforeAutospacing="1" w:after="100" w:afterAutospacing="1" w:line="276" w:lineRule="auto"/>
              <w:contextualSpacing/>
              <w:jc w:val="center"/>
              <w:rPr>
                <w:sz w:val="28"/>
                <w:szCs w:val="28"/>
              </w:rPr>
            </w:pPr>
          </w:p>
        </w:tc>
      </w:tr>
      <w:tr w:rsidR="00296F19" w:rsidTr="00A57928">
        <w:trPr>
          <w:trHeight w:val="645"/>
        </w:trPr>
        <w:tc>
          <w:tcPr>
            <w:tcW w:w="851" w:type="dxa"/>
            <w:tcBorders>
              <w:top w:val="single" w:sz="4" w:space="0" w:color="auto"/>
              <w:bottom w:val="single" w:sz="4" w:space="0" w:color="auto"/>
            </w:tcBorders>
          </w:tcPr>
          <w:p w:rsidR="00296F19" w:rsidRDefault="00296F19" w:rsidP="00A57928">
            <w:pPr>
              <w:pStyle w:val="NoSpacing"/>
              <w:spacing w:line="276" w:lineRule="auto"/>
            </w:pPr>
            <w:r>
              <w:t>4.</w:t>
            </w:r>
          </w:p>
        </w:tc>
        <w:tc>
          <w:tcPr>
            <w:tcW w:w="3686" w:type="dxa"/>
            <w:tcBorders>
              <w:top w:val="single" w:sz="4" w:space="0" w:color="auto"/>
              <w:bottom w:val="single" w:sz="4" w:space="0" w:color="auto"/>
            </w:tcBorders>
          </w:tcPr>
          <w:p w:rsidR="00296F19" w:rsidRDefault="00296F19" w:rsidP="00A57928">
            <w:pPr>
              <w:pStyle w:val="NoSpacing"/>
              <w:spacing w:line="276" w:lineRule="auto"/>
            </w:pPr>
            <w:r>
              <w:t>Коллективное творческое дело</w:t>
            </w:r>
          </w:p>
          <w:p w:rsidR="00296F19" w:rsidRDefault="00296F19" w:rsidP="00A57928">
            <w:pPr>
              <w:pStyle w:val="NoSpacing"/>
              <w:spacing w:line="276" w:lineRule="auto"/>
            </w:pPr>
            <w:r>
              <w:t>( изготовление открыток)</w:t>
            </w:r>
          </w:p>
        </w:tc>
        <w:tc>
          <w:tcPr>
            <w:tcW w:w="1134" w:type="dxa"/>
            <w:tcBorders>
              <w:top w:val="single" w:sz="4" w:space="0" w:color="auto"/>
              <w:bottom w:val="single" w:sz="4" w:space="0" w:color="auto"/>
            </w:tcBorders>
          </w:tcPr>
          <w:p w:rsidR="00296F19" w:rsidRDefault="00296F19" w:rsidP="00A57928">
            <w:pPr>
              <w:pStyle w:val="NoSpacing"/>
              <w:spacing w:line="276" w:lineRule="auto"/>
            </w:pPr>
            <w:r>
              <w:t>7</w:t>
            </w:r>
          </w:p>
        </w:tc>
        <w:tc>
          <w:tcPr>
            <w:tcW w:w="1134" w:type="dxa"/>
            <w:tcBorders>
              <w:top w:val="single" w:sz="4" w:space="0" w:color="auto"/>
              <w:bottom w:val="single" w:sz="4" w:space="0" w:color="auto"/>
            </w:tcBorders>
          </w:tcPr>
          <w:p w:rsidR="00296F19" w:rsidRPr="006E35F1" w:rsidRDefault="00296F19" w:rsidP="00A57928">
            <w:pPr>
              <w:pStyle w:val="NoSpacing"/>
              <w:spacing w:line="276" w:lineRule="auto"/>
            </w:pPr>
          </w:p>
        </w:tc>
        <w:tc>
          <w:tcPr>
            <w:tcW w:w="1276" w:type="dxa"/>
            <w:tcBorders>
              <w:top w:val="single" w:sz="4" w:space="0" w:color="auto"/>
              <w:bottom w:val="single" w:sz="4" w:space="0" w:color="auto"/>
            </w:tcBorders>
          </w:tcPr>
          <w:p w:rsidR="00296F19" w:rsidRDefault="00296F19" w:rsidP="00A57928">
            <w:pPr>
              <w:pStyle w:val="NoSpacing"/>
              <w:spacing w:line="276" w:lineRule="auto"/>
            </w:pPr>
          </w:p>
        </w:tc>
        <w:tc>
          <w:tcPr>
            <w:tcW w:w="2551" w:type="dxa"/>
            <w:vMerge/>
          </w:tcPr>
          <w:p w:rsidR="00296F19" w:rsidRDefault="00296F19" w:rsidP="00A57928">
            <w:pPr>
              <w:spacing w:before="100" w:beforeAutospacing="1" w:after="100" w:afterAutospacing="1" w:line="276" w:lineRule="auto"/>
              <w:contextualSpacing/>
              <w:jc w:val="center"/>
              <w:rPr>
                <w:sz w:val="28"/>
                <w:szCs w:val="28"/>
              </w:rPr>
            </w:pPr>
          </w:p>
        </w:tc>
      </w:tr>
      <w:tr w:rsidR="00296F19" w:rsidTr="00A57928">
        <w:trPr>
          <w:trHeight w:val="285"/>
        </w:trPr>
        <w:tc>
          <w:tcPr>
            <w:tcW w:w="851" w:type="dxa"/>
            <w:tcBorders>
              <w:top w:val="single" w:sz="4" w:space="0" w:color="auto"/>
              <w:bottom w:val="single" w:sz="4" w:space="0" w:color="auto"/>
            </w:tcBorders>
          </w:tcPr>
          <w:p w:rsidR="00296F19" w:rsidRDefault="00296F19" w:rsidP="00A57928">
            <w:pPr>
              <w:pStyle w:val="NoSpacing"/>
              <w:spacing w:line="276" w:lineRule="auto"/>
            </w:pPr>
            <w:r>
              <w:t>5.</w:t>
            </w:r>
          </w:p>
        </w:tc>
        <w:tc>
          <w:tcPr>
            <w:tcW w:w="3686" w:type="dxa"/>
            <w:tcBorders>
              <w:top w:val="single" w:sz="4" w:space="0" w:color="auto"/>
              <w:bottom w:val="single" w:sz="4" w:space="0" w:color="auto"/>
            </w:tcBorders>
          </w:tcPr>
          <w:p w:rsidR="00296F19" w:rsidRDefault="00296F19" w:rsidP="00A57928">
            <w:pPr>
              <w:pStyle w:val="NoSpacing"/>
              <w:spacing w:line="276" w:lineRule="auto"/>
            </w:pPr>
            <w:r>
              <w:t>Коллективное творческое дело</w:t>
            </w:r>
          </w:p>
          <w:p w:rsidR="00296F19" w:rsidRDefault="00296F19" w:rsidP="00A57928">
            <w:pPr>
              <w:pStyle w:val="NoSpacing"/>
              <w:spacing w:line="276" w:lineRule="auto"/>
            </w:pPr>
            <w:r>
              <w:t>«Книжкина больница»</w:t>
            </w:r>
          </w:p>
        </w:tc>
        <w:tc>
          <w:tcPr>
            <w:tcW w:w="1134" w:type="dxa"/>
            <w:tcBorders>
              <w:top w:val="single" w:sz="4" w:space="0" w:color="auto"/>
              <w:bottom w:val="single" w:sz="4" w:space="0" w:color="auto"/>
            </w:tcBorders>
          </w:tcPr>
          <w:p w:rsidR="00296F19" w:rsidRDefault="00296F19" w:rsidP="00A57928">
            <w:pPr>
              <w:pStyle w:val="NoSpacing"/>
              <w:spacing w:line="276" w:lineRule="auto"/>
            </w:pPr>
            <w:r>
              <w:t>4</w:t>
            </w:r>
          </w:p>
        </w:tc>
        <w:tc>
          <w:tcPr>
            <w:tcW w:w="1134" w:type="dxa"/>
            <w:tcBorders>
              <w:top w:val="single" w:sz="4" w:space="0" w:color="auto"/>
              <w:bottom w:val="single" w:sz="4" w:space="0" w:color="auto"/>
            </w:tcBorders>
          </w:tcPr>
          <w:p w:rsidR="00296F19" w:rsidRDefault="00296F19" w:rsidP="00A57928">
            <w:pPr>
              <w:pStyle w:val="NoSpacing"/>
              <w:spacing w:line="276" w:lineRule="auto"/>
            </w:pPr>
          </w:p>
        </w:tc>
        <w:tc>
          <w:tcPr>
            <w:tcW w:w="1276" w:type="dxa"/>
            <w:tcBorders>
              <w:top w:val="single" w:sz="4" w:space="0" w:color="auto"/>
              <w:bottom w:val="single" w:sz="4" w:space="0" w:color="auto"/>
            </w:tcBorders>
          </w:tcPr>
          <w:p w:rsidR="00296F19" w:rsidRDefault="00296F19" w:rsidP="00A57928">
            <w:pPr>
              <w:pStyle w:val="NoSpacing"/>
              <w:spacing w:line="276" w:lineRule="auto"/>
            </w:pPr>
          </w:p>
        </w:tc>
        <w:tc>
          <w:tcPr>
            <w:tcW w:w="2551" w:type="dxa"/>
            <w:vMerge/>
          </w:tcPr>
          <w:p w:rsidR="00296F19" w:rsidRDefault="00296F19" w:rsidP="00A57928">
            <w:pPr>
              <w:spacing w:before="100" w:beforeAutospacing="1" w:after="100" w:afterAutospacing="1" w:line="276" w:lineRule="auto"/>
              <w:contextualSpacing/>
              <w:jc w:val="center"/>
              <w:rPr>
                <w:sz w:val="28"/>
                <w:szCs w:val="28"/>
              </w:rPr>
            </w:pPr>
          </w:p>
        </w:tc>
      </w:tr>
      <w:tr w:rsidR="00296F19" w:rsidTr="00A57928">
        <w:trPr>
          <w:trHeight w:val="375"/>
        </w:trPr>
        <w:tc>
          <w:tcPr>
            <w:tcW w:w="851" w:type="dxa"/>
            <w:tcBorders>
              <w:top w:val="single" w:sz="4" w:space="0" w:color="auto"/>
            </w:tcBorders>
          </w:tcPr>
          <w:p w:rsidR="00296F19" w:rsidRDefault="00296F19" w:rsidP="00A57928">
            <w:pPr>
              <w:pStyle w:val="NoSpacing"/>
              <w:spacing w:line="276" w:lineRule="auto"/>
            </w:pPr>
            <w:r>
              <w:t>6.</w:t>
            </w:r>
          </w:p>
        </w:tc>
        <w:tc>
          <w:tcPr>
            <w:tcW w:w="3686" w:type="dxa"/>
            <w:tcBorders>
              <w:top w:val="single" w:sz="4" w:space="0" w:color="auto"/>
            </w:tcBorders>
          </w:tcPr>
          <w:p w:rsidR="00296F19" w:rsidRDefault="00296F19" w:rsidP="00A57928">
            <w:pPr>
              <w:pStyle w:val="NoSpacing"/>
              <w:spacing w:line="276" w:lineRule="auto"/>
            </w:pPr>
            <w:r>
              <w:t>Подготовка к празднику « Мы школьниками стали»</w:t>
            </w:r>
          </w:p>
        </w:tc>
        <w:tc>
          <w:tcPr>
            <w:tcW w:w="1134" w:type="dxa"/>
            <w:tcBorders>
              <w:top w:val="single" w:sz="4" w:space="0" w:color="auto"/>
            </w:tcBorders>
          </w:tcPr>
          <w:p w:rsidR="00296F19" w:rsidRDefault="00296F19" w:rsidP="00A57928">
            <w:pPr>
              <w:pStyle w:val="NoSpacing"/>
              <w:spacing w:line="276" w:lineRule="auto"/>
            </w:pPr>
            <w:r>
              <w:t>4</w:t>
            </w:r>
          </w:p>
        </w:tc>
        <w:tc>
          <w:tcPr>
            <w:tcW w:w="1134" w:type="dxa"/>
            <w:tcBorders>
              <w:top w:val="single" w:sz="4" w:space="0" w:color="auto"/>
            </w:tcBorders>
          </w:tcPr>
          <w:p w:rsidR="00296F19" w:rsidRPr="006E35F1" w:rsidRDefault="00296F19" w:rsidP="00A57928">
            <w:pPr>
              <w:pStyle w:val="NoSpacing"/>
              <w:spacing w:line="276" w:lineRule="auto"/>
            </w:pPr>
          </w:p>
        </w:tc>
        <w:tc>
          <w:tcPr>
            <w:tcW w:w="1276" w:type="dxa"/>
            <w:tcBorders>
              <w:top w:val="single" w:sz="4" w:space="0" w:color="auto"/>
            </w:tcBorders>
          </w:tcPr>
          <w:p w:rsidR="00296F19" w:rsidRDefault="00296F19" w:rsidP="00A57928">
            <w:pPr>
              <w:pStyle w:val="NoSpacing"/>
              <w:spacing w:line="276" w:lineRule="auto"/>
            </w:pPr>
          </w:p>
        </w:tc>
        <w:tc>
          <w:tcPr>
            <w:tcW w:w="2551" w:type="dxa"/>
            <w:vMerge/>
          </w:tcPr>
          <w:p w:rsidR="00296F19" w:rsidRDefault="00296F19" w:rsidP="00A57928">
            <w:pPr>
              <w:spacing w:before="100" w:beforeAutospacing="1" w:after="100" w:afterAutospacing="1" w:line="276" w:lineRule="auto"/>
              <w:contextualSpacing/>
              <w:jc w:val="center"/>
              <w:rPr>
                <w:sz w:val="28"/>
                <w:szCs w:val="28"/>
              </w:rPr>
            </w:pPr>
          </w:p>
        </w:tc>
      </w:tr>
      <w:tr w:rsidR="00296F19" w:rsidTr="00A57928">
        <w:tc>
          <w:tcPr>
            <w:tcW w:w="851" w:type="dxa"/>
          </w:tcPr>
          <w:p w:rsidR="00296F19" w:rsidRPr="006E35F1" w:rsidRDefault="00296F19" w:rsidP="00A57928">
            <w:pPr>
              <w:pStyle w:val="NoSpacing"/>
              <w:spacing w:line="276" w:lineRule="auto"/>
            </w:pPr>
            <w:r>
              <w:t>7.</w:t>
            </w:r>
          </w:p>
        </w:tc>
        <w:tc>
          <w:tcPr>
            <w:tcW w:w="3686" w:type="dxa"/>
          </w:tcPr>
          <w:p w:rsidR="00296F19" w:rsidRPr="006E35F1" w:rsidRDefault="00296F19" w:rsidP="00A57928">
            <w:pPr>
              <w:pStyle w:val="NoSpacing"/>
              <w:spacing w:line="276" w:lineRule="auto"/>
            </w:pPr>
            <w:r w:rsidRPr="006E35F1">
              <w:t>Подготовка ко</w:t>
            </w:r>
            <w:r>
              <w:t xml:space="preserve"> дню Матери.  (выставка поделок, изготовление открыток, подготовка к концерту, подготовка к конкурсу чтецов).</w:t>
            </w:r>
          </w:p>
        </w:tc>
        <w:tc>
          <w:tcPr>
            <w:tcW w:w="1134" w:type="dxa"/>
          </w:tcPr>
          <w:p w:rsidR="00296F19" w:rsidRPr="006E35F1" w:rsidRDefault="00296F19" w:rsidP="00A57928">
            <w:pPr>
              <w:pStyle w:val="NoSpacing"/>
              <w:spacing w:line="276" w:lineRule="auto"/>
            </w:pPr>
            <w:r>
              <w:t>6</w:t>
            </w:r>
          </w:p>
        </w:tc>
        <w:tc>
          <w:tcPr>
            <w:tcW w:w="1134" w:type="dxa"/>
          </w:tcPr>
          <w:p w:rsidR="00296F19" w:rsidRPr="006E35F1" w:rsidRDefault="00296F19" w:rsidP="00A57928">
            <w:pPr>
              <w:pStyle w:val="NoSpacing"/>
              <w:spacing w:line="276" w:lineRule="auto"/>
            </w:pPr>
          </w:p>
        </w:tc>
        <w:tc>
          <w:tcPr>
            <w:tcW w:w="1276" w:type="dxa"/>
          </w:tcPr>
          <w:p w:rsidR="00296F19" w:rsidRPr="006E35F1" w:rsidRDefault="00296F19" w:rsidP="00A57928">
            <w:pPr>
              <w:pStyle w:val="NoSpacing"/>
              <w:spacing w:line="276" w:lineRule="auto"/>
            </w:pPr>
          </w:p>
        </w:tc>
        <w:tc>
          <w:tcPr>
            <w:tcW w:w="2551" w:type="dxa"/>
            <w:vMerge/>
          </w:tcPr>
          <w:p w:rsidR="00296F19" w:rsidRDefault="00296F19" w:rsidP="00A57928">
            <w:pPr>
              <w:spacing w:before="100" w:beforeAutospacing="1" w:after="100" w:afterAutospacing="1" w:line="276" w:lineRule="auto"/>
              <w:contextualSpacing/>
              <w:jc w:val="center"/>
              <w:rPr>
                <w:sz w:val="28"/>
                <w:szCs w:val="28"/>
              </w:rPr>
            </w:pPr>
          </w:p>
        </w:tc>
      </w:tr>
      <w:tr w:rsidR="00296F19" w:rsidTr="00A57928">
        <w:tc>
          <w:tcPr>
            <w:tcW w:w="851" w:type="dxa"/>
          </w:tcPr>
          <w:p w:rsidR="00296F19" w:rsidRPr="006E35F1" w:rsidRDefault="00296F19" w:rsidP="00A57928">
            <w:pPr>
              <w:pStyle w:val="NoSpacing"/>
              <w:spacing w:line="276" w:lineRule="auto"/>
            </w:pPr>
            <w:r>
              <w:t>8.</w:t>
            </w:r>
          </w:p>
        </w:tc>
        <w:tc>
          <w:tcPr>
            <w:tcW w:w="3686" w:type="dxa"/>
          </w:tcPr>
          <w:p w:rsidR="00296F19" w:rsidRPr="006E35F1" w:rsidRDefault="00296F19" w:rsidP="00A57928">
            <w:pPr>
              <w:pStyle w:val="NoSpacing"/>
              <w:spacing w:line="276" w:lineRule="auto"/>
            </w:pPr>
            <w:r w:rsidRPr="006E35F1">
              <w:t>Подготовка к  Новогоднему празднику.</w:t>
            </w:r>
          </w:p>
        </w:tc>
        <w:tc>
          <w:tcPr>
            <w:tcW w:w="1134" w:type="dxa"/>
          </w:tcPr>
          <w:p w:rsidR="00296F19" w:rsidRPr="006E35F1" w:rsidRDefault="00296F19" w:rsidP="00A57928">
            <w:pPr>
              <w:pStyle w:val="NoSpacing"/>
              <w:spacing w:line="276" w:lineRule="auto"/>
            </w:pPr>
            <w:r>
              <w:t>10</w:t>
            </w:r>
          </w:p>
        </w:tc>
        <w:tc>
          <w:tcPr>
            <w:tcW w:w="1134" w:type="dxa"/>
          </w:tcPr>
          <w:p w:rsidR="00296F19" w:rsidRPr="006E35F1" w:rsidRDefault="00296F19" w:rsidP="00A57928">
            <w:pPr>
              <w:pStyle w:val="NoSpacing"/>
              <w:spacing w:line="276" w:lineRule="auto"/>
            </w:pPr>
          </w:p>
        </w:tc>
        <w:tc>
          <w:tcPr>
            <w:tcW w:w="1276" w:type="dxa"/>
          </w:tcPr>
          <w:p w:rsidR="00296F19" w:rsidRPr="006E35F1" w:rsidRDefault="00296F19" w:rsidP="00A57928">
            <w:pPr>
              <w:pStyle w:val="NoSpacing"/>
              <w:spacing w:line="276" w:lineRule="auto"/>
            </w:pPr>
          </w:p>
        </w:tc>
        <w:tc>
          <w:tcPr>
            <w:tcW w:w="2551" w:type="dxa"/>
            <w:vMerge/>
          </w:tcPr>
          <w:p w:rsidR="00296F19" w:rsidRDefault="00296F19" w:rsidP="00A57928">
            <w:pPr>
              <w:spacing w:before="100" w:beforeAutospacing="1" w:after="100" w:afterAutospacing="1" w:line="276" w:lineRule="auto"/>
              <w:contextualSpacing/>
              <w:jc w:val="center"/>
              <w:rPr>
                <w:sz w:val="28"/>
                <w:szCs w:val="28"/>
              </w:rPr>
            </w:pPr>
          </w:p>
        </w:tc>
      </w:tr>
      <w:tr w:rsidR="00296F19" w:rsidTr="00A57928">
        <w:tc>
          <w:tcPr>
            <w:tcW w:w="851" w:type="dxa"/>
          </w:tcPr>
          <w:p w:rsidR="00296F19" w:rsidRPr="006E35F1" w:rsidRDefault="00296F19" w:rsidP="00A57928">
            <w:pPr>
              <w:pStyle w:val="NoSpacing"/>
              <w:spacing w:line="276" w:lineRule="auto"/>
            </w:pPr>
            <w:r>
              <w:t>9.</w:t>
            </w:r>
          </w:p>
        </w:tc>
        <w:tc>
          <w:tcPr>
            <w:tcW w:w="3686" w:type="dxa"/>
          </w:tcPr>
          <w:p w:rsidR="00296F19" w:rsidRPr="006E35F1" w:rsidRDefault="00296F19" w:rsidP="00A57928">
            <w:pPr>
              <w:pStyle w:val="NoSpacing"/>
              <w:spacing w:line="276" w:lineRule="auto"/>
            </w:pPr>
            <w:r w:rsidRPr="006E35F1">
              <w:t>Подготовка к конкурсу «Песня в солдатской шинели»</w:t>
            </w:r>
            <w:r>
              <w:t>.</w:t>
            </w:r>
          </w:p>
        </w:tc>
        <w:tc>
          <w:tcPr>
            <w:tcW w:w="1134" w:type="dxa"/>
          </w:tcPr>
          <w:p w:rsidR="00296F19" w:rsidRPr="006E35F1" w:rsidRDefault="00296F19" w:rsidP="00A57928">
            <w:pPr>
              <w:pStyle w:val="NoSpacing"/>
              <w:spacing w:line="276" w:lineRule="auto"/>
            </w:pPr>
            <w:r>
              <w:t>8</w:t>
            </w:r>
          </w:p>
        </w:tc>
        <w:tc>
          <w:tcPr>
            <w:tcW w:w="1134" w:type="dxa"/>
          </w:tcPr>
          <w:p w:rsidR="00296F19" w:rsidRPr="006E35F1" w:rsidRDefault="00296F19" w:rsidP="00A57928">
            <w:pPr>
              <w:pStyle w:val="NoSpacing"/>
              <w:spacing w:line="276" w:lineRule="auto"/>
            </w:pPr>
          </w:p>
        </w:tc>
        <w:tc>
          <w:tcPr>
            <w:tcW w:w="1276" w:type="dxa"/>
          </w:tcPr>
          <w:p w:rsidR="00296F19" w:rsidRPr="006E35F1" w:rsidRDefault="00296F19" w:rsidP="00A57928">
            <w:pPr>
              <w:pStyle w:val="NoSpacing"/>
              <w:spacing w:line="276" w:lineRule="auto"/>
            </w:pPr>
          </w:p>
        </w:tc>
        <w:tc>
          <w:tcPr>
            <w:tcW w:w="2551" w:type="dxa"/>
            <w:vMerge/>
          </w:tcPr>
          <w:p w:rsidR="00296F19" w:rsidRDefault="00296F19" w:rsidP="00A57928">
            <w:pPr>
              <w:spacing w:before="100" w:beforeAutospacing="1" w:after="100" w:afterAutospacing="1" w:line="276" w:lineRule="auto"/>
              <w:contextualSpacing/>
              <w:jc w:val="center"/>
              <w:rPr>
                <w:sz w:val="28"/>
                <w:szCs w:val="28"/>
              </w:rPr>
            </w:pPr>
          </w:p>
        </w:tc>
      </w:tr>
      <w:tr w:rsidR="00296F19" w:rsidTr="00A57928">
        <w:trPr>
          <w:trHeight w:val="640"/>
        </w:trPr>
        <w:tc>
          <w:tcPr>
            <w:tcW w:w="851" w:type="dxa"/>
          </w:tcPr>
          <w:p w:rsidR="00296F19" w:rsidRPr="006E35F1" w:rsidRDefault="00296F19" w:rsidP="00A57928">
            <w:pPr>
              <w:pStyle w:val="NoSpacing"/>
              <w:spacing w:line="276" w:lineRule="auto"/>
            </w:pPr>
            <w:r>
              <w:t>10.</w:t>
            </w:r>
          </w:p>
        </w:tc>
        <w:tc>
          <w:tcPr>
            <w:tcW w:w="3686" w:type="dxa"/>
          </w:tcPr>
          <w:p w:rsidR="00296F19" w:rsidRPr="006E35F1" w:rsidRDefault="00296F19" w:rsidP="00A57928">
            <w:pPr>
              <w:pStyle w:val="NoSpacing"/>
              <w:spacing w:line="276" w:lineRule="auto"/>
            </w:pPr>
            <w:r>
              <w:t>Подготовка к конкурсу стихотворений о войне.</w:t>
            </w:r>
          </w:p>
        </w:tc>
        <w:tc>
          <w:tcPr>
            <w:tcW w:w="1134" w:type="dxa"/>
          </w:tcPr>
          <w:p w:rsidR="00296F19" w:rsidRPr="006E35F1" w:rsidRDefault="00296F19" w:rsidP="00A57928">
            <w:pPr>
              <w:pStyle w:val="NoSpacing"/>
              <w:spacing w:line="276" w:lineRule="auto"/>
            </w:pPr>
            <w:r>
              <w:t>1</w:t>
            </w:r>
          </w:p>
        </w:tc>
        <w:tc>
          <w:tcPr>
            <w:tcW w:w="1134" w:type="dxa"/>
          </w:tcPr>
          <w:p w:rsidR="00296F19" w:rsidRPr="006E35F1" w:rsidRDefault="00296F19" w:rsidP="00A57928">
            <w:pPr>
              <w:pStyle w:val="NoSpacing"/>
              <w:spacing w:line="276" w:lineRule="auto"/>
            </w:pPr>
          </w:p>
        </w:tc>
        <w:tc>
          <w:tcPr>
            <w:tcW w:w="1276" w:type="dxa"/>
          </w:tcPr>
          <w:p w:rsidR="00296F19" w:rsidRPr="006E35F1" w:rsidRDefault="00296F19" w:rsidP="00A57928">
            <w:pPr>
              <w:pStyle w:val="NoSpacing"/>
              <w:spacing w:line="276" w:lineRule="auto"/>
            </w:pPr>
          </w:p>
        </w:tc>
        <w:tc>
          <w:tcPr>
            <w:tcW w:w="2551" w:type="dxa"/>
            <w:vMerge/>
          </w:tcPr>
          <w:p w:rsidR="00296F19" w:rsidRDefault="00296F19" w:rsidP="00A57928">
            <w:pPr>
              <w:spacing w:before="100" w:beforeAutospacing="1" w:after="100" w:afterAutospacing="1" w:line="276" w:lineRule="auto"/>
              <w:contextualSpacing/>
              <w:jc w:val="center"/>
              <w:rPr>
                <w:sz w:val="28"/>
                <w:szCs w:val="28"/>
              </w:rPr>
            </w:pPr>
          </w:p>
        </w:tc>
      </w:tr>
      <w:tr w:rsidR="00296F19" w:rsidTr="00A57928">
        <w:trPr>
          <w:trHeight w:val="640"/>
        </w:trPr>
        <w:tc>
          <w:tcPr>
            <w:tcW w:w="851" w:type="dxa"/>
          </w:tcPr>
          <w:p w:rsidR="00296F19" w:rsidRPr="006E35F1" w:rsidRDefault="00296F19" w:rsidP="00A57928">
            <w:pPr>
              <w:pStyle w:val="NoSpacing"/>
              <w:spacing w:line="276" w:lineRule="auto"/>
            </w:pPr>
            <w:r>
              <w:t>11.</w:t>
            </w:r>
          </w:p>
        </w:tc>
        <w:tc>
          <w:tcPr>
            <w:tcW w:w="3686" w:type="dxa"/>
          </w:tcPr>
          <w:p w:rsidR="00296F19" w:rsidRPr="006E35F1" w:rsidRDefault="00296F19" w:rsidP="00A57928">
            <w:pPr>
              <w:pStyle w:val="NoSpacing"/>
              <w:spacing w:line="276" w:lineRule="auto"/>
            </w:pPr>
            <w:r w:rsidRPr="006E35F1">
              <w:t>Подготовка к  конкурсу строевой песни</w:t>
            </w:r>
            <w:r>
              <w:t>.</w:t>
            </w:r>
          </w:p>
        </w:tc>
        <w:tc>
          <w:tcPr>
            <w:tcW w:w="1134" w:type="dxa"/>
          </w:tcPr>
          <w:p w:rsidR="00296F19" w:rsidRPr="006E35F1" w:rsidRDefault="00296F19" w:rsidP="00A57928">
            <w:pPr>
              <w:pStyle w:val="NoSpacing"/>
              <w:spacing w:line="276" w:lineRule="auto"/>
            </w:pPr>
            <w:r>
              <w:t>3</w:t>
            </w:r>
          </w:p>
        </w:tc>
        <w:tc>
          <w:tcPr>
            <w:tcW w:w="1134" w:type="dxa"/>
          </w:tcPr>
          <w:p w:rsidR="00296F19" w:rsidRPr="006E35F1" w:rsidRDefault="00296F19" w:rsidP="00A57928">
            <w:pPr>
              <w:pStyle w:val="NoSpacing"/>
              <w:spacing w:line="276" w:lineRule="auto"/>
            </w:pPr>
          </w:p>
        </w:tc>
        <w:tc>
          <w:tcPr>
            <w:tcW w:w="1276" w:type="dxa"/>
          </w:tcPr>
          <w:p w:rsidR="00296F19" w:rsidRPr="006E35F1" w:rsidRDefault="00296F19" w:rsidP="00A57928">
            <w:pPr>
              <w:pStyle w:val="NoSpacing"/>
              <w:spacing w:line="276" w:lineRule="auto"/>
            </w:pPr>
          </w:p>
        </w:tc>
        <w:tc>
          <w:tcPr>
            <w:tcW w:w="2551" w:type="dxa"/>
            <w:vMerge/>
          </w:tcPr>
          <w:p w:rsidR="00296F19" w:rsidRDefault="00296F19" w:rsidP="00A57928">
            <w:pPr>
              <w:spacing w:before="100" w:beforeAutospacing="1" w:after="100" w:afterAutospacing="1" w:line="276" w:lineRule="auto"/>
              <w:contextualSpacing/>
              <w:jc w:val="center"/>
              <w:rPr>
                <w:sz w:val="28"/>
                <w:szCs w:val="28"/>
              </w:rPr>
            </w:pPr>
          </w:p>
        </w:tc>
      </w:tr>
      <w:tr w:rsidR="00296F19" w:rsidTr="00A57928">
        <w:tc>
          <w:tcPr>
            <w:tcW w:w="851" w:type="dxa"/>
          </w:tcPr>
          <w:p w:rsidR="00296F19" w:rsidRPr="006E35F1" w:rsidRDefault="00296F19" w:rsidP="00A57928">
            <w:pPr>
              <w:pStyle w:val="NoSpacing"/>
              <w:spacing w:line="276" w:lineRule="auto"/>
            </w:pPr>
            <w:r>
              <w:t>12.</w:t>
            </w:r>
          </w:p>
        </w:tc>
        <w:tc>
          <w:tcPr>
            <w:tcW w:w="3686" w:type="dxa"/>
          </w:tcPr>
          <w:p w:rsidR="00296F19" w:rsidRPr="006E35F1" w:rsidRDefault="00296F19" w:rsidP="00A57928">
            <w:pPr>
              <w:pStyle w:val="NoSpacing"/>
              <w:spacing w:line="276" w:lineRule="auto"/>
            </w:pPr>
            <w:r>
              <w:t>Подготовка к празднику Победы.</w:t>
            </w:r>
          </w:p>
        </w:tc>
        <w:tc>
          <w:tcPr>
            <w:tcW w:w="1134" w:type="dxa"/>
          </w:tcPr>
          <w:p w:rsidR="00296F19" w:rsidRPr="006E35F1" w:rsidRDefault="00296F19" w:rsidP="00A57928">
            <w:pPr>
              <w:pStyle w:val="NoSpacing"/>
              <w:spacing w:line="276" w:lineRule="auto"/>
            </w:pPr>
            <w:r>
              <w:t>3</w:t>
            </w:r>
          </w:p>
        </w:tc>
        <w:tc>
          <w:tcPr>
            <w:tcW w:w="1134" w:type="dxa"/>
          </w:tcPr>
          <w:p w:rsidR="00296F19" w:rsidRPr="006E35F1" w:rsidRDefault="00296F19" w:rsidP="00A57928">
            <w:pPr>
              <w:pStyle w:val="NoSpacing"/>
              <w:spacing w:line="276" w:lineRule="auto"/>
            </w:pPr>
          </w:p>
        </w:tc>
        <w:tc>
          <w:tcPr>
            <w:tcW w:w="1276" w:type="dxa"/>
          </w:tcPr>
          <w:p w:rsidR="00296F19" w:rsidRDefault="00296F19" w:rsidP="00A57928">
            <w:pPr>
              <w:pStyle w:val="NoSpacing"/>
              <w:spacing w:line="276" w:lineRule="auto"/>
            </w:pPr>
          </w:p>
        </w:tc>
        <w:tc>
          <w:tcPr>
            <w:tcW w:w="2551" w:type="dxa"/>
            <w:vMerge/>
          </w:tcPr>
          <w:p w:rsidR="00296F19" w:rsidRDefault="00296F19" w:rsidP="00A57928">
            <w:pPr>
              <w:spacing w:before="100" w:beforeAutospacing="1" w:after="100" w:afterAutospacing="1" w:line="276" w:lineRule="auto"/>
              <w:contextualSpacing/>
              <w:jc w:val="center"/>
              <w:rPr>
                <w:sz w:val="28"/>
                <w:szCs w:val="28"/>
              </w:rPr>
            </w:pPr>
          </w:p>
        </w:tc>
      </w:tr>
      <w:tr w:rsidR="00296F19" w:rsidTr="00A57928">
        <w:tc>
          <w:tcPr>
            <w:tcW w:w="851" w:type="dxa"/>
          </w:tcPr>
          <w:p w:rsidR="00296F19" w:rsidRPr="006E35F1" w:rsidRDefault="00296F19" w:rsidP="00A57928">
            <w:pPr>
              <w:pStyle w:val="NoSpacing"/>
              <w:spacing w:line="276" w:lineRule="auto"/>
              <w:rPr>
                <w:b/>
                <w:lang w:val="en-US"/>
              </w:rPr>
            </w:pPr>
            <w:r w:rsidRPr="006E35F1">
              <w:rPr>
                <w:b/>
                <w:lang w:val="en-US"/>
              </w:rPr>
              <w:t>III.</w:t>
            </w:r>
          </w:p>
        </w:tc>
        <w:tc>
          <w:tcPr>
            <w:tcW w:w="3686" w:type="dxa"/>
          </w:tcPr>
          <w:p w:rsidR="00296F19" w:rsidRPr="006E35F1" w:rsidRDefault="00296F19" w:rsidP="00A57928">
            <w:pPr>
              <w:pStyle w:val="NoSpacing"/>
              <w:spacing w:line="276" w:lineRule="auto"/>
              <w:rPr>
                <w:b/>
              </w:rPr>
            </w:pPr>
            <w:r w:rsidRPr="006E35F1">
              <w:rPr>
                <w:b/>
                <w:lang w:val="en-US"/>
              </w:rPr>
              <w:t>Мой край родной</w:t>
            </w:r>
            <w:r w:rsidRPr="006E35F1">
              <w:rPr>
                <w:b/>
              </w:rPr>
              <w:t>.</w:t>
            </w:r>
          </w:p>
        </w:tc>
        <w:tc>
          <w:tcPr>
            <w:tcW w:w="1134" w:type="dxa"/>
          </w:tcPr>
          <w:p w:rsidR="00296F19" w:rsidRPr="00E10714" w:rsidRDefault="00296F19" w:rsidP="00A57928">
            <w:pPr>
              <w:pStyle w:val="NoSpacing"/>
              <w:spacing w:line="276" w:lineRule="auto"/>
              <w:rPr>
                <w:b/>
              </w:rPr>
            </w:pPr>
            <w:r w:rsidRPr="00E10714">
              <w:rPr>
                <w:b/>
              </w:rPr>
              <w:t>1</w:t>
            </w:r>
            <w:r>
              <w:rPr>
                <w:b/>
              </w:rPr>
              <w:t>4</w:t>
            </w:r>
          </w:p>
        </w:tc>
        <w:tc>
          <w:tcPr>
            <w:tcW w:w="1134" w:type="dxa"/>
          </w:tcPr>
          <w:p w:rsidR="00296F19" w:rsidRPr="00E10714" w:rsidRDefault="00296F19" w:rsidP="00A57928">
            <w:pPr>
              <w:pStyle w:val="NoSpacing"/>
              <w:spacing w:line="276" w:lineRule="auto"/>
              <w:rPr>
                <w:b/>
              </w:rPr>
            </w:pPr>
          </w:p>
        </w:tc>
        <w:tc>
          <w:tcPr>
            <w:tcW w:w="1276" w:type="dxa"/>
          </w:tcPr>
          <w:p w:rsidR="00296F19" w:rsidRPr="00E10714" w:rsidRDefault="00296F19" w:rsidP="00A57928">
            <w:pPr>
              <w:pStyle w:val="NoSpacing"/>
              <w:spacing w:line="276" w:lineRule="auto"/>
              <w:rPr>
                <w:b/>
              </w:rPr>
            </w:pPr>
          </w:p>
        </w:tc>
        <w:tc>
          <w:tcPr>
            <w:tcW w:w="2551" w:type="dxa"/>
            <w:vMerge/>
          </w:tcPr>
          <w:p w:rsidR="00296F19" w:rsidRDefault="00296F19" w:rsidP="00A57928">
            <w:pPr>
              <w:spacing w:before="100" w:beforeAutospacing="1" w:after="100" w:afterAutospacing="1" w:line="276" w:lineRule="auto"/>
              <w:contextualSpacing/>
              <w:jc w:val="center"/>
              <w:rPr>
                <w:sz w:val="28"/>
                <w:szCs w:val="28"/>
              </w:rPr>
            </w:pPr>
          </w:p>
        </w:tc>
      </w:tr>
      <w:tr w:rsidR="00296F19" w:rsidRPr="006E35F1" w:rsidTr="00A57928">
        <w:tc>
          <w:tcPr>
            <w:tcW w:w="851" w:type="dxa"/>
          </w:tcPr>
          <w:p w:rsidR="00296F19" w:rsidRPr="006E35F1" w:rsidRDefault="00296F19" w:rsidP="00A57928">
            <w:pPr>
              <w:pStyle w:val="NoSpacing"/>
              <w:spacing w:line="276" w:lineRule="auto"/>
            </w:pPr>
            <w:r>
              <w:t>1</w:t>
            </w:r>
            <w:r w:rsidRPr="006E35F1">
              <w:t>.</w:t>
            </w:r>
          </w:p>
        </w:tc>
        <w:tc>
          <w:tcPr>
            <w:tcW w:w="3686" w:type="dxa"/>
          </w:tcPr>
          <w:p w:rsidR="00296F19" w:rsidRPr="006E35F1" w:rsidRDefault="00296F19" w:rsidP="00A57928">
            <w:pPr>
              <w:pStyle w:val="NoSpacing"/>
              <w:spacing w:line="276" w:lineRule="auto"/>
            </w:pPr>
            <w:r w:rsidRPr="006E35F1">
              <w:t>Поездка на Поле Казачьей Славы.</w:t>
            </w:r>
          </w:p>
        </w:tc>
        <w:tc>
          <w:tcPr>
            <w:tcW w:w="1134" w:type="dxa"/>
          </w:tcPr>
          <w:p w:rsidR="00296F19" w:rsidRPr="006E35F1" w:rsidRDefault="00296F19" w:rsidP="00A57928">
            <w:pPr>
              <w:pStyle w:val="NoSpacing"/>
              <w:spacing w:line="276" w:lineRule="auto"/>
            </w:pPr>
            <w:r>
              <w:t>4</w:t>
            </w:r>
          </w:p>
        </w:tc>
        <w:tc>
          <w:tcPr>
            <w:tcW w:w="1134" w:type="dxa"/>
          </w:tcPr>
          <w:p w:rsidR="00296F19" w:rsidRPr="006E35F1" w:rsidRDefault="00296F19" w:rsidP="00A57928">
            <w:pPr>
              <w:pStyle w:val="NoSpacing"/>
              <w:spacing w:line="276" w:lineRule="auto"/>
            </w:pPr>
          </w:p>
        </w:tc>
        <w:tc>
          <w:tcPr>
            <w:tcW w:w="1276" w:type="dxa"/>
          </w:tcPr>
          <w:p w:rsidR="00296F19" w:rsidRPr="006E35F1" w:rsidRDefault="00296F19" w:rsidP="00A57928">
            <w:pPr>
              <w:pStyle w:val="NoSpacing"/>
              <w:spacing w:line="276" w:lineRule="auto"/>
            </w:pPr>
          </w:p>
        </w:tc>
        <w:tc>
          <w:tcPr>
            <w:tcW w:w="2551" w:type="dxa"/>
            <w:vMerge/>
          </w:tcPr>
          <w:p w:rsidR="00296F19" w:rsidRPr="006E35F1" w:rsidRDefault="00296F19" w:rsidP="00A57928">
            <w:pPr>
              <w:spacing w:before="100" w:beforeAutospacing="1" w:after="100" w:afterAutospacing="1" w:line="276" w:lineRule="auto"/>
              <w:contextualSpacing/>
              <w:jc w:val="center"/>
              <w:rPr>
                <w:sz w:val="28"/>
                <w:szCs w:val="28"/>
              </w:rPr>
            </w:pPr>
          </w:p>
        </w:tc>
      </w:tr>
      <w:tr w:rsidR="00296F19" w:rsidTr="00A57928">
        <w:tc>
          <w:tcPr>
            <w:tcW w:w="851" w:type="dxa"/>
          </w:tcPr>
          <w:p w:rsidR="00296F19" w:rsidRPr="006E35F1" w:rsidRDefault="00296F19" w:rsidP="00A57928">
            <w:pPr>
              <w:pStyle w:val="NoSpacing"/>
              <w:spacing w:line="276" w:lineRule="auto"/>
            </w:pPr>
            <w:r w:rsidRPr="006E35F1">
              <w:t>4.</w:t>
            </w:r>
          </w:p>
        </w:tc>
        <w:tc>
          <w:tcPr>
            <w:tcW w:w="3686" w:type="dxa"/>
          </w:tcPr>
          <w:p w:rsidR="00296F19" w:rsidRPr="006E35F1" w:rsidRDefault="00296F19" w:rsidP="00A57928">
            <w:pPr>
              <w:pStyle w:val="NoSpacing"/>
              <w:spacing w:line="276" w:lineRule="auto"/>
            </w:pPr>
            <w:r>
              <w:t>Акции: «Чистые берега», «Приведи в порядок свою планету», «Чистая школа», «Птицы Кубани», «Посылка воину», « Открытка ветерану», «Возложение цветов к памятнику»</w:t>
            </w:r>
          </w:p>
        </w:tc>
        <w:tc>
          <w:tcPr>
            <w:tcW w:w="1134" w:type="dxa"/>
          </w:tcPr>
          <w:p w:rsidR="00296F19" w:rsidRPr="006E35F1" w:rsidRDefault="00296F19" w:rsidP="00A57928">
            <w:pPr>
              <w:pStyle w:val="NoSpacing"/>
              <w:spacing w:line="276" w:lineRule="auto"/>
            </w:pPr>
            <w:r>
              <w:t>6</w:t>
            </w:r>
          </w:p>
        </w:tc>
        <w:tc>
          <w:tcPr>
            <w:tcW w:w="1134" w:type="dxa"/>
          </w:tcPr>
          <w:p w:rsidR="00296F19" w:rsidRPr="006E35F1" w:rsidRDefault="00296F19" w:rsidP="00A57928">
            <w:pPr>
              <w:pStyle w:val="NoSpacing"/>
              <w:spacing w:line="276" w:lineRule="auto"/>
            </w:pPr>
          </w:p>
        </w:tc>
        <w:tc>
          <w:tcPr>
            <w:tcW w:w="1276" w:type="dxa"/>
          </w:tcPr>
          <w:p w:rsidR="00296F19" w:rsidRPr="006E35F1" w:rsidRDefault="00296F19" w:rsidP="00A57928">
            <w:pPr>
              <w:pStyle w:val="NoSpacing"/>
              <w:spacing w:line="276" w:lineRule="auto"/>
            </w:pPr>
          </w:p>
        </w:tc>
        <w:tc>
          <w:tcPr>
            <w:tcW w:w="2551" w:type="dxa"/>
            <w:vMerge/>
          </w:tcPr>
          <w:p w:rsidR="00296F19" w:rsidRDefault="00296F19" w:rsidP="00A57928">
            <w:pPr>
              <w:spacing w:before="100" w:beforeAutospacing="1" w:after="100" w:afterAutospacing="1" w:line="276" w:lineRule="auto"/>
              <w:contextualSpacing/>
              <w:jc w:val="center"/>
              <w:rPr>
                <w:sz w:val="28"/>
                <w:szCs w:val="28"/>
              </w:rPr>
            </w:pPr>
          </w:p>
        </w:tc>
      </w:tr>
      <w:tr w:rsidR="00296F19" w:rsidTr="00A57928">
        <w:tc>
          <w:tcPr>
            <w:tcW w:w="851" w:type="dxa"/>
          </w:tcPr>
          <w:p w:rsidR="00296F19" w:rsidRPr="006E35F1" w:rsidRDefault="00296F19" w:rsidP="00A57928">
            <w:pPr>
              <w:pStyle w:val="NoSpacing"/>
              <w:spacing w:line="276" w:lineRule="auto"/>
            </w:pPr>
            <w:r w:rsidRPr="006E35F1">
              <w:t>5.</w:t>
            </w:r>
          </w:p>
        </w:tc>
        <w:tc>
          <w:tcPr>
            <w:tcW w:w="3686" w:type="dxa"/>
          </w:tcPr>
          <w:p w:rsidR="00296F19" w:rsidRDefault="00296F19" w:rsidP="00A57928">
            <w:pPr>
              <w:pStyle w:val="NoSpacing"/>
              <w:spacing w:line="276" w:lineRule="auto"/>
            </w:pPr>
            <w:r>
              <w:t>Поход</w:t>
            </w:r>
          </w:p>
        </w:tc>
        <w:tc>
          <w:tcPr>
            <w:tcW w:w="1134" w:type="dxa"/>
          </w:tcPr>
          <w:p w:rsidR="00296F19" w:rsidRPr="006E35F1" w:rsidRDefault="00296F19" w:rsidP="00A57928">
            <w:pPr>
              <w:pStyle w:val="NoSpacing"/>
              <w:spacing w:line="276" w:lineRule="auto"/>
            </w:pPr>
            <w:r>
              <w:t>4</w:t>
            </w:r>
          </w:p>
        </w:tc>
        <w:tc>
          <w:tcPr>
            <w:tcW w:w="1134" w:type="dxa"/>
          </w:tcPr>
          <w:p w:rsidR="00296F19" w:rsidRPr="006E35F1" w:rsidRDefault="00296F19" w:rsidP="00A57928">
            <w:pPr>
              <w:pStyle w:val="NoSpacing"/>
              <w:spacing w:line="276" w:lineRule="auto"/>
            </w:pPr>
          </w:p>
        </w:tc>
        <w:tc>
          <w:tcPr>
            <w:tcW w:w="1276" w:type="dxa"/>
          </w:tcPr>
          <w:p w:rsidR="00296F19" w:rsidRPr="006E35F1" w:rsidRDefault="00296F19" w:rsidP="00A57928">
            <w:pPr>
              <w:pStyle w:val="NoSpacing"/>
              <w:spacing w:line="276" w:lineRule="auto"/>
            </w:pPr>
            <w:r>
              <w:t xml:space="preserve"> </w:t>
            </w:r>
          </w:p>
        </w:tc>
        <w:tc>
          <w:tcPr>
            <w:tcW w:w="2551" w:type="dxa"/>
            <w:vMerge/>
          </w:tcPr>
          <w:p w:rsidR="00296F19" w:rsidRDefault="00296F19" w:rsidP="00A57928">
            <w:pPr>
              <w:spacing w:before="100" w:beforeAutospacing="1" w:after="100" w:afterAutospacing="1" w:line="276" w:lineRule="auto"/>
              <w:contextualSpacing/>
              <w:jc w:val="center"/>
              <w:rPr>
                <w:sz w:val="28"/>
                <w:szCs w:val="28"/>
              </w:rPr>
            </w:pPr>
          </w:p>
        </w:tc>
      </w:tr>
      <w:tr w:rsidR="00296F19" w:rsidTr="00A57928">
        <w:tc>
          <w:tcPr>
            <w:tcW w:w="4537" w:type="dxa"/>
            <w:gridSpan w:val="2"/>
          </w:tcPr>
          <w:p w:rsidR="00296F19" w:rsidRPr="00291012" w:rsidRDefault="00296F19" w:rsidP="00A57928">
            <w:pPr>
              <w:pStyle w:val="NoSpacing"/>
              <w:spacing w:line="276" w:lineRule="auto"/>
              <w:rPr>
                <w:b/>
              </w:rPr>
            </w:pPr>
            <w:r w:rsidRPr="00291012">
              <w:rPr>
                <w:b/>
              </w:rPr>
              <w:t>ИТОГО:</w:t>
            </w:r>
          </w:p>
        </w:tc>
        <w:tc>
          <w:tcPr>
            <w:tcW w:w="3544" w:type="dxa"/>
            <w:gridSpan w:val="3"/>
          </w:tcPr>
          <w:p w:rsidR="00296F19" w:rsidRDefault="00296F19" w:rsidP="00A57928">
            <w:pPr>
              <w:pStyle w:val="NoSpacing"/>
              <w:spacing w:line="276" w:lineRule="auto"/>
            </w:pPr>
            <w:r>
              <w:rPr>
                <w:b/>
              </w:rPr>
              <w:t>68</w:t>
            </w:r>
            <w:r w:rsidRPr="00291012">
              <w:rPr>
                <w:b/>
              </w:rPr>
              <w:t xml:space="preserve"> час</w:t>
            </w:r>
            <w:r>
              <w:rPr>
                <w:b/>
              </w:rPr>
              <w:t>ов</w:t>
            </w:r>
          </w:p>
        </w:tc>
        <w:tc>
          <w:tcPr>
            <w:tcW w:w="2551" w:type="dxa"/>
          </w:tcPr>
          <w:p w:rsidR="00296F19" w:rsidRDefault="00296F19" w:rsidP="00A57928">
            <w:pPr>
              <w:spacing w:before="100" w:beforeAutospacing="1" w:after="100" w:afterAutospacing="1" w:line="276" w:lineRule="auto"/>
              <w:contextualSpacing/>
              <w:jc w:val="center"/>
              <w:rPr>
                <w:b/>
                <w:sz w:val="28"/>
                <w:szCs w:val="28"/>
              </w:rPr>
            </w:pPr>
          </w:p>
        </w:tc>
      </w:tr>
    </w:tbl>
    <w:p w:rsidR="00296F19" w:rsidRPr="00E40C78" w:rsidRDefault="00296F19" w:rsidP="00E40C78">
      <w:pPr>
        <w:pStyle w:val="NoSpacing"/>
        <w:ind w:left="-1418"/>
        <w:jc w:val="center"/>
        <w:rPr>
          <w:sz w:val="28"/>
          <w:szCs w:val="28"/>
        </w:rPr>
      </w:pPr>
      <w:r w:rsidRPr="00D74737">
        <w:rPr>
          <w:sz w:val="28"/>
          <w:szCs w:val="28"/>
        </w:rPr>
        <w:br w:type="page"/>
      </w:r>
      <w:r w:rsidRPr="00E40C78">
        <w:rPr>
          <w:sz w:val="28"/>
          <w:szCs w:val="28"/>
        </w:rPr>
        <w:t>Муниципальное бюджетное общеобразовательное учреждение средняя общеобразовател</w:t>
      </w:r>
      <w:r>
        <w:rPr>
          <w:sz w:val="28"/>
          <w:szCs w:val="28"/>
        </w:rPr>
        <w:t>ьная школа № 10 имени Штанева Якова Ивановича</w:t>
      </w:r>
      <w:r w:rsidRPr="00E40C78">
        <w:rPr>
          <w:sz w:val="28"/>
          <w:szCs w:val="28"/>
        </w:rPr>
        <w:t xml:space="preserve"> станицы Кугоейской</w:t>
      </w:r>
    </w:p>
    <w:p w:rsidR="00296F19" w:rsidRDefault="00296F19" w:rsidP="00E40C78">
      <w:pPr>
        <w:tabs>
          <w:tab w:val="center" w:pos="4961"/>
          <w:tab w:val="right" w:pos="9922"/>
        </w:tabs>
        <w:ind w:left="-1418"/>
        <w:jc w:val="center"/>
      </w:pPr>
      <w:r w:rsidRPr="00E40C78">
        <w:rPr>
          <w:sz w:val="28"/>
          <w:szCs w:val="28"/>
        </w:rPr>
        <w:t>муниципального образования Крыловский район Краснодарского края</w:t>
      </w:r>
    </w:p>
    <w:p w:rsidR="00296F19" w:rsidRDefault="00296F19" w:rsidP="00805D43">
      <w:pPr>
        <w:jc w:val="center"/>
        <w:rPr>
          <w:sz w:val="32"/>
          <w:szCs w:val="22"/>
        </w:rPr>
      </w:pPr>
    </w:p>
    <w:p w:rsidR="00296F19" w:rsidRDefault="00296F19" w:rsidP="00805D43">
      <w:pPr>
        <w:jc w:val="center"/>
        <w:rPr>
          <w:sz w:val="32"/>
        </w:rPr>
      </w:pPr>
      <w:r>
        <w:rPr>
          <w:sz w:val="32"/>
        </w:rPr>
        <w:t xml:space="preserve">             </w:t>
      </w:r>
    </w:p>
    <w:p w:rsidR="00296F19" w:rsidRDefault="00296F19" w:rsidP="00487E25">
      <w:pPr>
        <w:jc w:val="center"/>
        <w:rPr>
          <w:sz w:val="28"/>
        </w:rPr>
      </w:pPr>
      <w:r>
        <w:rPr>
          <w:sz w:val="28"/>
        </w:rPr>
        <w:t xml:space="preserve">                                                                                            УТВЕРЖДАЮ</w:t>
      </w:r>
    </w:p>
    <w:p w:rsidR="00296F19" w:rsidRDefault="00296F19" w:rsidP="00805D43">
      <w:pPr>
        <w:jc w:val="center"/>
        <w:rPr>
          <w:sz w:val="28"/>
        </w:rPr>
      </w:pPr>
      <w:r>
        <w:rPr>
          <w:sz w:val="28"/>
        </w:rPr>
        <w:t xml:space="preserve">                                                                                             решение педсовета </w:t>
      </w:r>
    </w:p>
    <w:p w:rsidR="00296F19" w:rsidRDefault="00296F19" w:rsidP="00805D43">
      <w:pPr>
        <w:jc w:val="right"/>
        <w:rPr>
          <w:sz w:val="28"/>
        </w:rPr>
      </w:pPr>
      <w:r>
        <w:rPr>
          <w:sz w:val="28"/>
        </w:rPr>
        <w:t xml:space="preserve">      протокол № 1от 30.08.2018г.</w:t>
      </w:r>
    </w:p>
    <w:p w:rsidR="00296F19" w:rsidRDefault="00296F19" w:rsidP="00805D43">
      <w:pPr>
        <w:jc w:val="right"/>
        <w:rPr>
          <w:sz w:val="28"/>
        </w:rPr>
      </w:pPr>
      <w:r>
        <w:rPr>
          <w:sz w:val="28"/>
        </w:rPr>
        <w:t xml:space="preserve"> Председатель педсовета</w:t>
      </w:r>
    </w:p>
    <w:p w:rsidR="00296F19" w:rsidRDefault="00296F19" w:rsidP="00805D43">
      <w:pPr>
        <w:jc w:val="right"/>
        <w:rPr>
          <w:sz w:val="28"/>
        </w:rPr>
      </w:pPr>
      <w:r>
        <w:rPr>
          <w:sz w:val="28"/>
        </w:rPr>
        <w:t xml:space="preserve"> _________Рябцева Л.Л.</w:t>
      </w:r>
    </w:p>
    <w:p w:rsidR="00296F19" w:rsidRDefault="00296F19" w:rsidP="00805D43">
      <w:pPr>
        <w:rPr>
          <w:sz w:val="22"/>
        </w:rPr>
      </w:pPr>
    </w:p>
    <w:p w:rsidR="00296F19" w:rsidRDefault="00296F19" w:rsidP="00805D43">
      <w:pPr>
        <w:rPr>
          <w:rFonts w:ascii="Calibri" w:hAnsi="Calibri"/>
        </w:rPr>
      </w:pPr>
    </w:p>
    <w:p w:rsidR="00296F19" w:rsidRDefault="00296F19" w:rsidP="00805D43">
      <w:pPr>
        <w:rPr>
          <w:sz w:val="28"/>
        </w:rPr>
      </w:pPr>
    </w:p>
    <w:p w:rsidR="00296F19" w:rsidRDefault="00296F19" w:rsidP="00805D43">
      <w:pPr>
        <w:rPr>
          <w:sz w:val="28"/>
        </w:rPr>
      </w:pPr>
    </w:p>
    <w:p w:rsidR="00296F19" w:rsidRDefault="00296F19" w:rsidP="00805D43">
      <w:pPr>
        <w:rPr>
          <w:sz w:val="28"/>
        </w:rPr>
      </w:pPr>
    </w:p>
    <w:p w:rsidR="00296F19" w:rsidRDefault="00296F19" w:rsidP="00805D43">
      <w:pPr>
        <w:jc w:val="center"/>
        <w:rPr>
          <w:sz w:val="36"/>
          <w:szCs w:val="36"/>
        </w:rPr>
      </w:pPr>
      <w:r>
        <w:rPr>
          <w:sz w:val="36"/>
          <w:szCs w:val="36"/>
        </w:rPr>
        <w:t>РАБОЧАЯ ПРОГРАММА ВНЕУРОЧНОЙ ДЕЯТЕЛЬНОСТИ</w:t>
      </w:r>
    </w:p>
    <w:p w:rsidR="00296F19" w:rsidRDefault="00296F19" w:rsidP="00805D43">
      <w:pPr>
        <w:spacing w:line="360" w:lineRule="auto"/>
        <w:jc w:val="center"/>
        <w:rPr>
          <w:sz w:val="40"/>
          <w:szCs w:val="40"/>
        </w:rPr>
      </w:pPr>
      <w:r>
        <w:rPr>
          <w:b/>
          <w:sz w:val="40"/>
          <w:szCs w:val="40"/>
        </w:rPr>
        <w:t>«Искать, творить, стремиться к цели»</w:t>
      </w:r>
    </w:p>
    <w:p w:rsidR="00296F19" w:rsidRDefault="00296F19" w:rsidP="00805D43">
      <w:pPr>
        <w:spacing w:line="360" w:lineRule="auto"/>
        <w:jc w:val="center"/>
        <w:rPr>
          <w:sz w:val="40"/>
          <w:szCs w:val="40"/>
        </w:rPr>
      </w:pPr>
    </w:p>
    <w:p w:rsidR="00296F19" w:rsidRPr="00E40C78" w:rsidRDefault="00296F19" w:rsidP="00805D43">
      <w:pPr>
        <w:spacing w:line="360" w:lineRule="auto"/>
        <w:jc w:val="center"/>
        <w:rPr>
          <w:rFonts w:ascii="Calibri" w:hAnsi="Calibri"/>
          <w:b/>
          <w:sz w:val="22"/>
          <w:szCs w:val="22"/>
        </w:rPr>
      </w:pPr>
    </w:p>
    <w:p w:rsidR="00296F19" w:rsidRPr="00E40C78" w:rsidRDefault="00296F19" w:rsidP="00805D43">
      <w:pPr>
        <w:spacing w:line="360" w:lineRule="auto"/>
        <w:rPr>
          <w:b/>
          <w:sz w:val="28"/>
          <w:szCs w:val="28"/>
        </w:rPr>
      </w:pPr>
      <w:r w:rsidRPr="00E40C78">
        <w:rPr>
          <w:b/>
          <w:sz w:val="28"/>
          <w:szCs w:val="28"/>
        </w:rPr>
        <w:t>Срок реализации программы            1 год</w:t>
      </w:r>
    </w:p>
    <w:p w:rsidR="00296F19" w:rsidRPr="00E40C78" w:rsidRDefault="00296F19" w:rsidP="00805D43">
      <w:pPr>
        <w:spacing w:line="360" w:lineRule="auto"/>
        <w:rPr>
          <w:b/>
          <w:sz w:val="28"/>
          <w:szCs w:val="28"/>
        </w:rPr>
      </w:pPr>
      <w:r w:rsidRPr="00E40C78">
        <w:rPr>
          <w:b/>
          <w:sz w:val="28"/>
          <w:szCs w:val="28"/>
        </w:rPr>
        <w:t xml:space="preserve">Возрастная категория                      </w:t>
      </w:r>
      <w:r>
        <w:rPr>
          <w:b/>
          <w:sz w:val="28"/>
          <w:szCs w:val="28"/>
        </w:rPr>
        <w:t>8</w:t>
      </w:r>
      <w:r w:rsidRPr="00E40C78">
        <w:rPr>
          <w:b/>
          <w:sz w:val="28"/>
          <w:szCs w:val="28"/>
        </w:rPr>
        <w:t xml:space="preserve"> лет</w:t>
      </w:r>
    </w:p>
    <w:p w:rsidR="00296F19" w:rsidRPr="00E40C78" w:rsidRDefault="00296F19" w:rsidP="00805D43">
      <w:pPr>
        <w:spacing w:line="360" w:lineRule="auto"/>
        <w:rPr>
          <w:b/>
          <w:sz w:val="28"/>
          <w:szCs w:val="28"/>
        </w:rPr>
      </w:pPr>
      <w:r w:rsidRPr="00E40C78">
        <w:rPr>
          <w:b/>
          <w:sz w:val="28"/>
          <w:szCs w:val="28"/>
        </w:rPr>
        <w:t xml:space="preserve">Составитель:                           </w:t>
      </w:r>
      <w:r>
        <w:rPr>
          <w:b/>
          <w:sz w:val="28"/>
          <w:szCs w:val="28"/>
        </w:rPr>
        <w:t>Денисенко Татьяна Николаевна</w:t>
      </w:r>
    </w:p>
    <w:p w:rsidR="00296F19" w:rsidRDefault="00296F19" w:rsidP="00805D43">
      <w:pPr>
        <w:spacing w:line="360" w:lineRule="auto"/>
        <w:jc w:val="center"/>
        <w:rPr>
          <w:rFonts w:ascii="Calibri" w:hAnsi="Calibri"/>
          <w:sz w:val="22"/>
          <w:szCs w:val="22"/>
        </w:rPr>
      </w:pPr>
    </w:p>
    <w:p w:rsidR="00296F19" w:rsidRDefault="00296F19" w:rsidP="00805D43">
      <w:pPr>
        <w:spacing w:line="360" w:lineRule="auto"/>
      </w:pPr>
    </w:p>
    <w:p w:rsidR="00296F19" w:rsidRDefault="00296F19" w:rsidP="00805D43">
      <w:pPr>
        <w:spacing w:line="360" w:lineRule="auto"/>
      </w:pPr>
    </w:p>
    <w:p w:rsidR="00296F19" w:rsidRDefault="00296F19" w:rsidP="00805D43">
      <w:pPr>
        <w:spacing w:line="360" w:lineRule="auto"/>
      </w:pPr>
    </w:p>
    <w:p w:rsidR="00296F19" w:rsidRDefault="00296F19" w:rsidP="00805D43">
      <w:pPr>
        <w:spacing w:line="360" w:lineRule="auto"/>
      </w:pPr>
    </w:p>
    <w:p w:rsidR="00296F19" w:rsidRDefault="00296F19" w:rsidP="00805D43">
      <w:pPr>
        <w:spacing w:line="360" w:lineRule="auto"/>
        <w:jc w:val="center"/>
      </w:pPr>
    </w:p>
    <w:p w:rsidR="00296F19" w:rsidRDefault="00296F19" w:rsidP="00805D43">
      <w:pPr>
        <w:spacing w:line="360" w:lineRule="auto"/>
        <w:jc w:val="center"/>
      </w:pPr>
    </w:p>
    <w:p w:rsidR="00296F19" w:rsidRDefault="00296F19" w:rsidP="00805D43">
      <w:pPr>
        <w:spacing w:line="360" w:lineRule="auto"/>
        <w:jc w:val="center"/>
      </w:pPr>
    </w:p>
    <w:p w:rsidR="00296F19" w:rsidRDefault="00296F19" w:rsidP="00805D43">
      <w:pPr>
        <w:spacing w:line="360" w:lineRule="auto"/>
        <w:jc w:val="center"/>
      </w:pPr>
    </w:p>
    <w:p w:rsidR="00296F19" w:rsidRPr="00E40C78" w:rsidRDefault="00296F19" w:rsidP="00E40C78">
      <w:pPr>
        <w:spacing w:line="360" w:lineRule="auto"/>
        <w:jc w:val="center"/>
        <w:rPr>
          <w:sz w:val="28"/>
          <w:szCs w:val="28"/>
        </w:rPr>
      </w:pPr>
      <w:r w:rsidRPr="009C7FF4">
        <w:rPr>
          <w:sz w:val="28"/>
          <w:szCs w:val="28"/>
        </w:rPr>
        <w:t>Программа составлена на основе примерных программ внеурочной деятельности. Начальное и основное образование (В.А. Горский, А.А. Тимофеев, Д.В. Смирнов и др.); под ред. В.А. Горского. – М.; Просвещение, 2012. – 111с. – Стандарты второго поколения.</w:t>
      </w:r>
    </w:p>
    <w:p w:rsidR="00296F19" w:rsidRDefault="00296F19" w:rsidP="00D74737">
      <w:pPr>
        <w:spacing w:line="276" w:lineRule="auto"/>
        <w:ind w:left="-426"/>
        <w:jc w:val="center"/>
        <w:rPr>
          <w:b/>
          <w:i/>
          <w:sz w:val="28"/>
          <w:szCs w:val="28"/>
        </w:rPr>
      </w:pPr>
      <w:r w:rsidRPr="00D74737">
        <w:rPr>
          <w:b/>
          <w:i/>
          <w:sz w:val="28"/>
          <w:szCs w:val="28"/>
        </w:rPr>
        <w:t>1.Пояснительная записка</w:t>
      </w:r>
      <w:r>
        <w:rPr>
          <w:b/>
          <w:i/>
          <w:sz w:val="28"/>
          <w:szCs w:val="28"/>
        </w:rPr>
        <w:t>.</w:t>
      </w:r>
    </w:p>
    <w:p w:rsidR="00296F19" w:rsidRPr="00D74737" w:rsidRDefault="00296F19" w:rsidP="00D74737">
      <w:pPr>
        <w:spacing w:line="276" w:lineRule="auto"/>
        <w:ind w:left="-426"/>
        <w:jc w:val="center"/>
        <w:rPr>
          <w:b/>
          <w:i/>
          <w:sz w:val="28"/>
          <w:szCs w:val="28"/>
        </w:rPr>
      </w:pPr>
    </w:p>
    <w:p w:rsidR="00296F19" w:rsidRPr="00E40C78" w:rsidRDefault="00296F19" w:rsidP="00E40C78">
      <w:pPr>
        <w:pStyle w:val="NoSpacing"/>
        <w:spacing w:line="276" w:lineRule="auto"/>
        <w:ind w:left="-567"/>
        <w:jc w:val="both"/>
        <w:rPr>
          <w:sz w:val="28"/>
          <w:szCs w:val="28"/>
        </w:rPr>
      </w:pPr>
      <w:r w:rsidRPr="00E40C78">
        <w:rPr>
          <w:sz w:val="28"/>
          <w:szCs w:val="28"/>
        </w:rPr>
        <w:t xml:space="preserve">       Программа внеурочной деятельности «</w:t>
      </w:r>
      <w:r>
        <w:rPr>
          <w:sz w:val="28"/>
          <w:szCs w:val="28"/>
        </w:rPr>
        <w:t>Искать, творить, стремиться к цели</w:t>
      </w:r>
      <w:r w:rsidRPr="00E40C78">
        <w:rPr>
          <w:sz w:val="28"/>
          <w:szCs w:val="28"/>
        </w:rPr>
        <w:t xml:space="preserve">» предназначена для работы с обучающимися </w:t>
      </w:r>
      <w:r>
        <w:rPr>
          <w:sz w:val="28"/>
          <w:szCs w:val="28"/>
        </w:rPr>
        <w:t>2</w:t>
      </w:r>
      <w:r w:rsidRPr="00E40C78">
        <w:rPr>
          <w:sz w:val="28"/>
          <w:szCs w:val="28"/>
        </w:rPr>
        <w:t xml:space="preserve"> класса  и составлена в соответствии с требованиями Федерального государственного образовательного стандарта основного  общего образования </w:t>
      </w:r>
      <w:r>
        <w:rPr>
          <w:sz w:val="28"/>
          <w:szCs w:val="28"/>
        </w:rPr>
        <w:t xml:space="preserve">и </w:t>
      </w:r>
      <w:r w:rsidRPr="00E40C78">
        <w:rPr>
          <w:sz w:val="28"/>
          <w:szCs w:val="28"/>
        </w:rPr>
        <w:t>на основе примерных программ внеурочной деятельности. Начальное и основное образование (В.А. Горский, А.А. Тимофеев, Д.В. Смирнов и др.); под ред. В.А. Горского. – М.; Просвещение, 2012. – 111с. – Стандарты второго поколения.</w:t>
      </w:r>
    </w:p>
    <w:p w:rsidR="00296F19" w:rsidRPr="00D74737" w:rsidRDefault="00296F19" w:rsidP="00E10714">
      <w:pPr>
        <w:spacing w:line="276" w:lineRule="auto"/>
        <w:ind w:left="-426"/>
        <w:jc w:val="both"/>
        <w:rPr>
          <w:rStyle w:val="Emphasis"/>
          <w:i w:val="0"/>
          <w:iCs w:val="0"/>
          <w:sz w:val="28"/>
          <w:szCs w:val="28"/>
        </w:rPr>
      </w:pPr>
    </w:p>
    <w:p w:rsidR="00296F19" w:rsidRPr="00D74737" w:rsidRDefault="00296F19" w:rsidP="00E10714">
      <w:pPr>
        <w:autoSpaceDE w:val="0"/>
        <w:autoSpaceDN w:val="0"/>
        <w:adjustRightInd w:val="0"/>
        <w:spacing w:line="276" w:lineRule="auto"/>
        <w:ind w:left="-426"/>
        <w:jc w:val="both"/>
        <w:rPr>
          <w:sz w:val="28"/>
          <w:szCs w:val="28"/>
        </w:rPr>
      </w:pPr>
      <w:r w:rsidRPr="00D74737">
        <w:rPr>
          <w:rStyle w:val="Emphasis"/>
          <w:b/>
          <w:bCs/>
          <w:i w:val="0"/>
          <w:sz w:val="28"/>
          <w:szCs w:val="28"/>
        </w:rPr>
        <w:t xml:space="preserve">       Цель программы:</w:t>
      </w:r>
      <w:r>
        <w:rPr>
          <w:rStyle w:val="Emphasis"/>
          <w:b/>
          <w:bCs/>
          <w:i w:val="0"/>
          <w:sz w:val="28"/>
          <w:szCs w:val="28"/>
        </w:rPr>
        <w:t xml:space="preserve"> </w:t>
      </w:r>
      <w:r w:rsidRPr="00D74737">
        <w:rPr>
          <w:sz w:val="28"/>
          <w:szCs w:val="28"/>
        </w:rPr>
        <w:t>формирование нравственных ценностей,  воспитание качеств, направленных на толерантное отношение к старшему поколению</w:t>
      </w:r>
      <w:r>
        <w:rPr>
          <w:sz w:val="28"/>
          <w:szCs w:val="28"/>
        </w:rPr>
        <w:t xml:space="preserve">, </w:t>
      </w:r>
      <w:r w:rsidRPr="00D74737">
        <w:rPr>
          <w:sz w:val="28"/>
          <w:szCs w:val="28"/>
        </w:rPr>
        <w:t>воспитание патриотических качеств личности.</w:t>
      </w:r>
    </w:p>
    <w:p w:rsidR="00296F19" w:rsidRPr="00D74737" w:rsidRDefault="00296F19" w:rsidP="00E10714">
      <w:pPr>
        <w:autoSpaceDE w:val="0"/>
        <w:autoSpaceDN w:val="0"/>
        <w:adjustRightInd w:val="0"/>
        <w:spacing w:line="276" w:lineRule="auto"/>
        <w:ind w:left="-426"/>
        <w:jc w:val="both"/>
        <w:rPr>
          <w:sz w:val="28"/>
          <w:szCs w:val="28"/>
        </w:rPr>
      </w:pPr>
      <w:r w:rsidRPr="00D74737">
        <w:rPr>
          <w:b/>
          <w:sz w:val="28"/>
          <w:szCs w:val="28"/>
        </w:rPr>
        <w:t xml:space="preserve">Задачи </w:t>
      </w:r>
      <w:r w:rsidRPr="00D74737">
        <w:rPr>
          <w:sz w:val="28"/>
          <w:szCs w:val="28"/>
        </w:rPr>
        <w:t>программы:</w:t>
      </w:r>
    </w:p>
    <w:p w:rsidR="00296F19" w:rsidRPr="00D74737" w:rsidRDefault="00296F19" w:rsidP="00E44D02">
      <w:pPr>
        <w:pStyle w:val="NoSpacing"/>
        <w:spacing w:line="276" w:lineRule="auto"/>
        <w:ind w:left="-426"/>
        <w:rPr>
          <w:sz w:val="28"/>
          <w:szCs w:val="28"/>
        </w:rPr>
      </w:pPr>
      <w:r w:rsidRPr="00D74737">
        <w:rPr>
          <w:b/>
          <w:sz w:val="28"/>
          <w:szCs w:val="28"/>
        </w:rPr>
        <w:t>·  сформировать</w:t>
      </w:r>
      <w:r w:rsidRPr="00D74737">
        <w:rPr>
          <w:sz w:val="28"/>
          <w:szCs w:val="28"/>
        </w:rPr>
        <w:t xml:space="preserve"> у обучающихся чувство патриотизма, гражданскую позицию, понимание прав и свобод личности, повысить уровень духовной культуры, нравственные основы личности, гуманное  отношение к окружающему миру и  людям, внутреннюю потребность личности в постоянном самосовершенствовании;</w:t>
      </w:r>
    </w:p>
    <w:p w:rsidR="00296F19" w:rsidRPr="00D74737" w:rsidRDefault="00296F19" w:rsidP="00E44D02">
      <w:pPr>
        <w:pStyle w:val="NoSpacing"/>
        <w:spacing w:line="276" w:lineRule="auto"/>
        <w:ind w:left="-426"/>
        <w:rPr>
          <w:sz w:val="28"/>
          <w:szCs w:val="28"/>
        </w:rPr>
      </w:pPr>
      <w:r w:rsidRPr="00D74737">
        <w:rPr>
          <w:b/>
          <w:sz w:val="28"/>
          <w:szCs w:val="28"/>
        </w:rPr>
        <w:t>·  вести</w:t>
      </w:r>
      <w:r w:rsidRPr="00D74737">
        <w:rPr>
          <w:sz w:val="28"/>
          <w:szCs w:val="28"/>
        </w:rPr>
        <w:t xml:space="preserve"> постоянную работу по социализации обучающихся, готовить их к жизни в современной действительности;</w:t>
      </w:r>
    </w:p>
    <w:p w:rsidR="00296F19" w:rsidRPr="00D74737" w:rsidRDefault="00296F19" w:rsidP="00E44D02">
      <w:pPr>
        <w:pStyle w:val="NoSpacing"/>
        <w:spacing w:line="276" w:lineRule="auto"/>
        <w:ind w:left="-426"/>
        <w:rPr>
          <w:sz w:val="28"/>
          <w:szCs w:val="28"/>
        </w:rPr>
      </w:pPr>
      <w:r w:rsidRPr="00D74737">
        <w:rPr>
          <w:sz w:val="28"/>
          <w:szCs w:val="28"/>
        </w:rPr>
        <w:t>· </w:t>
      </w:r>
      <w:r w:rsidRPr="00D74737">
        <w:rPr>
          <w:b/>
          <w:sz w:val="28"/>
          <w:szCs w:val="28"/>
        </w:rPr>
        <w:t> воспитывать</w:t>
      </w:r>
      <w:r w:rsidRPr="00D74737">
        <w:rPr>
          <w:sz w:val="28"/>
          <w:szCs w:val="28"/>
        </w:rPr>
        <w:t> общечеловеческие, национально-культурные ценности, охватывающие основные аспекты социокультурной жизни и самоопределения личности;</w:t>
      </w:r>
    </w:p>
    <w:p w:rsidR="00296F19" w:rsidRPr="00D74737" w:rsidRDefault="00296F19" w:rsidP="00E44D02">
      <w:pPr>
        <w:pStyle w:val="NoSpacing"/>
        <w:spacing w:line="276" w:lineRule="auto"/>
        <w:ind w:left="-426"/>
        <w:rPr>
          <w:sz w:val="28"/>
          <w:szCs w:val="28"/>
        </w:rPr>
      </w:pPr>
      <w:r w:rsidRPr="00D74737">
        <w:rPr>
          <w:sz w:val="28"/>
          <w:szCs w:val="28"/>
        </w:rPr>
        <w:t xml:space="preserve">·  </w:t>
      </w:r>
      <w:r w:rsidRPr="00D74737">
        <w:rPr>
          <w:b/>
          <w:sz w:val="28"/>
          <w:szCs w:val="28"/>
        </w:rPr>
        <w:t>усилить</w:t>
      </w:r>
      <w:r w:rsidRPr="00D74737">
        <w:rPr>
          <w:sz w:val="28"/>
          <w:szCs w:val="28"/>
        </w:rPr>
        <w:t xml:space="preserve"> значимость досугового компонента, создать условия для самовыражения детей в системе внеурочной деятельности.</w:t>
      </w:r>
    </w:p>
    <w:p w:rsidR="00296F19" w:rsidRPr="00D74737" w:rsidRDefault="00296F19" w:rsidP="00E44D02">
      <w:pPr>
        <w:autoSpaceDE w:val="0"/>
        <w:autoSpaceDN w:val="0"/>
        <w:adjustRightInd w:val="0"/>
        <w:spacing w:line="276" w:lineRule="auto"/>
        <w:ind w:left="-426"/>
        <w:rPr>
          <w:sz w:val="28"/>
          <w:szCs w:val="28"/>
        </w:rPr>
      </w:pPr>
    </w:p>
    <w:p w:rsidR="00296F19" w:rsidRPr="00D74737" w:rsidRDefault="00296F19" w:rsidP="00E44D02">
      <w:pPr>
        <w:spacing w:line="276" w:lineRule="auto"/>
        <w:ind w:left="-426"/>
        <w:rPr>
          <w:b/>
          <w:sz w:val="28"/>
          <w:szCs w:val="28"/>
        </w:rPr>
      </w:pPr>
      <w:r w:rsidRPr="00D74737">
        <w:rPr>
          <w:rStyle w:val="Strong"/>
          <w:sz w:val="28"/>
          <w:szCs w:val="28"/>
        </w:rPr>
        <w:t xml:space="preserve">       Ценности программы: </w:t>
      </w:r>
      <w:r w:rsidRPr="00D74737">
        <w:rPr>
          <w:rStyle w:val="Strong"/>
          <w:b w:val="0"/>
          <w:sz w:val="28"/>
          <w:szCs w:val="28"/>
        </w:rPr>
        <w:t>нравственный выбор; смысл жизни; справедливость; милосердие; забота о старших и младших; воспитание в ребенке чувства доброты, внимания к людям, сострадания.</w:t>
      </w:r>
    </w:p>
    <w:p w:rsidR="00296F19" w:rsidRPr="00D74737" w:rsidRDefault="00296F19" w:rsidP="00E44D02">
      <w:pPr>
        <w:shd w:val="clear" w:color="auto" w:fill="FFFFFF"/>
        <w:spacing w:before="100" w:beforeAutospacing="1" w:after="100" w:afterAutospacing="1" w:line="276" w:lineRule="auto"/>
        <w:ind w:left="-426"/>
        <w:rPr>
          <w:sz w:val="28"/>
          <w:szCs w:val="28"/>
        </w:rPr>
      </w:pPr>
      <w:r w:rsidRPr="00D74737">
        <w:rPr>
          <w:b/>
          <w:bCs/>
          <w:sz w:val="28"/>
          <w:szCs w:val="28"/>
        </w:rPr>
        <w:t>Направление</w:t>
      </w:r>
      <w:r w:rsidRPr="00D74737">
        <w:rPr>
          <w:sz w:val="28"/>
          <w:szCs w:val="28"/>
        </w:rPr>
        <w:t xml:space="preserve"> – духовно-нравственное, общеинтеллектуальное, общекультурное, социальное, спортивно-оздоровительное. </w:t>
      </w:r>
    </w:p>
    <w:p w:rsidR="00296F19" w:rsidRDefault="00296F19" w:rsidP="00E44D02">
      <w:pPr>
        <w:shd w:val="clear" w:color="auto" w:fill="FFFFFF"/>
        <w:spacing w:before="100" w:beforeAutospacing="1" w:after="100" w:afterAutospacing="1" w:line="276" w:lineRule="auto"/>
        <w:ind w:left="-426"/>
        <w:rPr>
          <w:sz w:val="28"/>
          <w:szCs w:val="28"/>
        </w:rPr>
      </w:pPr>
      <w:r w:rsidRPr="00D74737">
        <w:rPr>
          <w:b/>
          <w:sz w:val="28"/>
          <w:szCs w:val="28"/>
        </w:rPr>
        <w:t>Срок реализации</w:t>
      </w:r>
      <w:r w:rsidRPr="00D74737">
        <w:rPr>
          <w:sz w:val="28"/>
          <w:szCs w:val="28"/>
        </w:rPr>
        <w:t xml:space="preserve"> – 1 год (201</w:t>
      </w:r>
      <w:r>
        <w:rPr>
          <w:sz w:val="28"/>
          <w:szCs w:val="28"/>
        </w:rPr>
        <w:t>8</w:t>
      </w:r>
      <w:r w:rsidRPr="00D74737">
        <w:rPr>
          <w:sz w:val="28"/>
          <w:szCs w:val="28"/>
        </w:rPr>
        <w:t>-201</w:t>
      </w:r>
      <w:r>
        <w:rPr>
          <w:sz w:val="28"/>
          <w:szCs w:val="28"/>
        </w:rPr>
        <w:t>9</w:t>
      </w:r>
      <w:r w:rsidRPr="00D74737">
        <w:rPr>
          <w:sz w:val="28"/>
          <w:szCs w:val="28"/>
        </w:rPr>
        <w:t>).</w:t>
      </w:r>
    </w:p>
    <w:p w:rsidR="00296F19" w:rsidRDefault="00296F19" w:rsidP="00E44D02">
      <w:pPr>
        <w:shd w:val="clear" w:color="auto" w:fill="FFFFFF"/>
        <w:spacing w:before="100" w:beforeAutospacing="1" w:after="100" w:afterAutospacing="1" w:line="276" w:lineRule="auto"/>
        <w:ind w:left="-426"/>
        <w:rPr>
          <w:sz w:val="28"/>
          <w:szCs w:val="28"/>
        </w:rPr>
      </w:pPr>
    </w:p>
    <w:p w:rsidR="00296F19" w:rsidRPr="00D74737" w:rsidRDefault="00296F19" w:rsidP="00E10714">
      <w:pPr>
        <w:shd w:val="clear" w:color="auto" w:fill="FFFFFF"/>
        <w:spacing w:before="100" w:beforeAutospacing="1" w:after="100" w:afterAutospacing="1" w:line="276" w:lineRule="auto"/>
        <w:ind w:left="-426"/>
        <w:jc w:val="both"/>
        <w:rPr>
          <w:sz w:val="28"/>
          <w:szCs w:val="28"/>
        </w:rPr>
      </w:pPr>
    </w:p>
    <w:p w:rsidR="00296F19" w:rsidRPr="00D74737" w:rsidRDefault="00296F19" w:rsidP="00E10714">
      <w:pPr>
        <w:spacing w:line="276" w:lineRule="auto"/>
        <w:ind w:left="-426"/>
        <w:jc w:val="both"/>
        <w:rPr>
          <w:sz w:val="28"/>
          <w:szCs w:val="28"/>
        </w:rPr>
      </w:pPr>
    </w:p>
    <w:p w:rsidR="00296F19" w:rsidRDefault="00296F19" w:rsidP="00D74737">
      <w:pPr>
        <w:autoSpaceDE w:val="0"/>
        <w:autoSpaceDN w:val="0"/>
        <w:adjustRightInd w:val="0"/>
        <w:spacing w:line="276" w:lineRule="auto"/>
        <w:ind w:left="-426"/>
        <w:jc w:val="center"/>
        <w:rPr>
          <w:b/>
          <w:bCs/>
          <w:i/>
          <w:iCs/>
          <w:sz w:val="28"/>
          <w:szCs w:val="28"/>
          <w:lang w:eastAsia="en-US"/>
        </w:rPr>
      </w:pPr>
      <w:r w:rsidRPr="00D74737">
        <w:rPr>
          <w:b/>
          <w:bCs/>
          <w:i/>
          <w:iCs/>
          <w:sz w:val="28"/>
          <w:szCs w:val="28"/>
          <w:lang w:eastAsia="en-US"/>
        </w:rPr>
        <w:t>2.Общая характеристика курса</w:t>
      </w:r>
      <w:r>
        <w:rPr>
          <w:b/>
          <w:bCs/>
          <w:i/>
          <w:iCs/>
          <w:sz w:val="28"/>
          <w:szCs w:val="28"/>
          <w:lang w:eastAsia="en-US"/>
        </w:rPr>
        <w:t>.</w:t>
      </w:r>
    </w:p>
    <w:p w:rsidR="00296F19" w:rsidRPr="00D74737" w:rsidRDefault="00296F19" w:rsidP="00D74737">
      <w:pPr>
        <w:autoSpaceDE w:val="0"/>
        <w:autoSpaceDN w:val="0"/>
        <w:adjustRightInd w:val="0"/>
        <w:spacing w:line="276" w:lineRule="auto"/>
        <w:ind w:left="-426"/>
        <w:jc w:val="center"/>
        <w:rPr>
          <w:b/>
          <w:bCs/>
          <w:i/>
          <w:iCs/>
          <w:sz w:val="28"/>
          <w:szCs w:val="28"/>
          <w:lang w:eastAsia="en-US"/>
        </w:rPr>
      </w:pPr>
    </w:p>
    <w:p w:rsidR="00296F19" w:rsidRPr="00D74737" w:rsidRDefault="00296F19" w:rsidP="00E10714">
      <w:pPr>
        <w:autoSpaceDE w:val="0"/>
        <w:autoSpaceDN w:val="0"/>
        <w:adjustRightInd w:val="0"/>
        <w:spacing w:line="276" w:lineRule="auto"/>
        <w:ind w:left="-426"/>
        <w:jc w:val="both"/>
        <w:rPr>
          <w:sz w:val="28"/>
          <w:szCs w:val="28"/>
        </w:rPr>
      </w:pPr>
      <w:r w:rsidRPr="00D74737">
        <w:rPr>
          <w:sz w:val="28"/>
          <w:szCs w:val="28"/>
        </w:rPr>
        <w:t xml:space="preserve">       Социальное творчество школьников – это добровольное посильное участие детей в улучшении, совершенствовании общественных отношений, преобразовании ситуации, складывающейся в окружающем их социуме. Такая деятельность всегда сопряжена с личной инициативой школьника, поиском им нестандартных решений, персональной ответственностью перед группой сверстников, педагогом, общественностью. </w:t>
      </w:r>
    </w:p>
    <w:p w:rsidR="00296F19" w:rsidRPr="00D74737" w:rsidRDefault="00296F19" w:rsidP="00E10714">
      <w:pPr>
        <w:autoSpaceDE w:val="0"/>
        <w:autoSpaceDN w:val="0"/>
        <w:adjustRightInd w:val="0"/>
        <w:spacing w:line="276" w:lineRule="auto"/>
        <w:ind w:left="-426"/>
        <w:jc w:val="both"/>
        <w:rPr>
          <w:sz w:val="28"/>
          <w:szCs w:val="28"/>
        </w:rPr>
      </w:pPr>
      <w:r w:rsidRPr="00D74737">
        <w:rPr>
          <w:sz w:val="28"/>
          <w:szCs w:val="28"/>
        </w:rPr>
        <w:t>Сегодня наиболее оправданным является такой подход к организации воспитательной работы, при котором совокупность воспитательных средств направлена на выработку у каждого конкретного ребёнка собственного варианта жизни, достойного его как человека современного общества. Мало просто «воспитывать» традиционные ценностные отношения, ученик должен сам на их основе формировать свою жизненную позицию, быть способным на разумный выбор, выработку самостоятельных идей.</w:t>
      </w:r>
    </w:p>
    <w:p w:rsidR="00296F19" w:rsidRPr="00D74737" w:rsidRDefault="00296F19" w:rsidP="00E10714">
      <w:pPr>
        <w:spacing w:line="276" w:lineRule="auto"/>
        <w:ind w:left="-426"/>
        <w:jc w:val="both"/>
        <w:rPr>
          <w:sz w:val="28"/>
          <w:szCs w:val="28"/>
        </w:rPr>
      </w:pPr>
      <w:r w:rsidRPr="00D74737">
        <w:rPr>
          <w:sz w:val="28"/>
          <w:szCs w:val="28"/>
        </w:rPr>
        <w:t xml:space="preserve">       Поэтому программа внеурочной деятельности «</w:t>
      </w:r>
      <w:r>
        <w:rPr>
          <w:sz w:val="28"/>
          <w:szCs w:val="28"/>
        </w:rPr>
        <w:t>Искать, творить, стремиться к цели</w:t>
      </w:r>
      <w:r w:rsidRPr="00D74737">
        <w:rPr>
          <w:sz w:val="28"/>
          <w:szCs w:val="28"/>
        </w:rPr>
        <w:t>»  направлена:</w:t>
      </w:r>
    </w:p>
    <w:p w:rsidR="00296F19" w:rsidRPr="00D74737" w:rsidRDefault="00296F19" w:rsidP="00E10714">
      <w:pPr>
        <w:pStyle w:val="BodyTextIndent2"/>
        <w:spacing w:after="0" w:line="276" w:lineRule="auto"/>
        <w:ind w:left="-426"/>
        <w:jc w:val="both"/>
        <w:rPr>
          <w:sz w:val="28"/>
          <w:szCs w:val="28"/>
        </w:rPr>
      </w:pPr>
      <w:r w:rsidRPr="00D74737">
        <w:rPr>
          <w:sz w:val="28"/>
          <w:szCs w:val="28"/>
        </w:rPr>
        <w:t>-на решение проблемы  взаимоотношений между поколениями;</w:t>
      </w:r>
    </w:p>
    <w:p w:rsidR="00296F19" w:rsidRPr="00D74737" w:rsidRDefault="00296F19" w:rsidP="00E10714">
      <w:pPr>
        <w:pStyle w:val="BodyTextIndent2"/>
        <w:spacing w:after="0" w:line="276" w:lineRule="auto"/>
        <w:ind w:left="-426"/>
        <w:jc w:val="both"/>
        <w:rPr>
          <w:sz w:val="28"/>
          <w:szCs w:val="28"/>
        </w:rPr>
      </w:pPr>
      <w:r w:rsidRPr="00D74737">
        <w:rPr>
          <w:sz w:val="28"/>
          <w:szCs w:val="28"/>
        </w:rPr>
        <w:t>- на привитие  детям через общение с людьми различных возрастов и поколений коммуникативных навыков;</w:t>
      </w:r>
    </w:p>
    <w:p w:rsidR="00296F19" w:rsidRPr="00D74737" w:rsidRDefault="00296F19" w:rsidP="00E10714">
      <w:pPr>
        <w:pStyle w:val="BodyTextIndent2"/>
        <w:spacing w:after="0" w:line="276" w:lineRule="auto"/>
        <w:ind w:left="-426"/>
        <w:jc w:val="both"/>
        <w:rPr>
          <w:sz w:val="28"/>
          <w:szCs w:val="28"/>
        </w:rPr>
      </w:pPr>
      <w:r w:rsidRPr="00D74737">
        <w:rPr>
          <w:sz w:val="28"/>
          <w:szCs w:val="28"/>
        </w:rPr>
        <w:t>- на решение проблемы взаимоотношения человека с самим собой, с другими людьми;</w:t>
      </w:r>
    </w:p>
    <w:p w:rsidR="00296F19" w:rsidRPr="00D74737" w:rsidRDefault="00296F19" w:rsidP="00E10714">
      <w:pPr>
        <w:pStyle w:val="BodyTextIndent2"/>
        <w:spacing w:after="0" w:line="276" w:lineRule="auto"/>
        <w:ind w:left="-426"/>
        <w:jc w:val="both"/>
        <w:rPr>
          <w:sz w:val="28"/>
          <w:szCs w:val="28"/>
        </w:rPr>
      </w:pPr>
      <w:r w:rsidRPr="00D74737">
        <w:rPr>
          <w:sz w:val="28"/>
          <w:szCs w:val="28"/>
        </w:rPr>
        <w:t xml:space="preserve">- на обучение анализу своих поступков и решение проблемы  взаимодействия в коллективе. </w:t>
      </w:r>
    </w:p>
    <w:p w:rsidR="00296F19" w:rsidRPr="00D74737" w:rsidRDefault="00296F19" w:rsidP="00715ED3">
      <w:pPr>
        <w:autoSpaceDE w:val="0"/>
        <w:autoSpaceDN w:val="0"/>
        <w:adjustRightInd w:val="0"/>
        <w:spacing w:line="276" w:lineRule="auto"/>
        <w:jc w:val="both"/>
        <w:rPr>
          <w:sz w:val="28"/>
          <w:szCs w:val="28"/>
          <w:lang w:eastAsia="en-US"/>
        </w:rPr>
      </w:pPr>
    </w:p>
    <w:p w:rsidR="00296F19" w:rsidRPr="00D74737" w:rsidRDefault="00296F19" w:rsidP="00E10714">
      <w:pPr>
        <w:autoSpaceDE w:val="0"/>
        <w:autoSpaceDN w:val="0"/>
        <w:adjustRightInd w:val="0"/>
        <w:spacing w:line="276" w:lineRule="auto"/>
        <w:ind w:left="-426"/>
        <w:jc w:val="both"/>
        <w:rPr>
          <w:b/>
          <w:bCs/>
          <w:i/>
          <w:iCs/>
          <w:sz w:val="28"/>
          <w:szCs w:val="28"/>
          <w:lang w:eastAsia="en-US"/>
        </w:rPr>
      </w:pPr>
      <w:r w:rsidRPr="00D74737">
        <w:rPr>
          <w:b/>
          <w:bCs/>
          <w:i/>
          <w:iCs/>
          <w:sz w:val="28"/>
          <w:szCs w:val="28"/>
          <w:lang w:eastAsia="en-US"/>
        </w:rPr>
        <w:t>3.Описание места  курса  в учебном плане</w:t>
      </w:r>
    </w:p>
    <w:p w:rsidR="00296F19" w:rsidRPr="00D74737" w:rsidRDefault="00296F19" w:rsidP="00E10714">
      <w:pPr>
        <w:shd w:val="clear" w:color="auto" w:fill="FFFFFF"/>
        <w:spacing w:before="100" w:beforeAutospacing="1" w:after="100" w:afterAutospacing="1" w:line="276" w:lineRule="auto"/>
        <w:ind w:left="-426"/>
        <w:jc w:val="both"/>
        <w:rPr>
          <w:sz w:val="28"/>
          <w:szCs w:val="28"/>
        </w:rPr>
      </w:pPr>
      <w:r w:rsidRPr="00D74737">
        <w:rPr>
          <w:sz w:val="28"/>
          <w:szCs w:val="28"/>
        </w:rPr>
        <w:t xml:space="preserve">Программа рассчитана на </w:t>
      </w:r>
      <w:r>
        <w:rPr>
          <w:sz w:val="28"/>
          <w:szCs w:val="28"/>
        </w:rPr>
        <w:t>68</w:t>
      </w:r>
      <w:r w:rsidRPr="00D74737">
        <w:rPr>
          <w:sz w:val="28"/>
          <w:szCs w:val="28"/>
        </w:rPr>
        <w:t xml:space="preserve"> заняти</w:t>
      </w:r>
      <w:r>
        <w:rPr>
          <w:sz w:val="28"/>
          <w:szCs w:val="28"/>
        </w:rPr>
        <w:t>й</w:t>
      </w:r>
      <w:r w:rsidRPr="00D74737">
        <w:rPr>
          <w:sz w:val="28"/>
          <w:szCs w:val="28"/>
        </w:rPr>
        <w:t>, проведение которых будет осуществляться как в учебное, так и в каникулярное время, предполагается как равномерное, так и неравномерное распределение часов по неделям, с возможностью организовывать занятия крупными блоками – «интенсивами» (например, экскурсии,</w:t>
      </w:r>
      <w:r>
        <w:rPr>
          <w:sz w:val="28"/>
          <w:szCs w:val="28"/>
        </w:rPr>
        <w:t xml:space="preserve"> </w:t>
      </w:r>
      <w:r w:rsidRPr="00D74737">
        <w:rPr>
          <w:sz w:val="28"/>
          <w:szCs w:val="28"/>
        </w:rPr>
        <w:t xml:space="preserve">походы, акции, поездки,  и т.д.) </w:t>
      </w:r>
    </w:p>
    <w:p w:rsidR="00296F19" w:rsidRPr="00D74737" w:rsidRDefault="00296F19" w:rsidP="00E10714">
      <w:pPr>
        <w:shd w:val="clear" w:color="auto" w:fill="FFFFFF"/>
        <w:spacing w:before="100" w:beforeAutospacing="1" w:after="100" w:afterAutospacing="1" w:line="276" w:lineRule="auto"/>
        <w:ind w:left="-426"/>
        <w:jc w:val="both"/>
        <w:rPr>
          <w:sz w:val="28"/>
          <w:szCs w:val="28"/>
        </w:rPr>
      </w:pPr>
      <w:r w:rsidRPr="00D74737">
        <w:rPr>
          <w:sz w:val="28"/>
          <w:szCs w:val="28"/>
        </w:rPr>
        <w:t>Программа  состоит из  двух модулей: «Коллективное творчество» и «Мой край родной».</w:t>
      </w:r>
    </w:p>
    <w:p w:rsidR="00296F19" w:rsidRPr="00D74737" w:rsidRDefault="00296F19" w:rsidP="00E10714">
      <w:pPr>
        <w:shd w:val="clear" w:color="auto" w:fill="FFFFFF"/>
        <w:spacing w:before="100" w:beforeAutospacing="1" w:after="100" w:afterAutospacing="1" w:line="276" w:lineRule="auto"/>
        <w:ind w:left="-426"/>
        <w:contextualSpacing/>
        <w:jc w:val="both"/>
        <w:rPr>
          <w:b/>
          <w:sz w:val="28"/>
          <w:szCs w:val="28"/>
        </w:rPr>
      </w:pPr>
      <w:r w:rsidRPr="00D74737">
        <w:rPr>
          <w:b/>
          <w:bCs/>
          <w:sz w:val="28"/>
          <w:szCs w:val="28"/>
        </w:rPr>
        <w:t>Формы реализации образовательной программы внеурочной деятельности:</w:t>
      </w:r>
    </w:p>
    <w:p w:rsidR="00296F19" w:rsidRPr="00D74737" w:rsidRDefault="00296F19" w:rsidP="00E10714">
      <w:pPr>
        <w:shd w:val="clear" w:color="auto" w:fill="FFFFFF"/>
        <w:spacing w:before="100" w:beforeAutospacing="1" w:after="100" w:afterAutospacing="1" w:line="276" w:lineRule="auto"/>
        <w:ind w:left="-426"/>
        <w:contextualSpacing/>
        <w:jc w:val="both"/>
        <w:rPr>
          <w:sz w:val="28"/>
          <w:szCs w:val="28"/>
        </w:rPr>
      </w:pPr>
      <w:r w:rsidRPr="00D74737">
        <w:rPr>
          <w:sz w:val="28"/>
          <w:szCs w:val="28"/>
        </w:rPr>
        <w:t>·  встречи с ветеранами Великой Отечественной войны и ветеранами педагогического труда;</w:t>
      </w:r>
    </w:p>
    <w:p w:rsidR="00296F19" w:rsidRPr="00D74737" w:rsidRDefault="00296F19" w:rsidP="00E10714">
      <w:pPr>
        <w:shd w:val="clear" w:color="auto" w:fill="FFFFFF"/>
        <w:spacing w:before="100" w:beforeAutospacing="1" w:after="100" w:afterAutospacing="1" w:line="276" w:lineRule="auto"/>
        <w:ind w:left="-426"/>
        <w:contextualSpacing/>
        <w:jc w:val="both"/>
        <w:rPr>
          <w:sz w:val="28"/>
          <w:szCs w:val="28"/>
        </w:rPr>
      </w:pPr>
      <w:r w:rsidRPr="00D74737">
        <w:rPr>
          <w:sz w:val="28"/>
          <w:szCs w:val="28"/>
        </w:rPr>
        <w:t>·  проведение социальных и экологические акции “Забытых памятников нет! ”, «Посылка воину»,«Чистые берега», «Приведи в порядок свою планету», «Чистая школа», «Птицы Кубани»</w:t>
      </w:r>
      <w:r>
        <w:rPr>
          <w:sz w:val="28"/>
          <w:szCs w:val="28"/>
        </w:rPr>
        <w:t xml:space="preserve">, « Подарок папе», </w:t>
      </w:r>
      <w:r w:rsidRPr="00487E25">
        <w:rPr>
          <w:sz w:val="28"/>
          <w:szCs w:val="28"/>
        </w:rPr>
        <w:t>« Открытка ветерану», «Возложение цветов к памятнику»</w:t>
      </w:r>
      <w:r>
        <w:rPr>
          <w:sz w:val="28"/>
          <w:szCs w:val="28"/>
        </w:rPr>
        <w:t>;</w:t>
      </w:r>
    </w:p>
    <w:p w:rsidR="00296F19" w:rsidRPr="00D74737" w:rsidRDefault="00296F19" w:rsidP="00E10714">
      <w:pPr>
        <w:shd w:val="clear" w:color="auto" w:fill="FFFFFF"/>
        <w:spacing w:before="100" w:beforeAutospacing="1" w:after="100" w:afterAutospacing="1" w:line="276" w:lineRule="auto"/>
        <w:ind w:left="-426"/>
        <w:contextualSpacing/>
        <w:jc w:val="both"/>
        <w:rPr>
          <w:sz w:val="28"/>
          <w:szCs w:val="28"/>
        </w:rPr>
      </w:pPr>
      <w:r w:rsidRPr="00D74737">
        <w:rPr>
          <w:sz w:val="28"/>
          <w:szCs w:val="28"/>
        </w:rPr>
        <w:t>·  экскурсионная работа;</w:t>
      </w:r>
    </w:p>
    <w:p w:rsidR="00296F19" w:rsidRPr="00D74737" w:rsidRDefault="00296F19" w:rsidP="00E10714">
      <w:pPr>
        <w:shd w:val="clear" w:color="auto" w:fill="FFFFFF"/>
        <w:spacing w:before="100" w:beforeAutospacing="1" w:after="100" w:afterAutospacing="1" w:line="276" w:lineRule="auto"/>
        <w:ind w:left="-426"/>
        <w:contextualSpacing/>
        <w:jc w:val="both"/>
        <w:rPr>
          <w:sz w:val="28"/>
          <w:szCs w:val="28"/>
        </w:rPr>
      </w:pPr>
      <w:r w:rsidRPr="00D74737">
        <w:rPr>
          <w:sz w:val="28"/>
          <w:szCs w:val="28"/>
        </w:rPr>
        <w:t>·  проведение внеклассных воспитательных мероприятий на патриотическую тематику: часы общения, праздничные и интеллектуально-познавательные программы, литературные конкурсы .</w:t>
      </w:r>
    </w:p>
    <w:p w:rsidR="00296F19" w:rsidRPr="00D74737" w:rsidRDefault="00296F19" w:rsidP="00E10714">
      <w:pPr>
        <w:shd w:val="clear" w:color="auto" w:fill="FFFFFF"/>
        <w:spacing w:before="100" w:beforeAutospacing="1" w:after="100" w:afterAutospacing="1" w:line="276" w:lineRule="auto"/>
        <w:ind w:left="-426"/>
        <w:contextualSpacing/>
        <w:jc w:val="both"/>
        <w:rPr>
          <w:sz w:val="28"/>
          <w:szCs w:val="28"/>
        </w:rPr>
      </w:pPr>
    </w:p>
    <w:p w:rsidR="00296F19" w:rsidRPr="00D74737" w:rsidRDefault="00296F19" w:rsidP="00D74737">
      <w:pPr>
        <w:shd w:val="clear" w:color="auto" w:fill="FFFFFF"/>
        <w:spacing w:before="100" w:beforeAutospacing="1" w:after="100" w:afterAutospacing="1" w:line="276" w:lineRule="auto"/>
        <w:ind w:left="-426"/>
        <w:contextualSpacing/>
        <w:jc w:val="center"/>
        <w:rPr>
          <w:b/>
          <w:i/>
          <w:sz w:val="28"/>
          <w:szCs w:val="28"/>
        </w:rPr>
      </w:pPr>
      <w:r w:rsidRPr="00D74737">
        <w:rPr>
          <w:b/>
          <w:i/>
          <w:sz w:val="28"/>
          <w:szCs w:val="28"/>
        </w:rPr>
        <w:t>4.Содержание курса внеурочной деятельности.</w:t>
      </w:r>
    </w:p>
    <w:p w:rsidR="00296F19" w:rsidRPr="00D74737" w:rsidRDefault="00296F19" w:rsidP="00E10714">
      <w:pPr>
        <w:shd w:val="clear" w:color="auto" w:fill="FFFFFF"/>
        <w:spacing w:before="100" w:beforeAutospacing="1" w:after="100" w:afterAutospacing="1" w:line="276" w:lineRule="auto"/>
        <w:ind w:left="-426"/>
        <w:contextualSpacing/>
        <w:jc w:val="both"/>
        <w:rPr>
          <w:sz w:val="28"/>
          <w:szCs w:val="28"/>
        </w:rPr>
      </w:pPr>
      <w:r w:rsidRPr="00D74737">
        <w:rPr>
          <w:b/>
          <w:sz w:val="28"/>
          <w:szCs w:val="28"/>
        </w:rPr>
        <w:t xml:space="preserve">  Раздел 1.</w:t>
      </w:r>
      <w:r w:rsidRPr="00D74737">
        <w:rPr>
          <w:sz w:val="28"/>
          <w:szCs w:val="28"/>
        </w:rPr>
        <w:t> </w:t>
      </w:r>
      <w:r w:rsidRPr="00D74737">
        <w:rPr>
          <w:b/>
          <w:bCs/>
          <w:sz w:val="28"/>
          <w:szCs w:val="28"/>
        </w:rPr>
        <w:t>Коллективное творчество. (</w:t>
      </w:r>
      <w:r>
        <w:rPr>
          <w:b/>
          <w:bCs/>
          <w:sz w:val="28"/>
          <w:szCs w:val="28"/>
        </w:rPr>
        <w:t>5</w:t>
      </w:r>
      <w:r w:rsidRPr="00D74737">
        <w:rPr>
          <w:b/>
          <w:bCs/>
          <w:sz w:val="28"/>
          <w:szCs w:val="28"/>
        </w:rPr>
        <w:t>2 час</w:t>
      </w:r>
      <w:r>
        <w:rPr>
          <w:b/>
          <w:bCs/>
          <w:sz w:val="28"/>
          <w:szCs w:val="28"/>
        </w:rPr>
        <w:t>а</w:t>
      </w:r>
      <w:r w:rsidRPr="00D74737">
        <w:rPr>
          <w:b/>
          <w:bCs/>
          <w:sz w:val="28"/>
          <w:szCs w:val="28"/>
        </w:rPr>
        <w:t>).</w:t>
      </w:r>
    </w:p>
    <w:p w:rsidR="00296F19" w:rsidRPr="00D74737" w:rsidRDefault="00296F19" w:rsidP="00D74737">
      <w:pPr>
        <w:spacing w:before="100" w:beforeAutospacing="1" w:after="100" w:afterAutospacing="1" w:line="276" w:lineRule="auto"/>
        <w:ind w:left="-426"/>
        <w:contextualSpacing/>
        <w:jc w:val="both"/>
        <w:rPr>
          <w:sz w:val="28"/>
          <w:szCs w:val="28"/>
        </w:rPr>
      </w:pPr>
      <w:r w:rsidRPr="00D74737">
        <w:rPr>
          <w:bCs/>
          <w:sz w:val="28"/>
          <w:szCs w:val="28"/>
        </w:rPr>
        <w:t>Акция «Протяни руку помощи» (помощь ветеранам войны и педагогического труда ).  Операция «Забытых памятников нет!» (уборка, посадка цветов на могиле неизвестного солдата).</w:t>
      </w:r>
      <w:r w:rsidRPr="00D74737">
        <w:rPr>
          <w:sz w:val="28"/>
          <w:szCs w:val="28"/>
        </w:rPr>
        <w:t xml:space="preserve"> Подготовка к выставке «Дары Кубани». </w:t>
      </w:r>
      <w:r w:rsidRPr="00D74737">
        <w:rPr>
          <w:bCs/>
          <w:sz w:val="28"/>
          <w:szCs w:val="28"/>
        </w:rPr>
        <w:t>Подготовка ко дню Учителя, Матери. Подготовка к  Новогоднему празднику. Подготовка к конкурсу «Песня в сол</w:t>
      </w:r>
      <w:r>
        <w:rPr>
          <w:bCs/>
          <w:sz w:val="28"/>
          <w:szCs w:val="28"/>
        </w:rPr>
        <w:t>датской шинели»</w:t>
      </w:r>
      <w:r w:rsidRPr="00D74737">
        <w:rPr>
          <w:bCs/>
          <w:sz w:val="28"/>
          <w:szCs w:val="28"/>
        </w:rPr>
        <w:t>. Подготовка к  конкурсу стихов о войне и строевой песни, празднику Победы.</w:t>
      </w:r>
      <w:r w:rsidRPr="00D74737">
        <w:rPr>
          <w:sz w:val="28"/>
          <w:szCs w:val="28"/>
        </w:rPr>
        <w:t xml:space="preserve"> Возложение цветов к могиле неизвестного солдата.</w:t>
      </w:r>
    </w:p>
    <w:p w:rsidR="00296F19" w:rsidRPr="00D74737" w:rsidRDefault="00296F19" w:rsidP="00E10714">
      <w:pPr>
        <w:shd w:val="clear" w:color="auto" w:fill="FFFFFF"/>
        <w:spacing w:before="100" w:beforeAutospacing="1" w:after="100" w:afterAutospacing="1" w:line="276" w:lineRule="auto"/>
        <w:ind w:left="-426"/>
        <w:contextualSpacing/>
        <w:jc w:val="both"/>
        <w:rPr>
          <w:sz w:val="28"/>
          <w:szCs w:val="28"/>
        </w:rPr>
      </w:pPr>
      <w:r w:rsidRPr="00D74737">
        <w:rPr>
          <w:b/>
          <w:sz w:val="28"/>
          <w:szCs w:val="28"/>
        </w:rPr>
        <w:t xml:space="preserve"> Раздел 2.</w:t>
      </w:r>
      <w:r w:rsidRPr="00D74737">
        <w:rPr>
          <w:sz w:val="28"/>
          <w:szCs w:val="28"/>
        </w:rPr>
        <w:t> </w:t>
      </w:r>
      <w:r w:rsidRPr="00D74737">
        <w:rPr>
          <w:b/>
          <w:bCs/>
          <w:sz w:val="28"/>
          <w:szCs w:val="28"/>
        </w:rPr>
        <w:t>Мой край родной. (1</w:t>
      </w:r>
      <w:r>
        <w:rPr>
          <w:b/>
          <w:bCs/>
          <w:sz w:val="28"/>
          <w:szCs w:val="28"/>
        </w:rPr>
        <w:t xml:space="preserve">4 </w:t>
      </w:r>
      <w:r w:rsidRPr="00D74737">
        <w:rPr>
          <w:b/>
          <w:bCs/>
          <w:sz w:val="28"/>
          <w:szCs w:val="28"/>
        </w:rPr>
        <w:t>часов)</w:t>
      </w:r>
    </w:p>
    <w:p w:rsidR="00296F19" w:rsidRPr="00D74737" w:rsidRDefault="00296F19" w:rsidP="00E10714">
      <w:pPr>
        <w:spacing w:before="100" w:beforeAutospacing="1" w:after="100" w:afterAutospacing="1" w:line="276" w:lineRule="auto"/>
        <w:ind w:left="-426"/>
        <w:contextualSpacing/>
        <w:jc w:val="both"/>
        <w:rPr>
          <w:sz w:val="28"/>
          <w:szCs w:val="28"/>
        </w:rPr>
      </w:pPr>
      <w:r w:rsidRPr="00D74737">
        <w:rPr>
          <w:sz w:val="28"/>
          <w:szCs w:val="28"/>
        </w:rPr>
        <w:t xml:space="preserve">Экскурсия  Поездка на Поле Казачьей Славы.  </w:t>
      </w:r>
    </w:p>
    <w:p w:rsidR="00296F19" w:rsidRDefault="00296F19" w:rsidP="00D74737">
      <w:pPr>
        <w:spacing w:before="100" w:beforeAutospacing="1" w:after="100" w:afterAutospacing="1" w:line="276" w:lineRule="auto"/>
        <w:ind w:left="-426"/>
        <w:contextualSpacing/>
        <w:jc w:val="both"/>
        <w:rPr>
          <w:sz w:val="28"/>
          <w:szCs w:val="28"/>
        </w:rPr>
      </w:pPr>
      <w:r w:rsidRPr="00D74737">
        <w:rPr>
          <w:sz w:val="28"/>
          <w:szCs w:val="28"/>
        </w:rPr>
        <w:t>Поход. Акции «Чистые берега», «Приведи в порядок свою планету», «Чистая школа», «Птицы Кубани», «Посылка воину».</w:t>
      </w:r>
    </w:p>
    <w:p w:rsidR="00296F19" w:rsidRPr="006E35F1" w:rsidRDefault="00296F19" w:rsidP="00D74737">
      <w:pPr>
        <w:spacing w:before="100" w:beforeAutospacing="1" w:after="100" w:afterAutospacing="1" w:line="276" w:lineRule="auto"/>
        <w:ind w:left="-426"/>
        <w:contextualSpacing/>
        <w:jc w:val="both"/>
        <w:rPr>
          <w:sz w:val="28"/>
          <w:szCs w:val="28"/>
        </w:rPr>
      </w:pPr>
    </w:p>
    <w:p w:rsidR="00296F19" w:rsidRPr="00D74737" w:rsidRDefault="00296F19" w:rsidP="00D74737">
      <w:pPr>
        <w:shd w:val="clear" w:color="auto" w:fill="FFFFFF"/>
        <w:spacing w:before="100" w:beforeAutospacing="1" w:after="100" w:afterAutospacing="1" w:line="276" w:lineRule="auto"/>
        <w:ind w:left="180"/>
        <w:contextualSpacing/>
        <w:jc w:val="center"/>
        <w:rPr>
          <w:b/>
          <w:bCs/>
          <w:i/>
          <w:color w:val="743399"/>
          <w:sz w:val="28"/>
          <w:szCs w:val="28"/>
        </w:rPr>
      </w:pPr>
      <w:r w:rsidRPr="00D74737">
        <w:rPr>
          <w:b/>
          <w:bCs/>
          <w:i/>
          <w:color w:val="000000"/>
          <w:sz w:val="28"/>
          <w:szCs w:val="28"/>
        </w:rPr>
        <w:t>5.Тематическое планирование</w:t>
      </w:r>
      <w:r w:rsidRPr="00D74737">
        <w:rPr>
          <w:b/>
          <w:bCs/>
          <w:i/>
          <w:color w:val="743399"/>
          <w:sz w:val="28"/>
          <w:szCs w:val="28"/>
        </w:rPr>
        <w:t>.</w:t>
      </w: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51"/>
        <w:gridCol w:w="3686"/>
        <w:gridCol w:w="1134"/>
        <w:gridCol w:w="1134"/>
        <w:gridCol w:w="1276"/>
        <w:gridCol w:w="2551"/>
      </w:tblGrid>
      <w:tr w:rsidR="00296F19" w:rsidRPr="006E35F1" w:rsidTr="009C7FF4">
        <w:tc>
          <w:tcPr>
            <w:tcW w:w="851" w:type="dxa"/>
          </w:tcPr>
          <w:p w:rsidR="00296F19" w:rsidRPr="006E35F1" w:rsidRDefault="00296F19" w:rsidP="00E10714">
            <w:pPr>
              <w:pStyle w:val="NoSpacing"/>
              <w:spacing w:line="276" w:lineRule="auto"/>
            </w:pPr>
            <w:r w:rsidRPr="006E35F1">
              <w:t>№ п/п</w:t>
            </w:r>
          </w:p>
        </w:tc>
        <w:tc>
          <w:tcPr>
            <w:tcW w:w="3686" w:type="dxa"/>
          </w:tcPr>
          <w:p w:rsidR="00296F19" w:rsidRPr="006E35F1" w:rsidRDefault="00296F19" w:rsidP="00E10714">
            <w:pPr>
              <w:pStyle w:val="NoSpacing"/>
              <w:spacing w:line="276" w:lineRule="auto"/>
            </w:pPr>
            <w:r w:rsidRPr="006E35F1">
              <w:t>Раздел, тема занятия</w:t>
            </w:r>
          </w:p>
        </w:tc>
        <w:tc>
          <w:tcPr>
            <w:tcW w:w="1134" w:type="dxa"/>
          </w:tcPr>
          <w:p w:rsidR="00296F19" w:rsidRPr="006E35F1" w:rsidRDefault="00296F19" w:rsidP="00E10714">
            <w:pPr>
              <w:pStyle w:val="NoSpacing"/>
              <w:spacing w:line="276" w:lineRule="auto"/>
            </w:pPr>
            <w:r w:rsidRPr="006E35F1">
              <w:t>Общее кол-во часов</w:t>
            </w:r>
          </w:p>
        </w:tc>
        <w:tc>
          <w:tcPr>
            <w:tcW w:w="1134" w:type="dxa"/>
          </w:tcPr>
          <w:p w:rsidR="00296F19" w:rsidRPr="006E35F1" w:rsidRDefault="00296F19" w:rsidP="00E10714">
            <w:pPr>
              <w:pStyle w:val="NoSpacing"/>
              <w:spacing w:line="276" w:lineRule="auto"/>
            </w:pPr>
            <w:r w:rsidRPr="006E35F1">
              <w:t>Аудиторные</w:t>
            </w:r>
          </w:p>
        </w:tc>
        <w:tc>
          <w:tcPr>
            <w:tcW w:w="1276" w:type="dxa"/>
          </w:tcPr>
          <w:p w:rsidR="00296F19" w:rsidRPr="006E35F1" w:rsidRDefault="00296F19" w:rsidP="00E10714">
            <w:pPr>
              <w:pStyle w:val="NoSpacing"/>
              <w:spacing w:line="276" w:lineRule="auto"/>
            </w:pPr>
            <w:r w:rsidRPr="006E35F1">
              <w:t>Внеаудиторные</w:t>
            </w:r>
          </w:p>
        </w:tc>
        <w:tc>
          <w:tcPr>
            <w:tcW w:w="2551" w:type="dxa"/>
          </w:tcPr>
          <w:p w:rsidR="00296F19" w:rsidRPr="00F2126F" w:rsidRDefault="00296F19" w:rsidP="00E10714">
            <w:pPr>
              <w:spacing w:line="276" w:lineRule="auto"/>
              <w:jc w:val="center"/>
              <w:rPr>
                <w:b/>
              </w:rPr>
            </w:pPr>
            <w:r w:rsidRPr="00F2126F">
              <w:t>Основные виды</w:t>
            </w:r>
          </w:p>
          <w:p w:rsidR="00296F19" w:rsidRPr="006E35F1" w:rsidRDefault="00296F19" w:rsidP="00E10714">
            <w:pPr>
              <w:spacing w:before="100" w:beforeAutospacing="1" w:after="100" w:afterAutospacing="1" w:line="276" w:lineRule="auto"/>
              <w:contextualSpacing/>
              <w:jc w:val="center"/>
              <w:rPr>
                <w:sz w:val="28"/>
                <w:szCs w:val="28"/>
              </w:rPr>
            </w:pPr>
            <w:r w:rsidRPr="00F2126F">
              <w:t>учебной дея</w:t>
            </w:r>
            <w:r w:rsidRPr="00F2126F">
              <w:softHyphen/>
              <w:t>тельности (УУД)</w:t>
            </w:r>
          </w:p>
        </w:tc>
      </w:tr>
      <w:tr w:rsidR="00296F19" w:rsidRPr="006E35F1" w:rsidTr="009C7FF4">
        <w:tc>
          <w:tcPr>
            <w:tcW w:w="851" w:type="dxa"/>
          </w:tcPr>
          <w:p w:rsidR="00296F19" w:rsidRPr="006E35F1" w:rsidRDefault="00296F19" w:rsidP="00E10714">
            <w:pPr>
              <w:pStyle w:val="NoSpacing"/>
              <w:spacing w:line="276" w:lineRule="auto"/>
              <w:rPr>
                <w:b/>
              </w:rPr>
            </w:pPr>
            <w:r>
              <w:rPr>
                <w:b/>
                <w:lang w:val="en-US"/>
              </w:rPr>
              <w:t>I</w:t>
            </w:r>
            <w:r w:rsidRPr="006E35F1">
              <w:rPr>
                <w:b/>
                <w:lang w:val="en-US"/>
              </w:rPr>
              <w:t>.</w:t>
            </w:r>
          </w:p>
        </w:tc>
        <w:tc>
          <w:tcPr>
            <w:tcW w:w="3686" w:type="dxa"/>
          </w:tcPr>
          <w:p w:rsidR="00296F19" w:rsidRPr="006E35F1" w:rsidRDefault="00296F19" w:rsidP="00E10714">
            <w:pPr>
              <w:pStyle w:val="NoSpacing"/>
              <w:spacing w:line="276" w:lineRule="auto"/>
              <w:rPr>
                <w:b/>
              </w:rPr>
            </w:pPr>
            <w:r>
              <w:rPr>
                <w:b/>
              </w:rPr>
              <w:t>Коллективное творчество</w:t>
            </w:r>
          </w:p>
        </w:tc>
        <w:tc>
          <w:tcPr>
            <w:tcW w:w="1134" w:type="dxa"/>
          </w:tcPr>
          <w:p w:rsidR="00296F19" w:rsidRPr="006E35F1" w:rsidRDefault="00296F19" w:rsidP="00E10714">
            <w:pPr>
              <w:pStyle w:val="NoSpacing"/>
              <w:spacing w:line="276" w:lineRule="auto"/>
              <w:rPr>
                <w:b/>
              </w:rPr>
            </w:pPr>
            <w:r>
              <w:rPr>
                <w:b/>
              </w:rPr>
              <w:t>52</w:t>
            </w:r>
          </w:p>
        </w:tc>
        <w:tc>
          <w:tcPr>
            <w:tcW w:w="1134" w:type="dxa"/>
          </w:tcPr>
          <w:p w:rsidR="00296F19" w:rsidRPr="00E10714" w:rsidRDefault="00296F19" w:rsidP="00E10714">
            <w:pPr>
              <w:pStyle w:val="NoSpacing"/>
              <w:spacing w:line="276" w:lineRule="auto"/>
              <w:rPr>
                <w:b/>
              </w:rPr>
            </w:pPr>
            <w:r w:rsidRPr="00E10714">
              <w:rPr>
                <w:b/>
              </w:rPr>
              <w:t>2</w:t>
            </w:r>
          </w:p>
        </w:tc>
        <w:tc>
          <w:tcPr>
            <w:tcW w:w="1276" w:type="dxa"/>
          </w:tcPr>
          <w:p w:rsidR="00296F19" w:rsidRPr="00E10714" w:rsidRDefault="00296F19" w:rsidP="00E10714">
            <w:pPr>
              <w:pStyle w:val="NoSpacing"/>
              <w:spacing w:line="276" w:lineRule="auto"/>
              <w:rPr>
                <w:b/>
              </w:rPr>
            </w:pPr>
            <w:r>
              <w:rPr>
                <w:b/>
              </w:rPr>
              <w:t>50</w:t>
            </w:r>
          </w:p>
        </w:tc>
        <w:tc>
          <w:tcPr>
            <w:tcW w:w="2551" w:type="dxa"/>
            <w:vMerge w:val="restart"/>
          </w:tcPr>
          <w:p w:rsidR="00296F19" w:rsidRPr="00E10714" w:rsidRDefault="00296F19" w:rsidP="00E10714">
            <w:pPr>
              <w:spacing w:line="276" w:lineRule="auto"/>
              <w:rPr>
                <w:b/>
              </w:rPr>
            </w:pPr>
            <w:r w:rsidRPr="00E10714">
              <w:rPr>
                <w:b/>
                <w:shd w:val="clear" w:color="auto" w:fill="FFFFFF"/>
              </w:rPr>
              <w:t>Познавательные:</w:t>
            </w:r>
          </w:p>
          <w:p w:rsidR="00296F19" w:rsidRPr="001D1686" w:rsidRDefault="00296F19" w:rsidP="00E10714">
            <w:pPr>
              <w:spacing w:line="276" w:lineRule="auto"/>
            </w:pPr>
            <w:r w:rsidRPr="001D1686">
              <w:t>-умение строить высказывание;</w:t>
            </w:r>
          </w:p>
          <w:p w:rsidR="00296F19" w:rsidRPr="001D1686" w:rsidRDefault="00296F19" w:rsidP="00E10714">
            <w:pPr>
              <w:spacing w:line="276" w:lineRule="auto"/>
            </w:pPr>
            <w:r w:rsidRPr="001D1686">
              <w:t>формулировка проблемы;</w:t>
            </w:r>
          </w:p>
          <w:p w:rsidR="00296F19" w:rsidRPr="001D1686" w:rsidRDefault="00296F19" w:rsidP="00E10714">
            <w:pPr>
              <w:spacing w:line="276" w:lineRule="auto"/>
            </w:pPr>
            <w:r w:rsidRPr="001D1686">
              <w:t>-рефлексия деятельности;</w:t>
            </w:r>
          </w:p>
          <w:p w:rsidR="00296F19" w:rsidRPr="001D1686" w:rsidRDefault="00296F19" w:rsidP="00E10714">
            <w:pPr>
              <w:spacing w:line="276" w:lineRule="auto"/>
            </w:pPr>
            <w:r w:rsidRPr="001D1686">
              <w:t>структурирование знаний;</w:t>
            </w:r>
          </w:p>
          <w:p w:rsidR="00296F19" w:rsidRDefault="00296F19" w:rsidP="00E10714">
            <w:pPr>
              <w:spacing w:line="276" w:lineRule="auto"/>
            </w:pPr>
            <w:r w:rsidRPr="001D1686">
              <w:t>-поиск</w:t>
            </w:r>
          </w:p>
          <w:p w:rsidR="00296F19" w:rsidRPr="001D1686" w:rsidRDefault="00296F19" w:rsidP="00E10714">
            <w:pPr>
              <w:spacing w:line="276" w:lineRule="auto"/>
            </w:pPr>
            <w:r w:rsidRPr="001D1686">
              <w:t>информации;</w:t>
            </w:r>
          </w:p>
          <w:p w:rsidR="00296F19" w:rsidRPr="00F2126F" w:rsidRDefault="00296F19" w:rsidP="00E10714">
            <w:pPr>
              <w:spacing w:line="276" w:lineRule="auto"/>
            </w:pPr>
            <w:r w:rsidRPr="00F2126F">
              <w:t>-м</w:t>
            </w:r>
            <w:r w:rsidRPr="001D1686">
              <w:t>оделирование.</w:t>
            </w:r>
            <w:r w:rsidRPr="00F2126F">
              <w:t> </w:t>
            </w:r>
          </w:p>
          <w:p w:rsidR="00296F19" w:rsidRPr="001D1686" w:rsidRDefault="00296F19" w:rsidP="00E10714">
            <w:pPr>
              <w:spacing w:line="276" w:lineRule="auto"/>
            </w:pPr>
            <w:r w:rsidRPr="00F2126F">
              <w:rPr>
                <w:shd w:val="clear" w:color="auto" w:fill="FFFFFF"/>
              </w:rPr>
              <w:t>-исследовать ;                  -наблюдать;                  -сравнивать;            -осуществлять; практический поиск и открытие новых</w:t>
            </w:r>
            <w:r>
              <w:rPr>
                <w:shd w:val="clear" w:color="auto" w:fill="FFFFFF"/>
              </w:rPr>
              <w:t xml:space="preserve"> знаний и умений.</w:t>
            </w:r>
            <w:r>
              <w:br/>
            </w:r>
            <w:r w:rsidRPr="001D1686">
              <w:t>Коммуникативные:</w:t>
            </w:r>
          </w:p>
          <w:p w:rsidR="00296F19" w:rsidRPr="001D1686" w:rsidRDefault="00296F19" w:rsidP="00E10714">
            <w:pPr>
              <w:spacing w:line="276" w:lineRule="auto"/>
            </w:pPr>
            <w:r w:rsidRPr="001D1686">
              <w:t>-постановка вопроса;</w:t>
            </w:r>
          </w:p>
          <w:p w:rsidR="00296F19" w:rsidRPr="001D1686" w:rsidRDefault="00296F19" w:rsidP="00E10714">
            <w:pPr>
              <w:spacing w:line="276" w:lineRule="auto"/>
            </w:pPr>
            <w:r w:rsidRPr="001D1686">
              <w:t>-умение выражать свои мысли;</w:t>
            </w:r>
          </w:p>
          <w:p w:rsidR="00296F19" w:rsidRPr="001D1686" w:rsidRDefault="00296F19" w:rsidP="00E10714">
            <w:pPr>
              <w:spacing w:line="276" w:lineRule="auto"/>
            </w:pPr>
            <w:r w:rsidRPr="001D1686">
              <w:t>-управление поведением партнера;</w:t>
            </w:r>
          </w:p>
          <w:p w:rsidR="00296F19" w:rsidRPr="001D1686" w:rsidRDefault="00296F19" w:rsidP="00E10714">
            <w:pPr>
              <w:spacing w:line="276" w:lineRule="auto"/>
            </w:pPr>
            <w:r w:rsidRPr="001D1686">
              <w:t>-планирование учебного сотрудничества.</w:t>
            </w:r>
            <w:r w:rsidRPr="00F2126F">
              <w:t> </w:t>
            </w:r>
            <w:r>
              <w:br/>
            </w:r>
            <w:r w:rsidRPr="001D1686">
              <w:t>Регулятивные:</w:t>
            </w:r>
          </w:p>
          <w:p w:rsidR="00296F19" w:rsidRPr="001D1686" w:rsidRDefault="00296F19" w:rsidP="00E10714">
            <w:pPr>
              <w:spacing w:line="276" w:lineRule="auto"/>
            </w:pPr>
            <w:r w:rsidRPr="001D1686">
              <w:t>целеполагание;</w:t>
            </w:r>
          </w:p>
          <w:p w:rsidR="00296F19" w:rsidRPr="001D1686" w:rsidRDefault="00296F19" w:rsidP="00E10714">
            <w:pPr>
              <w:spacing w:line="276" w:lineRule="auto"/>
            </w:pPr>
            <w:r w:rsidRPr="001D1686">
              <w:t>планирование;</w:t>
            </w:r>
          </w:p>
          <w:p w:rsidR="00296F19" w:rsidRPr="001D1686" w:rsidRDefault="00296F19" w:rsidP="00E10714">
            <w:pPr>
              <w:spacing w:line="276" w:lineRule="auto"/>
            </w:pPr>
            <w:r w:rsidRPr="001D1686">
              <w:t>-контроль;</w:t>
            </w:r>
          </w:p>
          <w:p w:rsidR="00296F19" w:rsidRPr="001D1686" w:rsidRDefault="00296F19" w:rsidP="00E10714">
            <w:pPr>
              <w:spacing w:line="276" w:lineRule="auto"/>
            </w:pPr>
            <w:r w:rsidRPr="001D1686">
              <w:t>-коррекция;</w:t>
            </w:r>
          </w:p>
          <w:p w:rsidR="00296F19" w:rsidRPr="00E10714" w:rsidRDefault="00296F19" w:rsidP="00E10714">
            <w:pPr>
              <w:spacing w:line="276" w:lineRule="auto"/>
            </w:pPr>
            <w:r w:rsidRPr="001D1686">
              <w:t>-оценка.</w:t>
            </w:r>
            <w:r w:rsidRPr="00F2126F">
              <w:t> </w:t>
            </w:r>
            <w:r w:rsidRPr="001D1686">
              <w:br/>
            </w:r>
            <w:r w:rsidRPr="001D1686">
              <w:rPr>
                <w:shd w:val="clear" w:color="auto" w:fill="FFFFFF"/>
              </w:rPr>
              <w:t>Личностные:</w:t>
            </w:r>
          </w:p>
          <w:p w:rsidR="00296F19" w:rsidRPr="001D1686" w:rsidRDefault="00296F19" w:rsidP="00E10714">
            <w:pPr>
              <w:spacing w:line="276" w:lineRule="auto"/>
            </w:pPr>
            <w:r w:rsidRPr="00F2126F">
              <w:t>с</w:t>
            </w:r>
            <w:r w:rsidRPr="001D1686">
              <w:t>омоопределение;</w:t>
            </w:r>
          </w:p>
          <w:p w:rsidR="00296F19" w:rsidRPr="001D1686" w:rsidRDefault="00296F19" w:rsidP="00E10714">
            <w:pPr>
              <w:spacing w:line="276" w:lineRule="auto"/>
            </w:pPr>
            <w:r w:rsidRPr="001D1686">
              <w:t>смыслообразование;</w:t>
            </w:r>
          </w:p>
          <w:p w:rsidR="00296F19" w:rsidRPr="006E35F1" w:rsidRDefault="00296F19" w:rsidP="00E10714">
            <w:pPr>
              <w:spacing w:line="276" w:lineRule="auto"/>
              <w:rPr>
                <w:sz w:val="28"/>
                <w:szCs w:val="28"/>
              </w:rPr>
            </w:pPr>
            <w:r w:rsidRPr="001D1686">
              <w:t>-нравственно-эстетическое оценивание.</w:t>
            </w:r>
          </w:p>
        </w:tc>
      </w:tr>
      <w:tr w:rsidR="00296F19" w:rsidRPr="006E35F1" w:rsidTr="009C7FF4">
        <w:tc>
          <w:tcPr>
            <w:tcW w:w="851" w:type="dxa"/>
          </w:tcPr>
          <w:p w:rsidR="00296F19" w:rsidRPr="006E35F1" w:rsidRDefault="00296F19" w:rsidP="00E10714">
            <w:pPr>
              <w:pStyle w:val="NoSpacing"/>
              <w:spacing w:line="276" w:lineRule="auto"/>
            </w:pPr>
            <w:r w:rsidRPr="006E35F1">
              <w:t>1.</w:t>
            </w:r>
          </w:p>
        </w:tc>
        <w:tc>
          <w:tcPr>
            <w:tcW w:w="3686" w:type="dxa"/>
          </w:tcPr>
          <w:p w:rsidR="00296F19" w:rsidRPr="006E35F1" w:rsidRDefault="00296F19" w:rsidP="00E10714">
            <w:pPr>
              <w:pStyle w:val="NoSpacing"/>
              <w:spacing w:line="276" w:lineRule="auto"/>
            </w:pPr>
            <w:r w:rsidRPr="006E35F1">
              <w:t xml:space="preserve">  Акция «</w:t>
            </w:r>
            <w:r>
              <w:t>Встреча с ветеранами войны</w:t>
            </w:r>
            <w:r w:rsidRPr="006E35F1">
              <w:t xml:space="preserve">» </w:t>
            </w:r>
          </w:p>
        </w:tc>
        <w:tc>
          <w:tcPr>
            <w:tcW w:w="1134" w:type="dxa"/>
          </w:tcPr>
          <w:p w:rsidR="00296F19" w:rsidRPr="006E35F1" w:rsidRDefault="00296F19" w:rsidP="00E10714">
            <w:pPr>
              <w:pStyle w:val="NoSpacing"/>
              <w:spacing w:line="276" w:lineRule="auto"/>
            </w:pPr>
            <w:r>
              <w:t>3</w:t>
            </w:r>
          </w:p>
        </w:tc>
        <w:tc>
          <w:tcPr>
            <w:tcW w:w="1134" w:type="dxa"/>
          </w:tcPr>
          <w:p w:rsidR="00296F19" w:rsidRPr="006E35F1" w:rsidRDefault="00296F19" w:rsidP="00E10714">
            <w:pPr>
              <w:pStyle w:val="NoSpacing"/>
              <w:spacing w:line="276" w:lineRule="auto"/>
            </w:pPr>
          </w:p>
        </w:tc>
        <w:tc>
          <w:tcPr>
            <w:tcW w:w="1276" w:type="dxa"/>
          </w:tcPr>
          <w:p w:rsidR="00296F19" w:rsidRPr="006E35F1" w:rsidRDefault="00296F19" w:rsidP="00E10714">
            <w:pPr>
              <w:pStyle w:val="NoSpacing"/>
              <w:spacing w:line="276" w:lineRule="auto"/>
            </w:pPr>
            <w:r>
              <w:t>3</w:t>
            </w:r>
          </w:p>
        </w:tc>
        <w:tc>
          <w:tcPr>
            <w:tcW w:w="2551" w:type="dxa"/>
            <w:vMerge/>
          </w:tcPr>
          <w:p w:rsidR="00296F19" w:rsidRDefault="00296F19" w:rsidP="00E10714">
            <w:pPr>
              <w:spacing w:before="100" w:beforeAutospacing="1" w:after="100" w:afterAutospacing="1" w:line="276" w:lineRule="auto"/>
              <w:contextualSpacing/>
              <w:jc w:val="center"/>
              <w:rPr>
                <w:sz w:val="28"/>
                <w:szCs w:val="28"/>
              </w:rPr>
            </w:pPr>
          </w:p>
        </w:tc>
      </w:tr>
      <w:tr w:rsidR="00296F19" w:rsidRPr="006E35F1" w:rsidTr="009C7FF4">
        <w:tc>
          <w:tcPr>
            <w:tcW w:w="851" w:type="dxa"/>
          </w:tcPr>
          <w:p w:rsidR="00296F19" w:rsidRPr="006E35F1" w:rsidRDefault="00296F19" w:rsidP="00E10714">
            <w:pPr>
              <w:pStyle w:val="NoSpacing"/>
              <w:spacing w:line="276" w:lineRule="auto"/>
            </w:pPr>
            <w:r w:rsidRPr="006E35F1">
              <w:t>2.</w:t>
            </w:r>
          </w:p>
        </w:tc>
        <w:tc>
          <w:tcPr>
            <w:tcW w:w="3686" w:type="dxa"/>
          </w:tcPr>
          <w:p w:rsidR="00296F19" w:rsidRPr="006E35F1" w:rsidRDefault="00296F19" w:rsidP="00E10714">
            <w:pPr>
              <w:pStyle w:val="NoSpacing"/>
              <w:spacing w:line="276" w:lineRule="auto"/>
            </w:pPr>
            <w:r w:rsidRPr="006E35F1">
              <w:t>Операция «</w:t>
            </w:r>
            <w:r>
              <w:t>Возложение цветов к памятнику</w:t>
            </w:r>
            <w:r w:rsidRPr="006E35F1">
              <w:t xml:space="preserve">!» </w:t>
            </w:r>
          </w:p>
        </w:tc>
        <w:tc>
          <w:tcPr>
            <w:tcW w:w="1134" w:type="dxa"/>
          </w:tcPr>
          <w:p w:rsidR="00296F19" w:rsidRPr="006E35F1" w:rsidRDefault="00296F19" w:rsidP="00E10714">
            <w:pPr>
              <w:pStyle w:val="NoSpacing"/>
              <w:spacing w:line="276" w:lineRule="auto"/>
            </w:pPr>
            <w:r>
              <w:t>1</w:t>
            </w:r>
          </w:p>
        </w:tc>
        <w:tc>
          <w:tcPr>
            <w:tcW w:w="1134" w:type="dxa"/>
          </w:tcPr>
          <w:p w:rsidR="00296F19" w:rsidRPr="006E35F1" w:rsidRDefault="00296F19" w:rsidP="00E10714">
            <w:pPr>
              <w:pStyle w:val="NoSpacing"/>
              <w:spacing w:line="276" w:lineRule="auto"/>
            </w:pPr>
          </w:p>
        </w:tc>
        <w:tc>
          <w:tcPr>
            <w:tcW w:w="1276" w:type="dxa"/>
          </w:tcPr>
          <w:p w:rsidR="00296F19" w:rsidRPr="006E35F1" w:rsidRDefault="00296F19" w:rsidP="00E10714">
            <w:pPr>
              <w:pStyle w:val="NoSpacing"/>
              <w:spacing w:line="276" w:lineRule="auto"/>
            </w:pPr>
            <w:r>
              <w:t>1</w:t>
            </w:r>
          </w:p>
        </w:tc>
        <w:tc>
          <w:tcPr>
            <w:tcW w:w="2551" w:type="dxa"/>
            <w:vMerge/>
          </w:tcPr>
          <w:p w:rsidR="00296F19" w:rsidRDefault="00296F19" w:rsidP="00E10714">
            <w:pPr>
              <w:spacing w:before="100" w:beforeAutospacing="1" w:after="100" w:afterAutospacing="1" w:line="276" w:lineRule="auto"/>
              <w:contextualSpacing/>
              <w:jc w:val="center"/>
              <w:rPr>
                <w:sz w:val="28"/>
                <w:szCs w:val="28"/>
              </w:rPr>
            </w:pPr>
          </w:p>
        </w:tc>
      </w:tr>
      <w:tr w:rsidR="00296F19" w:rsidRPr="006E35F1" w:rsidTr="008D64AC">
        <w:trPr>
          <w:trHeight w:val="585"/>
        </w:trPr>
        <w:tc>
          <w:tcPr>
            <w:tcW w:w="851" w:type="dxa"/>
            <w:tcBorders>
              <w:bottom w:val="single" w:sz="4" w:space="0" w:color="auto"/>
            </w:tcBorders>
          </w:tcPr>
          <w:p w:rsidR="00296F19" w:rsidRPr="006E35F1" w:rsidRDefault="00296F19" w:rsidP="00E10714">
            <w:pPr>
              <w:pStyle w:val="NoSpacing"/>
              <w:spacing w:line="276" w:lineRule="auto"/>
            </w:pPr>
            <w:r>
              <w:t>3.</w:t>
            </w:r>
          </w:p>
        </w:tc>
        <w:tc>
          <w:tcPr>
            <w:tcW w:w="3686" w:type="dxa"/>
            <w:tcBorders>
              <w:bottom w:val="single" w:sz="4" w:space="0" w:color="auto"/>
            </w:tcBorders>
          </w:tcPr>
          <w:p w:rsidR="00296F19" w:rsidRPr="006E35F1" w:rsidRDefault="00296F19" w:rsidP="00E10714">
            <w:pPr>
              <w:pStyle w:val="NoSpacing"/>
              <w:spacing w:line="276" w:lineRule="auto"/>
            </w:pPr>
            <w:r>
              <w:t>Подготовка к выставке «Дары осени».</w:t>
            </w:r>
          </w:p>
        </w:tc>
        <w:tc>
          <w:tcPr>
            <w:tcW w:w="1134" w:type="dxa"/>
            <w:tcBorders>
              <w:bottom w:val="single" w:sz="4" w:space="0" w:color="auto"/>
            </w:tcBorders>
          </w:tcPr>
          <w:p w:rsidR="00296F19" w:rsidRPr="006E35F1" w:rsidRDefault="00296F19" w:rsidP="00E10714">
            <w:pPr>
              <w:pStyle w:val="NoSpacing"/>
              <w:spacing w:line="276" w:lineRule="auto"/>
            </w:pPr>
            <w:r>
              <w:t>2</w:t>
            </w:r>
          </w:p>
        </w:tc>
        <w:tc>
          <w:tcPr>
            <w:tcW w:w="1134" w:type="dxa"/>
            <w:tcBorders>
              <w:bottom w:val="single" w:sz="4" w:space="0" w:color="auto"/>
            </w:tcBorders>
          </w:tcPr>
          <w:p w:rsidR="00296F19" w:rsidRPr="006E35F1" w:rsidRDefault="00296F19" w:rsidP="00E10714">
            <w:pPr>
              <w:pStyle w:val="NoSpacing"/>
              <w:spacing w:line="276" w:lineRule="auto"/>
            </w:pPr>
          </w:p>
        </w:tc>
        <w:tc>
          <w:tcPr>
            <w:tcW w:w="1276" w:type="dxa"/>
            <w:tcBorders>
              <w:bottom w:val="single" w:sz="4" w:space="0" w:color="auto"/>
            </w:tcBorders>
          </w:tcPr>
          <w:p w:rsidR="00296F19" w:rsidRDefault="00296F19" w:rsidP="00E10714">
            <w:pPr>
              <w:pStyle w:val="NoSpacing"/>
              <w:spacing w:line="276" w:lineRule="auto"/>
            </w:pPr>
            <w:r>
              <w:t>2</w:t>
            </w:r>
          </w:p>
        </w:tc>
        <w:tc>
          <w:tcPr>
            <w:tcW w:w="2551" w:type="dxa"/>
            <w:vMerge/>
          </w:tcPr>
          <w:p w:rsidR="00296F19" w:rsidRDefault="00296F19" w:rsidP="00E10714">
            <w:pPr>
              <w:spacing w:before="100" w:beforeAutospacing="1" w:after="100" w:afterAutospacing="1" w:line="276" w:lineRule="auto"/>
              <w:contextualSpacing/>
              <w:jc w:val="center"/>
              <w:rPr>
                <w:sz w:val="28"/>
                <w:szCs w:val="28"/>
              </w:rPr>
            </w:pPr>
          </w:p>
        </w:tc>
      </w:tr>
      <w:tr w:rsidR="00296F19" w:rsidRPr="006E35F1" w:rsidTr="008D64AC">
        <w:trPr>
          <w:trHeight w:val="645"/>
        </w:trPr>
        <w:tc>
          <w:tcPr>
            <w:tcW w:w="851" w:type="dxa"/>
            <w:tcBorders>
              <w:top w:val="single" w:sz="4" w:space="0" w:color="auto"/>
              <w:bottom w:val="single" w:sz="4" w:space="0" w:color="auto"/>
            </w:tcBorders>
          </w:tcPr>
          <w:p w:rsidR="00296F19" w:rsidRDefault="00296F19" w:rsidP="00E10714">
            <w:pPr>
              <w:pStyle w:val="NoSpacing"/>
              <w:spacing w:line="276" w:lineRule="auto"/>
            </w:pPr>
            <w:r>
              <w:t>4.</w:t>
            </w:r>
          </w:p>
        </w:tc>
        <w:tc>
          <w:tcPr>
            <w:tcW w:w="3686" w:type="dxa"/>
            <w:tcBorders>
              <w:top w:val="single" w:sz="4" w:space="0" w:color="auto"/>
              <w:bottom w:val="single" w:sz="4" w:space="0" w:color="auto"/>
            </w:tcBorders>
          </w:tcPr>
          <w:p w:rsidR="00296F19" w:rsidRDefault="00296F19" w:rsidP="00E10714">
            <w:pPr>
              <w:pStyle w:val="NoSpacing"/>
              <w:spacing w:line="276" w:lineRule="auto"/>
            </w:pPr>
            <w:r>
              <w:t>Коллективное творческое дело</w:t>
            </w:r>
          </w:p>
          <w:p w:rsidR="00296F19" w:rsidRDefault="00296F19" w:rsidP="00E10714">
            <w:pPr>
              <w:pStyle w:val="NoSpacing"/>
              <w:spacing w:line="276" w:lineRule="auto"/>
            </w:pPr>
            <w:r>
              <w:t>( изготовление открыток)</w:t>
            </w:r>
          </w:p>
        </w:tc>
        <w:tc>
          <w:tcPr>
            <w:tcW w:w="1134" w:type="dxa"/>
            <w:tcBorders>
              <w:top w:val="single" w:sz="4" w:space="0" w:color="auto"/>
              <w:bottom w:val="single" w:sz="4" w:space="0" w:color="auto"/>
            </w:tcBorders>
          </w:tcPr>
          <w:p w:rsidR="00296F19" w:rsidRDefault="00296F19" w:rsidP="00E10714">
            <w:pPr>
              <w:pStyle w:val="NoSpacing"/>
              <w:spacing w:line="276" w:lineRule="auto"/>
            </w:pPr>
            <w:r>
              <w:t>7</w:t>
            </w:r>
          </w:p>
        </w:tc>
        <w:tc>
          <w:tcPr>
            <w:tcW w:w="1134" w:type="dxa"/>
            <w:tcBorders>
              <w:top w:val="single" w:sz="4" w:space="0" w:color="auto"/>
              <w:bottom w:val="single" w:sz="4" w:space="0" w:color="auto"/>
            </w:tcBorders>
          </w:tcPr>
          <w:p w:rsidR="00296F19" w:rsidRPr="006E35F1" w:rsidRDefault="00296F19" w:rsidP="00E10714">
            <w:pPr>
              <w:pStyle w:val="NoSpacing"/>
              <w:spacing w:line="276" w:lineRule="auto"/>
            </w:pPr>
            <w:r>
              <w:t>7</w:t>
            </w:r>
          </w:p>
        </w:tc>
        <w:tc>
          <w:tcPr>
            <w:tcW w:w="1276" w:type="dxa"/>
            <w:tcBorders>
              <w:top w:val="single" w:sz="4" w:space="0" w:color="auto"/>
              <w:bottom w:val="single" w:sz="4" w:space="0" w:color="auto"/>
            </w:tcBorders>
          </w:tcPr>
          <w:p w:rsidR="00296F19" w:rsidRDefault="00296F19" w:rsidP="00E10714">
            <w:pPr>
              <w:pStyle w:val="NoSpacing"/>
              <w:spacing w:line="276" w:lineRule="auto"/>
            </w:pPr>
          </w:p>
        </w:tc>
        <w:tc>
          <w:tcPr>
            <w:tcW w:w="2551" w:type="dxa"/>
            <w:vMerge/>
          </w:tcPr>
          <w:p w:rsidR="00296F19" w:rsidRDefault="00296F19" w:rsidP="00E10714">
            <w:pPr>
              <w:spacing w:before="100" w:beforeAutospacing="1" w:after="100" w:afterAutospacing="1" w:line="276" w:lineRule="auto"/>
              <w:contextualSpacing/>
              <w:jc w:val="center"/>
              <w:rPr>
                <w:sz w:val="28"/>
                <w:szCs w:val="28"/>
              </w:rPr>
            </w:pPr>
          </w:p>
        </w:tc>
      </w:tr>
      <w:tr w:rsidR="00296F19" w:rsidRPr="006E35F1" w:rsidTr="008D64AC">
        <w:trPr>
          <w:trHeight w:val="285"/>
        </w:trPr>
        <w:tc>
          <w:tcPr>
            <w:tcW w:w="851" w:type="dxa"/>
            <w:tcBorders>
              <w:top w:val="single" w:sz="4" w:space="0" w:color="auto"/>
              <w:bottom w:val="single" w:sz="4" w:space="0" w:color="auto"/>
            </w:tcBorders>
          </w:tcPr>
          <w:p w:rsidR="00296F19" w:rsidRDefault="00296F19" w:rsidP="00E10714">
            <w:pPr>
              <w:pStyle w:val="NoSpacing"/>
              <w:spacing w:line="276" w:lineRule="auto"/>
            </w:pPr>
            <w:r>
              <w:t>5.</w:t>
            </w:r>
          </w:p>
        </w:tc>
        <w:tc>
          <w:tcPr>
            <w:tcW w:w="3686" w:type="dxa"/>
            <w:tcBorders>
              <w:top w:val="single" w:sz="4" w:space="0" w:color="auto"/>
              <w:bottom w:val="single" w:sz="4" w:space="0" w:color="auto"/>
            </w:tcBorders>
          </w:tcPr>
          <w:p w:rsidR="00296F19" w:rsidRDefault="00296F19" w:rsidP="008D64AC">
            <w:pPr>
              <w:pStyle w:val="NoSpacing"/>
              <w:spacing w:line="276" w:lineRule="auto"/>
            </w:pPr>
            <w:r>
              <w:t>Коллективное творческое дело</w:t>
            </w:r>
          </w:p>
          <w:p w:rsidR="00296F19" w:rsidRDefault="00296F19" w:rsidP="00E10714">
            <w:pPr>
              <w:pStyle w:val="NoSpacing"/>
              <w:spacing w:line="276" w:lineRule="auto"/>
            </w:pPr>
            <w:r>
              <w:t>«Книжкина больница»</w:t>
            </w:r>
          </w:p>
        </w:tc>
        <w:tc>
          <w:tcPr>
            <w:tcW w:w="1134" w:type="dxa"/>
            <w:tcBorders>
              <w:top w:val="single" w:sz="4" w:space="0" w:color="auto"/>
              <w:bottom w:val="single" w:sz="4" w:space="0" w:color="auto"/>
            </w:tcBorders>
          </w:tcPr>
          <w:p w:rsidR="00296F19" w:rsidRDefault="00296F19" w:rsidP="00E10714">
            <w:pPr>
              <w:pStyle w:val="NoSpacing"/>
              <w:spacing w:line="276" w:lineRule="auto"/>
            </w:pPr>
            <w:r>
              <w:t>4</w:t>
            </w:r>
          </w:p>
        </w:tc>
        <w:tc>
          <w:tcPr>
            <w:tcW w:w="1134" w:type="dxa"/>
            <w:tcBorders>
              <w:top w:val="single" w:sz="4" w:space="0" w:color="auto"/>
              <w:bottom w:val="single" w:sz="4" w:space="0" w:color="auto"/>
            </w:tcBorders>
          </w:tcPr>
          <w:p w:rsidR="00296F19" w:rsidRDefault="00296F19" w:rsidP="00E10714">
            <w:pPr>
              <w:pStyle w:val="NoSpacing"/>
              <w:spacing w:line="276" w:lineRule="auto"/>
            </w:pPr>
            <w:r>
              <w:t>4</w:t>
            </w:r>
          </w:p>
        </w:tc>
        <w:tc>
          <w:tcPr>
            <w:tcW w:w="1276" w:type="dxa"/>
            <w:tcBorders>
              <w:top w:val="single" w:sz="4" w:space="0" w:color="auto"/>
              <w:bottom w:val="single" w:sz="4" w:space="0" w:color="auto"/>
            </w:tcBorders>
          </w:tcPr>
          <w:p w:rsidR="00296F19" w:rsidRDefault="00296F19" w:rsidP="00E10714">
            <w:pPr>
              <w:pStyle w:val="NoSpacing"/>
              <w:spacing w:line="276" w:lineRule="auto"/>
            </w:pPr>
          </w:p>
        </w:tc>
        <w:tc>
          <w:tcPr>
            <w:tcW w:w="2551" w:type="dxa"/>
            <w:vMerge/>
          </w:tcPr>
          <w:p w:rsidR="00296F19" w:rsidRDefault="00296F19" w:rsidP="00E10714">
            <w:pPr>
              <w:spacing w:before="100" w:beforeAutospacing="1" w:after="100" w:afterAutospacing="1" w:line="276" w:lineRule="auto"/>
              <w:contextualSpacing/>
              <w:jc w:val="center"/>
              <w:rPr>
                <w:sz w:val="28"/>
                <w:szCs w:val="28"/>
              </w:rPr>
            </w:pPr>
          </w:p>
        </w:tc>
      </w:tr>
      <w:tr w:rsidR="00296F19" w:rsidRPr="006E35F1" w:rsidTr="008D64AC">
        <w:trPr>
          <w:trHeight w:val="375"/>
        </w:trPr>
        <w:tc>
          <w:tcPr>
            <w:tcW w:w="851" w:type="dxa"/>
            <w:tcBorders>
              <w:top w:val="single" w:sz="4" w:space="0" w:color="auto"/>
            </w:tcBorders>
          </w:tcPr>
          <w:p w:rsidR="00296F19" w:rsidRDefault="00296F19" w:rsidP="00E10714">
            <w:pPr>
              <w:pStyle w:val="NoSpacing"/>
              <w:spacing w:line="276" w:lineRule="auto"/>
            </w:pPr>
            <w:r>
              <w:t>6.</w:t>
            </w:r>
          </w:p>
        </w:tc>
        <w:tc>
          <w:tcPr>
            <w:tcW w:w="3686" w:type="dxa"/>
            <w:tcBorders>
              <w:top w:val="single" w:sz="4" w:space="0" w:color="auto"/>
            </w:tcBorders>
          </w:tcPr>
          <w:p w:rsidR="00296F19" w:rsidRDefault="00296F19" w:rsidP="00E10714">
            <w:pPr>
              <w:pStyle w:val="NoSpacing"/>
              <w:spacing w:line="276" w:lineRule="auto"/>
            </w:pPr>
            <w:r>
              <w:t>Подготовка к празднику « Мы школьниками стали»</w:t>
            </w:r>
          </w:p>
        </w:tc>
        <w:tc>
          <w:tcPr>
            <w:tcW w:w="1134" w:type="dxa"/>
            <w:tcBorders>
              <w:top w:val="single" w:sz="4" w:space="0" w:color="auto"/>
            </w:tcBorders>
          </w:tcPr>
          <w:p w:rsidR="00296F19" w:rsidRDefault="00296F19" w:rsidP="00E10714">
            <w:pPr>
              <w:pStyle w:val="NoSpacing"/>
              <w:spacing w:line="276" w:lineRule="auto"/>
            </w:pPr>
            <w:r>
              <w:t>4</w:t>
            </w:r>
          </w:p>
        </w:tc>
        <w:tc>
          <w:tcPr>
            <w:tcW w:w="1134" w:type="dxa"/>
            <w:tcBorders>
              <w:top w:val="single" w:sz="4" w:space="0" w:color="auto"/>
            </w:tcBorders>
          </w:tcPr>
          <w:p w:rsidR="00296F19" w:rsidRPr="006E35F1" w:rsidRDefault="00296F19" w:rsidP="00E10714">
            <w:pPr>
              <w:pStyle w:val="NoSpacing"/>
              <w:spacing w:line="276" w:lineRule="auto"/>
            </w:pPr>
          </w:p>
        </w:tc>
        <w:tc>
          <w:tcPr>
            <w:tcW w:w="1276" w:type="dxa"/>
            <w:tcBorders>
              <w:top w:val="single" w:sz="4" w:space="0" w:color="auto"/>
            </w:tcBorders>
          </w:tcPr>
          <w:p w:rsidR="00296F19" w:rsidRDefault="00296F19" w:rsidP="00E10714">
            <w:pPr>
              <w:pStyle w:val="NoSpacing"/>
              <w:spacing w:line="276" w:lineRule="auto"/>
            </w:pPr>
            <w:r>
              <w:t>4</w:t>
            </w:r>
          </w:p>
        </w:tc>
        <w:tc>
          <w:tcPr>
            <w:tcW w:w="2551" w:type="dxa"/>
            <w:vMerge/>
          </w:tcPr>
          <w:p w:rsidR="00296F19" w:rsidRDefault="00296F19" w:rsidP="00E10714">
            <w:pPr>
              <w:spacing w:before="100" w:beforeAutospacing="1" w:after="100" w:afterAutospacing="1" w:line="276" w:lineRule="auto"/>
              <w:contextualSpacing/>
              <w:jc w:val="center"/>
              <w:rPr>
                <w:sz w:val="28"/>
                <w:szCs w:val="28"/>
              </w:rPr>
            </w:pPr>
          </w:p>
        </w:tc>
      </w:tr>
      <w:tr w:rsidR="00296F19" w:rsidRPr="006E35F1" w:rsidTr="009C7FF4">
        <w:tc>
          <w:tcPr>
            <w:tcW w:w="851" w:type="dxa"/>
          </w:tcPr>
          <w:p w:rsidR="00296F19" w:rsidRPr="006E35F1" w:rsidRDefault="00296F19" w:rsidP="00E10714">
            <w:pPr>
              <w:pStyle w:val="NoSpacing"/>
              <w:spacing w:line="276" w:lineRule="auto"/>
            </w:pPr>
            <w:r>
              <w:t>7.</w:t>
            </w:r>
          </w:p>
        </w:tc>
        <w:tc>
          <w:tcPr>
            <w:tcW w:w="3686" w:type="dxa"/>
          </w:tcPr>
          <w:p w:rsidR="00296F19" w:rsidRPr="006E35F1" w:rsidRDefault="00296F19" w:rsidP="00E10714">
            <w:pPr>
              <w:pStyle w:val="NoSpacing"/>
              <w:spacing w:line="276" w:lineRule="auto"/>
            </w:pPr>
            <w:r w:rsidRPr="006E35F1">
              <w:t>Подготовка ко</w:t>
            </w:r>
            <w:r>
              <w:t xml:space="preserve"> дню Матери.  (выставка поделок, изготовление открыток, подготовка к концерту, подготовка к конкурсу чтецов).</w:t>
            </w:r>
          </w:p>
        </w:tc>
        <w:tc>
          <w:tcPr>
            <w:tcW w:w="1134" w:type="dxa"/>
          </w:tcPr>
          <w:p w:rsidR="00296F19" w:rsidRPr="006E35F1" w:rsidRDefault="00296F19" w:rsidP="00E10714">
            <w:pPr>
              <w:pStyle w:val="NoSpacing"/>
              <w:spacing w:line="276" w:lineRule="auto"/>
            </w:pPr>
            <w:r>
              <w:t>6</w:t>
            </w:r>
          </w:p>
        </w:tc>
        <w:tc>
          <w:tcPr>
            <w:tcW w:w="1134" w:type="dxa"/>
          </w:tcPr>
          <w:p w:rsidR="00296F19" w:rsidRPr="006E35F1" w:rsidRDefault="00296F19" w:rsidP="00E10714">
            <w:pPr>
              <w:pStyle w:val="NoSpacing"/>
              <w:spacing w:line="276" w:lineRule="auto"/>
            </w:pPr>
          </w:p>
        </w:tc>
        <w:tc>
          <w:tcPr>
            <w:tcW w:w="1276" w:type="dxa"/>
          </w:tcPr>
          <w:p w:rsidR="00296F19" w:rsidRPr="006E35F1" w:rsidRDefault="00296F19" w:rsidP="00E10714">
            <w:pPr>
              <w:pStyle w:val="NoSpacing"/>
              <w:spacing w:line="276" w:lineRule="auto"/>
            </w:pPr>
            <w:r>
              <w:t>6</w:t>
            </w:r>
          </w:p>
        </w:tc>
        <w:tc>
          <w:tcPr>
            <w:tcW w:w="2551" w:type="dxa"/>
            <w:vMerge/>
          </w:tcPr>
          <w:p w:rsidR="00296F19" w:rsidRDefault="00296F19" w:rsidP="00E10714">
            <w:pPr>
              <w:spacing w:before="100" w:beforeAutospacing="1" w:after="100" w:afterAutospacing="1" w:line="276" w:lineRule="auto"/>
              <w:contextualSpacing/>
              <w:jc w:val="center"/>
              <w:rPr>
                <w:sz w:val="28"/>
                <w:szCs w:val="28"/>
              </w:rPr>
            </w:pPr>
          </w:p>
        </w:tc>
      </w:tr>
      <w:tr w:rsidR="00296F19" w:rsidRPr="006E35F1" w:rsidTr="009C7FF4">
        <w:tc>
          <w:tcPr>
            <w:tcW w:w="851" w:type="dxa"/>
          </w:tcPr>
          <w:p w:rsidR="00296F19" w:rsidRPr="006E35F1" w:rsidRDefault="00296F19" w:rsidP="00E10714">
            <w:pPr>
              <w:pStyle w:val="NoSpacing"/>
              <w:spacing w:line="276" w:lineRule="auto"/>
            </w:pPr>
            <w:r>
              <w:t>8.</w:t>
            </w:r>
          </w:p>
        </w:tc>
        <w:tc>
          <w:tcPr>
            <w:tcW w:w="3686" w:type="dxa"/>
          </w:tcPr>
          <w:p w:rsidR="00296F19" w:rsidRPr="006E35F1" w:rsidRDefault="00296F19" w:rsidP="00E10714">
            <w:pPr>
              <w:pStyle w:val="NoSpacing"/>
              <w:spacing w:line="276" w:lineRule="auto"/>
            </w:pPr>
            <w:r w:rsidRPr="006E35F1">
              <w:t>Подготовка к  Новогоднему празднику.</w:t>
            </w:r>
          </w:p>
        </w:tc>
        <w:tc>
          <w:tcPr>
            <w:tcW w:w="1134" w:type="dxa"/>
          </w:tcPr>
          <w:p w:rsidR="00296F19" w:rsidRPr="006E35F1" w:rsidRDefault="00296F19" w:rsidP="00E10714">
            <w:pPr>
              <w:pStyle w:val="NoSpacing"/>
              <w:spacing w:line="276" w:lineRule="auto"/>
            </w:pPr>
            <w:r>
              <w:t>10</w:t>
            </w:r>
          </w:p>
        </w:tc>
        <w:tc>
          <w:tcPr>
            <w:tcW w:w="1134" w:type="dxa"/>
          </w:tcPr>
          <w:p w:rsidR="00296F19" w:rsidRPr="006E35F1" w:rsidRDefault="00296F19" w:rsidP="00E10714">
            <w:pPr>
              <w:pStyle w:val="NoSpacing"/>
              <w:spacing w:line="276" w:lineRule="auto"/>
            </w:pPr>
          </w:p>
        </w:tc>
        <w:tc>
          <w:tcPr>
            <w:tcW w:w="1276" w:type="dxa"/>
          </w:tcPr>
          <w:p w:rsidR="00296F19" w:rsidRPr="006E35F1" w:rsidRDefault="00296F19" w:rsidP="00E10714">
            <w:pPr>
              <w:pStyle w:val="NoSpacing"/>
              <w:spacing w:line="276" w:lineRule="auto"/>
            </w:pPr>
            <w:r>
              <w:t>10</w:t>
            </w:r>
          </w:p>
        </w:tc>
        <w:tc>
          <w:tcPr>
            <w:tcW w:w="2551" w:type="dxa"/>
            <w:vMerge/>
          </w:tcPr>
          <w:p w:rsidR="00296F19" w:rsidRDefault="00296F19" w:rsidP="00E10714">
            <w:pPr>
              <w:spacing w:before="100" w:beforeAutospacing="1" w:after="100" w:afterAutospacing="1" w:line="276" w:lineRule="auto"/>
              <w:contextualSpacing/>
              <w:jc w:val="center"/>
              <w:rPr>
                <w:sz w:val="28"/>
                <w:szCs w:val="28"/>
              </w:rPr>
            </w:pPr>
          </w:p>
        </w:tc>
      </w:tr>
      <w:tr w:rsidR="00296F19" w:rsidRPr="006E35F1" w:rsidTr="009C7FF4">
        <w:tc>
          <w:tcPr>
            <w:tcW w:w="851" w:type="dxa"/>
          </w:tcPr>
          <w:p w:rsidR="00296F19" w:rsidRPr="006E35F1" w:rsidRDefault="00296F19" w:rsidP="00E10714">
            <w:pPr>
              <w:pStyle w:val="NoSpacing"/>
              <w:spacing w:line="276" w:lineRule="auto"/>
            </w:pPr>
            <w:r>
              <w:t>9.</w:t>
            </w:r>
          </w:p>
        </w:tc>
        <w:tc>
          <w:tcPr>
            <w:tcW w:w="3686" w:type="dxa"/>
          </w:tcPr>
          <w:p w:rsidR="00296F19" w:rsidRPr="006E35F1" w:rsidRDefault="00296F19" w:rsidP="00E10714">
            <w:pPr>
              <w:pStyle w:val="NoSpacing"/>
              <w:spacing w:line="276" w:lineRule="auto"/>
            </w:pPr>
            <w:r w:rsidRPr="006E35F1">
              <w:t>Подготовка к конкурсу «Песня в солдатской шинели»</w:t>
            </w:r>
            <w:r>
              <w:t>.</w:t>
            </w:r>
          </w:p>
        </w:tc>
        <w:tc>
          <w:tcPr>
            <w:tcW w:w="1134" w:type="dxa"/>
          </w:tcPr>
          <w:p w:rsidR="00296F19" w:rsidRPr="006E35F1" w:rsidRDefault="00296F19" w:rsidP="00E10714">
            <w:pPr>
              <w:pStyle w:val="NoSpacing"/>
              <w:spacing w:line="276" w:lineRule="auto"/>
            </w:pPr>
            <w:r>
              <w:t>8</w:t>
            </w:r>
          </w:p>
        </w:tc>
        <w:tc>
          <w:tcPr>
            <w:tcW w:w="1134" w:type="dxa"/>
          </w:tcPr>
          <w:p w:rsidR="00296F19" w:rsidRPr="006E35F1" w:rsidRDefault="00296F19" w:rsidP="00E10714">
            <w:pPr>
              <w:pStyle w:val="NoSpacing"/>
              <w:spacing w:line="276" w:lineRule="auto"/>
            </w:pPr>
          </w:p>
        </w:tc>
        <w:tc>
          <w:tcPr>
            <w:tcW w:w="1276" w:type="dxa"/>
          </w:tcPr>
          <w:p w:rsidR="00296F19" w:rsidRPr="006E35F1" w:rsidRDefault="00296F19" w:rsidP="00E10714">
            <w:pPr>
              <w:pStyle w:val="NoSpacing"/>
              <w:spacing w:line="276" w:lineRule="auto"/>
            </w:pPr>
            <w:r>
              <w:t>8</w:t>
            </w:r>
          </w:p>
        </w:tc>
        <w:tc>
          <w:tcPr>
            <w:tcW w:w="2551" w:type="dxa"/>
            <w:vMerge/>
          </w:tcPr>
          <w:p w:rsidR="00296F19" w:rsidRDefault="00296F19" w:rsidP="00E10714">
            <w:pPr>
              <w:spacing w:before="100" w:beforeAutospacing="1" w:after="100" w:afterAutospacing="1" w:line="276" w:lineRule="auto"/>
              <w:contextualSpacing/>
              <w:jc w:val="center"/>
              <w:rPr>
                <w:sz w:val="28"/>
                <w:szCs w:val="28"/>
              </w:rPr>
            </w:pPr>
          </w:p>
        </w:tc>
      </w:tr>
      <w:tr w:rsidR="00296F19" w:rsidRPr="006E35F1" w:rsidTr="00F879FF">
        <w:trPr>
          <w:trHeight w:val="640"/>
        </w:trPr>
        <w:tc>
          <w:tcPr>
            <w:tcW w:w="851" w:type="dxa"/>
          </w:tcPr>
          <w:p w:rsidR="00296F19" w:rsidRPr="006E35F1" w:rsidRDefault="00296F19" w:rsidP="00E10714">
            <w:pPr>
              <w:pStyle w:val="NoSpacing"/>
              <w:spacing w:line="276" w:lineRule="auto"/>
            </w:pPr>
            <w:r>
              <w:t>10.</w:t>
            </w:r>
          </w:p>
        </w:tc>
        <w:tc>
          <w:tcPr>
            <w:tcW w:w="3686" w:type="dxa"/>
          </w:tcPr>
          <w:p w:rsidR="00296F19" w:rsidRPr="006E35F1" w:rsidRDefault="00296F19" w:rsidP="00E10714">
            <w:pPr>
              <w:pStyle w:val="NoSpacing"/>
              <w:spacing w:line="276" w:lineRule="auto"/>
            </w:pPr>
            <w:r>
              <w:t>Подготовка к конкурсу стихотворений о войне.</w:t>
            </w:r>
          </w:p>
        </w:tc>
        <w:tc>
          <w:tcPr>
            <w:tcW w:w="1134" w:type="dxa"/>
          </w:tcPr>
          <w:p w:rsidR="00296F19" w:rsidRPr="006E35F1" w:rsidRDefault="00296F19" w:rsidP="00E10714">
            <w:pPr>
              <w:pStyle w:val="NoSpacing"/>
              <w:spacing w:line="276" w:lineRule="auto"/>
            </w:pPr>
            <w:r>
              <w:t>1</w:t>
            </w:r>
          </w:p>
        </w:tc>
        <w:tc>
          <w:tcPr>
            <w:tcW w:w="1134" w:type="dxa"/>
          </w:tcPr>
          <w:p w:rsidR="00296F19" w:rsidRPr="006E35F1" w:rsidRDefault="00296F19" w:rsidP="00E10714">
            <w:pPr>
              <w:pStyle w:val="NoSpacing"/>
              <w:spacing w:line="276" w:lineRule="auto"/>
            </w:pPr>
            <w:r>
              <w:t>1</w:t>
            </w:r>
          </w:p>
        </w:tc>
        <w:tc>
          <w:tcPr>
            <w:tcW w:w="1276" w:type="dxa"/>
          </w:tcPr>
          <w:p w:rsidR="00296F19" w:rsidRPr="006E35F1" w:rsidRDefault="00296F19" w:rsidP="00E10714">
            <w:pPr>
              <w:pStyle w:val="NoSpacing"/>
              <w:spacing w:line="276" w:lineRule="auto"/>
            </w:pPr>
          </w:p>
        </w:tc>
        <w:tc>
          <w:tcPr>
            <w:tcW w:w="2551" w:type="dxa"/>
            <w:vMerge/>
          </w:tcPr>
          <w:p w:rsidR="00296F19" w:rsidRDefault="00296F19" w:rsidP="00E10714">
            <w:pPr>
              <w:spacing w:before="100" w:beforeAutospacing="1" w:after="100" w:afterAutospacing="1" w:line="276" w:lineRule="auto"/>
              <w:contextualSpacing/>
              <w:jc w:val="center"/>
              <w:rPr>
                <w:sz w:val="28"/>
                <w:szCs w:val="28"/>
              </w:rPr>
            </w:pPr>
          </w:p>
        </w:tc>
      </w:tr>
      <w:tr w:rsidR="00296F19" w:rsidRPr="006E35F1" w:rsidTr="003B3783">
        <w:trPr>
          <w:trHeight w:val="640"/>
        </w:trPr>
        <w:tc>
          <w:tcPr>
            <w:tcW w:w="851" w:type="dxa"/>
          </w:tcPr>
          <w:p w:rsidR="00296F19" w:rsidRPr="006E35F1" w:rsidRDefault="00296F19" w:rsidP="00E10714">
            <w:pPr>
              <w:pStyle w:val="NoSpacing"/>
              <w:spacing w:line="276" w:lineRule="auto"/>
            </w:pPr>
            <w:r>
              <w:t>11.</w:t>
            </w:r>
          </w:p>
        </w:tc>
        <w:tc>
          <w:tcPr>
            <w:tcW w:w="3686" w:type="dxa"/>
          </w:tcPr>
          <w:p w:rsidR="00296F19" w:rsidRPr="006E35F1" w:rsidRDefault="00296F19" w:rsidP="00E10714">
            <w:pPr>
              <w:pStyle w:val="NoSpacing"/>
              <w:spacing w:line="276" w:lineRule="auto"/>
            </w:pPr>
            <w:r w:rsidRPr="006E35F1">
              <w:t>Подготовка к  конкурсу строевой песни</w:t>
            </w:r>
            <w:r>
              <w:t>.</w:t>
            </w:r>
          </w:p>
        </w:tc>
        <w:tc>
          <w:tcPr>
            <w:tcW w:w="1134" w:type="dxa"/>
          </w:tcPr>
          <w:p w:rsidR="00296F19" w:rsidRPr="006E35F1" w:rsidRDefault="00296F19" w:rsidP="00E10714">
            <w:pPr>
              <w:pStyle w:val="NoSpacing"/>
              <w:spacing w:line="276" w:lineRule="auto"/>
            </w:pPr>
            <w:r>
              <w:t>3</w:t>
            </w:r>
          </w:p>
        </w:tc>
        <w:tc>
          <w:tcPr>
            <w:tcW w:w="1134" w:type="dxa"/>
          </w:tcPr>
          <w:p w:rsidR="00296F19" w:rsidRPr="006E35F1" w:rsidRDefault="00296F19" w:rsidP="00E10714">
            <w:pPr>
              <w:pStyle w:val="NoSpacing"/>
              <w:spacing w:line="276" w:lineRule="auto"/>
            </w:pPr>
          </w:p>
        </w:tc>
        <w:tc>
          <w:tcPr>
            <w:tcW w:w="1276" w:type="dxa"/>
          </w:tcPr>
          <w:p w:rsidR="00296F19" w:rsidRPr="006E35F1" w:rsidRDefault="00296F19" w:rsidP="00E10714">
            <w:pPr>
              <w:pStyle w:val="NoSpacing"/>
              <w:spacing w:line="276" w:lineRule="auto"/>
            </w:pPr>
            <w:r>
              <w:t>3</w:t>
            </w:r>
          </w:p>
        </w:tc>
        <w:tc>
          <w:tcPr>
            <w:tcW w:w="2551" w:type="dxa"/>
            <w:vMerge/>
          </w:tcPr>
          <w:p w:rsidR="00296F19" w:rsidRDefault="00296F19" w:rsidP="00E10714">
            <w:pPr>
              <w:spacing w:before="100" w:beforeAutospacing="1" w:after="100" w:afterAutospacing="1" w:line="276" w:lineRule="auto"/>
              <w:contextualSpacing/>
              <w:jc w:val="center"/>
              <w:rPr>
                <w:sz w:val="28"/>
                <w:szCs w:val="28"/>
              </w:rPr>
            </w:pPr>
          </w:p>
        </w:tc>
      </w:tr>
      <w:tr w:rsidR="00296F19" w:rsidRPr="006E35F1" w:rsidTr="009C7FF4">
        <w:tc>
          <w:tcPr>
            <w:tcW w:w="851" w:type="dxa"/>
          </w:tcPr>
          <w:p w:rsidR="00296F19" w:rsidRPr="006E35F1" w:rsidRDefault="00296F19" w:rsidP="00E10714">
            <w:pPr>
              <w:pStyle w:val="NoSpacing"/>
              <w:spacing w:line="276" w:lineRule="auto"/>
            </w:pPr>
            <w:r>
              <w:t>12.</w:t>
            </w:r>
          </w:p>
        </w:tc>
        <w:tc>
          <w:tcPr>
            <w:tcW w:w="3686" w:type="dxa"/>
          </w:tcPr>
          <w:p w:rsidR="00296F19" w:rsidRPr="006E35F1" w:rsidRDefault="00296F19" w:rsidP="00E10714">
            <w:pPr>
              <w:pStyle w:val="NoSpacing"/>
              <w:spacing w:line="276" w:lineRule="auto"/>
            </w:pPr>
            <w:r>
              <w:t>Подготовка к празднику Победы.</w:t>
            </w:r>
          </w:p>
        </w:tc>
        <w:tc>
          <w:tcPr>
            <w:tcW w:w="1134" w:type="dxa"/>
          </w:tcPr>
          <w:p w:rsidR="00296F19" w:rsidRPr="006E35F1" w:rsidRDefault="00296F19" w:rsidP="00E10714">
            <w:pPr>
              <w:pStyle w:val="NoSpacing"/>
              <w:spacing w:line="276" w:lineRule="auto"/>
            </w:pPr>
            <w:r>
              <w:t>3</w:t>
            </w:r>
          </w:p>
        </w:tc>
        <w:tc>
          <w:tcPr>
            <w:tcW w:w="1134" w:type="dxa"/>
          </w:tcPr>
          <w:p w:rsidR="00296F19" w:rsidRPr="006E35F1" w:rsidRDefault="00296F19" w:rsidP="00E10714">
            <w:pPr>
              <w:pStyle w:val="NoSpacing"/>
              <w:spacing w:line="276" w:lineRule="auto"/>
            </w:pPr>
          </w:p>
        </w:tc>
        <w:tc>
          <w:tcPr>
            <w:tcW w:w="1276" w:type="dxa"/>
          </w:tcPr>
          <w:p w:rsidR="00296F19" w:rsidRDefault="00296F19" w:rsidP="00E10714">
            <w:pPr>
              <w:pStyle w:val="NoSpacing"/>
              <w:spacing w:line="276" w:lineRule="auto"/>
            </w:pPr>
            <w:r>
              <w:t>3</w:t>
            </w:r>
          </w:p>
        </w:tc>
        <w:tc>
          <w:tcPr>
            <w:tcW w:w="2551" w:type="dxa"/>
            <w:vMerge/>
          </w:tcPr>
          <w:p w:rsidR="00296F19" w:rsidRDefault="00296F19" w:rsidP="00E10714">
            <w:pPr>
              <w:spacing w:before="100" w:beforeAutospacing="1" w:after="100" w:afterAutospacing="1" w:line="276" w:lineRule="auto"/>
              <w:contextualSpacing/>
              <w:jc w:val="center"/>
              <w:rPr>
                <w:sz w:val="28"/>
                <w:szCs w:val="28"/>
              </w:rPr>
            </w:pPr>
          </w:p>
        </w:tc>
      </w:tr>
      <w:tr w:rsidR="00296F19" w:rsidRPr="006E35F1" w:rsidTr="009C7FF4">
        <w:tc>
          <w:tcPr>
            <w:tcW w:w="851" w:type="dxa"/>
          </w:tcPr>
          <w:p w:rsidR="00296F19" w:rsidRPr="006E35F1" w:rsidRDefault="00296F19" w:rsidP="00E10714">
            <w:pPr>
              <w:pStyle w:val="NoSpacing"/>
              <w:spacing w:line="276" w:lineRule="auto"/>
              <w:rPr>
                <w:b/>
                <w:lang w:val="en-US"/>
              </w:rPr>
            </w:pPr>
            <w:r w:rsidRPr="006E35F1">
              <w:rPr>
                <w:b/>
                <w:lang w:val="en-US"/>
              </w:rPr>
              <w:t>III.</w:t>
            </w:r>
          </w:p>
        </w:tc>
        <w:tc>
          <w:tcPr>
            <w:tcW w:w="3686" w:type="dxa"/>
          </w:tcPr>
          <w:p w:rsidR="00296F19" w:rsidRPr="006E35F1" w:rsidRDefault="00296F19" w:rsidP="00E10714">
            <w:pPr>
              <w:pStyle w:val="NoSpacing"/>
              <w:spacing w:line="276" w:lineRule="auto"/>
              <w:rPr>
                <w:b/>
              </w:rPr>
            </w:pPr>
            <w:r w:rsidRPr="006E35F1">
              <w:rPr>
                <w:b/>
                <w:lang w:val="en-US"/>
              </w:rPr>
              <w:t>Мой край родной</w:t>
            </w:r>
            <w:r w:rsidRPr="006E35F1">
              <w:rPr>
                <w:b/>
              </w:rPr>
              <w:t>.</w:t>
            </w:r>
          </w:p>
        </w:tc>
        <w:tc>
          <w:tcPr>
            <w:tcW w:w="1134" w:type="dxa"/>
          </w:tcPr>
          <w:p w:rsidR="00296F19" w:rsidRPr="00E10714" w:rsidRDefault="00296F19" w:rsidP="00E10714">
            <w:pPr>
              <w:pStyle w:val="NoSpacing"/>
              <w:spacing w:line="276" w:lineRule="auto"/>
              <w:rPr>
                <w:b/>
              </w:rPr>
            </w:pPr>
            <w:r w:rsidRPr="00E10714">
              <w:rPr>
                <w:b/>
              </w:rPr>
              <w:t>1</w:t>
            </w:r>
            <w:r>
              <w:rPr>
                <w:b/>
              </w:rPr>
              <w:t>4</w:t>
            </w:r>
          </w:p>
        </w:tc>
        <w:tc>
          <w:tcPr>
            <w:tcW w:w="1134" w:type="dxa"/>
          </w:tcPr>
          <w:p w:rsidR="00296F19" w:rsidRPr="00E10714" w:rsidRDefault="00296F19" w:rsidP="00E10714">
            <w:pPr>
              <w:pStyle w:val="NoSpacing"/>
              <w:spacing w:line="276" w:lineRule="auto"/>
              <w:rPr>
                <w:b/>
              </w:rPr>
            </w:pPr>
          </w:p>
        </w:tc>
        <w:tc>
          <w:tcPr>
            <w:tcW w:w="1276" w:type="dxa"/>
          </w:tcPr>
          <w:p w:rsidR="00296F19" w:rsidRPr="00E10714" w:rsidRDefault="00296F19" w:rsidP="00E10714">
            <w:pPr>
              <w:pStyle w:val="NoSpacing"/>
              <w:spacing w:line="276" w:lineRule="auto"/>
              <w:rPr>
                <w:b/>
              </w:rPr>
            </w:pPr>
            <w:r w:rsidRPr="00E10714">
              <w:rPr>
                <w:b/>
              </w:rPr>
              <w:t>1</w:t>
            </w:r>
            <w:r>
              <w:rPr>
                <w:b/>
              </w:rPr>
              <w:t>4</w:t>
            </w:r>
          </w:p>
        </w:tc>
        <w:tc>
          <w:tcPr>
            <w:tcW w:w="2551" w:type="dxa"/>
            <w:vMerge/>
          </w:tcPr>
          <w:p w:rsidR="00296F19" w:rsidRDefault="00296F19" w:rsidP="00E10714">
            <w:pPr>
              <w:spacing w:before="100" w:beforeAutospacing="1" w:after="100" w:afterAutospacing="1" w:line="276" w:lineRule="auto"/>
              <w:contextualSpacing/>
              <w:jc w:val="center"/>
              <w:rPr>
                <w:sz w:val="28"/>
                <w:szCs w:val="28"/>
              </w:rPr>
            </w:pPr>
          </w:p>
        </w:tc>
      </w:tr>
      <w:tr w:rsidR="00296F19" w:rsidRPr="006E35F1" w:rsidTr="009C7FF4">
        <w:tc>
          <w:tcPr>
            <w:tcW w:w="851" w:type="dxa"/>
          </w:tcPr>
          <w:p w:rsidR="00296F19" w:rsidRPr="006E35F1" w:rsidRDefault="00296F19" w:rsidP="00E10714">
            <w:pPr>
              <w:pStyle w:val="NoSpacing"/>
              <w:spacing w:line="276" w:lineRule="auto"/>
            </w:pPr>
            <w:r>
              <w:t>1</w:t>
            </w:r>
            <w:r w:rsidRPr="006E35F1">
              <w:t>.</w:t>
            </w:r>
          </w:p>
        </w:tc>
        <w:tc>
          <w:tcPr>
            <w:tcW w:w="3686" w:type="dxa"/>
          </w:tcPr>
          <w:p w:rsidR="00296F19" w:rsidRPr="006E35F1" w:rsidRDefault="00296F19" w:rsidP="00E10714">
            <w:pPr>
              <w:pStyle w:val="NoSpacing"/>
              <w:spacing w:line="276" w:lineRule="auto"/>
            </w:pPr>
            <w:r w:rsidRPr="006E35F1">
              <w:t>Поездка на Поле Казачьей Славы.</w:t>
            </w:r>
          </w:p>
        </w:tc>
        <w:tc>
          <w:tcPr>
            <w:tcW w:w="1134" w:type="dxa"/>
          </w:tcPr>
          <w:p w:rsidR="00296F19" w:rsidRPr="006E35F1" w:rsidRDefault="00296F19" w:rsidP="00E10714">
            <w:pPr>
              <w:pStyle w:val="NoSpacing"/>
              <w:spacing w:line="276" w:lineRule="auto"/>
            </w:pPr>
            <w:r>
              <w:t>4</w:t>
            </w:r>
          </w:p>
        </w:tc>
        <w:tc>
          <w:tcPr>
            <w:tcW w:w="1134" w:type="dxa"/>
          </w:tcPr>
          <w:p w:rsidR="00296F19" w:rsidRPr="006E35F1" w:rsidRDefault="00296F19" w:rsidP="00E10714">
            <w:pPr>
              <w:pStyle w:val="NoSpacing"/>
              <w:spacing w:line="276" w:lineRule="auto"/>
            </w:pPr>
          </w:p>
        </w:tc>
        <w:tc>
          <w:tcPr>
            <w:tcW w:w="1276" w:type="dxa"/>
          </w:tcPr>
          <w:p w:rsidR="00296F19" w:rsidRPr="006E35F1" w:rsidRDefault="00296F19" w:rsidP="00E10714">
            <w:pPr>
              <w:pStyle w:val="NoSpacing"/>
              <w:spacing w:line="276" w:lineRule="auto"/>
            </w:pPr>
            <w:r w:rsidRPr="006E35F1">
              <w:t>4</w:t>
            </w:r>
          </w:p>
        </w:tc>
        <w:tc>
          <w:tcPr>
            <w:tcW w:w="2551" w:type="dxa"/>
            <w:vMerge/>
          </w:tcPr>
          <w:p w:rsidR="00296F19" w:rsidRPr="006E35F1" w:rsidRDefault="00296F19" w:rsidP="00E10714">
            <w:pPr>
              <w:spacing w:before="100" w:beforeAutospacing="1" w:after="100" w:afterAutospacing="1" w:line="276" w:lineRule="auto"/>
              <w:contextualSpacing/>
              <w:jc w:val="center"/>
              <w:rPr>
                <w:sz w:val="28"/>
                <w:szCs w:val="28"/>
              </w:rPr>
            </w:pPr>
          </w:p>
        </w:tc>
      </w:tr>
      <w:tr w:rsidR="00296F19" w:rsidRPr="006E35F1" w:rsidTr="009C7FF4">
        <w:tc>
          <w:tcPr>
            <w:tcW w:w="851" w:type="dxa"/>
          </w:tcPr>
          <w:p w:rsidR="00296F19" w:rsidRPr="006E35F1" w:rsidRDefault="00296F19" w:rsidP="00E10714">
            <w:pPr>
              <w:pStyle w:val="NoSpacing"/>
              <w:spacing w:line="276" w:lineRule="auto"/>
            </w:pPr>
            <w:r w:rsidRPr="006E35F1">
              <w:t>4.</w:t>
            </w:r>
          </w:p>
        </w:tc>
        <w:tc>
          <w:tcPr>
            <w:tcW w:w="3686" w:type="dxa"/>
          </w:tcPr>
          <w:p w:rsidR="00296F19" w:rsidRPr="006E35F1" w:rsidRDefault="00296F19" w:rsidP="00E10714">
            <w:pPr>
              <w:pStyle w:val="NoSpacing"/>
              <w:spacing w:line="276" w:lineRule="auto"/>
            </w:pPr>
            <w:r>
              <w:t>Акции: «Чистые берега», «Приведи в порядок свою планету», «Чистая школа», «Птицы Кубани», «Посылка воину», « Открытка ветерану», «Возложение цветов к памятнику»</w:t>
            </w:r>
          </w:p>
        </w:tc>
        <w:tc>
          <w:tcPr>
            <w:tcW w:w="1134" w:type="dxa"/>
          </w:tcPr>
          <w:p w:rsidR="00296F19" w:rsidRPr="006E35F1" w:rsidRDefault="00296F19" w:rsidP="00E10714">
            <w:pPr>
              <w:pStyle w:val="NoSpacing"/>
              <w:spacing w:line="276" w:lineRule="auto"/>
            </w:pPr>
            <w:r>
              <w:t>6</w:t>
            </w:r>
          </w:p>
        </w:tc>
        <w:tc>
          <w:tcPr>
            <w:tcW w:w="1134" w:type="dxa"/>
          </w:tcPr>
          <w:p w:rsidR="00296F19" w:rsidRPr="006E35F1" w:rsidRDefault="00296F19" w:rsidP="00E10714">
            <w:pPr>
              <w:pStyle w:val="NoSpacing"/>
              <w:spacing w:line="276" w:lineRule="auto"/>
            </w:pPr>
          </w:p>
        </w:tc>
        <w:tc>
          <w:tcPr>
            <w:tcW w:w="1276" w:type="dxa"/>
          </w:tcPr>
          <w:p w:rsidR="00296F19" w:rsidRPr="006E35F1" w:rsidRDefault="00296F19" w:rsidP="00E10714">
            <w:pPr>
              <w:pStyle w:val="NoSpacing"/>
              <w:spacing w:line="276" w:lineRule="auto"/>
            </w:pPr>
            <w:r>
              <w:t>6</w:t>
            </w:r>
          </w:p>
        </w:tc>
        <w:tc>
          <w:tcPr>
            <w:tcW w:w="2551" w:type="dxa"/>
            <w:vMerge/>
          </w:tcPr>
          <w:p w:rsidR="00296F19" w:rsidRDefault="00296F19" w:rsidP="00E10714">
            <w:pPr>
              <w:spacing w:before="100" w:beforeAutospacing="1" w:after="100" w:afterAutospacing="1" w:line="276" w:lineRule="auto"/>
              <w:contextualSpacing/>
              <w:jc w:val="center"/>
              <w:rPr>
                <w:sz w:val="28"/>
                <w:szCs w:val="28"/>
              </w:rPr>
            </w:pPr>
          </w:p>
        </w:tc>
      </w:tr>
      <w:tr w:rsidR="00296F19" w:rsidRPr="006E35F1" w:rsidTr="009C7FF4">
        <w:tc>
          <w:tcPr>
            <w:tcW w:w="851" w:type="dxa"/>
          </w:tcPr>
          <w:p w:rsidR="00296F19" w:rsidRPr="006E35F1" w:rsidRDefault="00296F19" w:rsidP="00E10714">
            <w:pPr>
              <w:pStyle w:val="NoSpacing"/>
              <w:spacing w:line="276" w:lineRule="auto"/>
            </w:pPr>
            <w:r w:rsidRPr="006E35F1">
              <w:t>5.</w:t>
            </w:r>
          </w:p>
        </w:tc>
        <w:tc>
          <w:tcPr>
            <w:tcW w:w="3686" w:type="dxa"/>
          </w:tcPr>
          <w:p w:rsidR="00296F19" w:rsidRDefault="00296F19" w:rsidP="00E10714">
            <w:pPr>
              <w:pStyle w:val="NoSpacing"/>
              <w:spacing w:line="276" w:lineRule="auto"/>
            </w:pPr>
            <w:r>
              <w:t>Поход</w:t>
            </w:r>
          </w:p>
        </w:tc>
        <w:tc>
          <w:tcPr>
            <w:tcW w:w="1134" w:type="dxa"/>
          </w:tcPr>
          <w:p w:rsidR="00296F19" w:rsidRPr="006E35F1" w:rsidRDefault="00296F19" w:rsidP="00E10714">
            <w:pPr>
              <w:pStyle w:val="NoSpacing"/>
              <w:spacing w:line="276" w:lineRule="auto"/>
            </w:pPr>
            <w:r>
              <w:t>4</w:t>
            </w:r>
          </w:p>
        </w:tc>
        <w:tc>
          <w:tcPr>
            <w:tcW w:w="1134" w:type="dxa"/>
          </w:tcPr>
          <w:p w:rsidR="00296F19" w:rsidRPr="006E35F1" w:rsidRDefault="00296F19" w:rsidP="00E10714">
            <w:pPr>
              <w:pStyle w:val="NoSpacing"/>
              <w:spacing w:line="276" w:lineRule="auto"/>
            </w:pPr>
          </w:p>
        </w:tc>
        <w:tc>
          <w:tcPr>
            <w:tcW w:w="1276" w:type="dxa"/>
          </w:tcPr>
          <w:p w:rsidR="00296F19" w:rsidRPr="006E35F1" w:rsidRDefault="00296F19" w:rsidP="00E10714">
            <w:pPr>
              <w:pStyle w:val="NoSpacing"/>
              <w:spacing w:line="276" w:lineRule="auto"/>
            </w:pPr>
            <w:r>
              <w:t xml:space="preserve"> 4</w:t>
            </w:r>
          </w:p>
        </w:tc>
        <w:tc>
          <w:tcPr>
            <w:tcW w:w="2551" w:type="dxa"/>
            <w:vMerge/>
          </w:tcPr>
          <w:p w:rsidR="00296F19" w:rsidRDefault="00296F19" w:rsidP="00E10714">
            <w:pPr>
              <w:spacing w:before="100" w:beforeAutospacing="1" w:after="100" w:afterAutospacing="1" w:line="276" w:lineRule="auto"/>
              <w:contextualSpacing/>
              <w:jc w:val="center"/>
              <w:rPr>
                <w:sz w:val="28"/>
                <w:szCs w:val="28"/>
              </w:rPr>
            </w:pPr>
          </w:p>
        </w:tc>
      </w:tr>
      <w:tr w:rsidR="00296F19" w:rsidRPr="006E35F1" w:rsidTr="009C7FF4">
        <w:tc>
          <w:tcPr>
            <w:tcW w:w="4537" w:type="dxa"/>
            <w:gridSpan w:val="2"/>
          </w:tcPr>
          <w:p w:rsidR="00296F19" w:rsidRPr="00291012" w:rsidRDefault="00296F19" w:rsidP="00E10714">
            <w:pPr>
              <w:pStyle w:val="NoSpacing"/>
              <w:spacing w:line="276" w:lineRule="auto"/>
              <w:rPr>
                <w:b/>
              </w:rPr>
            </w:pPr>
            <w:r w:rsidRPr="00291012">
              <w:rPr>
                <w:b/>
              </w:rPr>
              <w:t>ИТОГО:</w:t>
            </w:r>
          </w:p>
        </w:tc>
        <w:tc>
          <w:tcPr>
            <w:tcW w:w="3544" w:type="dxa"/>
            <w:gridSpan w:val="3"/>
          </w:tcPr>
          <w:p w:rsidR="00296F19" w:rsidRDefault="00296F19" w:rsidP="00E10714">
            <w:pPr>
              <w:pStyle w:val="NoSpacing"/>
              <w:spacing w:line="276" w:lineRule="auto"/>
            </w:pPr>
            <w:r>
              <w:rPr>
                <w:b/>
              </w:rPr>
              <w:t>68</w:t>
            </w:r>
            <w:r w:rsidRPr="00291012">
              <w:rPr>
                <w:b/>
              </w:rPr>
              <w:t xml:space="preserve"> час</w:t>
            </w:r>
            <w:r>
              <w:rPr>
                <w:b/>
              </w:rPr>
              <w:t>ов</w:t>
            </w:r>
          </w:p>
        </w:tc>
        <w:tc>
          <w:tcPr>
            <w:tcW w:w="2551" w:type="dxa"/>
          </w:tcPr>
          <w:p w:rsidR="00296F19" w:rsidRDefault="00296F19" w:rsidP="00E10714">
            <w:pPr>
              <w:spacing w:before="100" w:beforeAutospacing="1" w:after="100" w:afterAutospacing="1" w:line="276" w:lineRule="auto"/>
              <w:contextualSpacing/>
              <w:jc w:val="center"/>
              <w:rPr>
                <w:b/>
                <w:sz w:val="28"/>
                <w:szCs w:val="28"/>
              </w:rPr>
            </w:pPr>
          </w:p>
        </w:tc>
      </w:tr>
    </w:tbl>
    <w:p w:rsidR="00296F19" w:rsidRDefault="00296F19" w:rsidP="00E10714">
      <w:pPr>
        <w:shd w:val="clear" w:color="auto" w:fill="FFFFFF"/>
        <w:spacing w:before="100" w:beforeAutospacing="1" w:after="100" w:afterAutospacing="1" w:line="276" w:lineRule="auto"/>
        <w:contextualSpacing/>
        <w:rPr>
          <w:b/>
          <w:bCs/>
          <w:color w:val="000000"/>
          <w:sz w:val="28"/>
          <w:szCs w:val="28"/>
        </w:rPr>
      </w:pPr>
    </w:p>
    <w:p w:rsidR="00296F19" w:rsidRPr="00D74737" w:rsidRDefault="00296F19" w:rsidP="00D74737">
      <w:pPr>
        <w:shd w:val="clear" w:color="auto" w:fill="FFFFFF"/>
        <w:spacing w:before="100" w:beforeAutospacing="1" w:after="100" w:afterAutospacing="1" w:line="276" w:lineRule="auto"/>
        <w:ind w:left="180"/>
        <w:contextualSpacing/>
        <w:jc w:val="center"/>
        <w:rPr>
          <w:i/>
          <w:sz w:val="28"/>
          <w:szCs w:val="28"/>
        </w:rPr>
      </w:pPr>
      <w:r w:rsidRPr="00D74737">
        <w:rPr>
          <w:b/>
          <w:bCs/>
          <w:i/>
          <w:color w:val="000000"/>
          <w:sz w:val="28"/>
          <w:szCs w:val="28"/>
        </w:rPr>
        <w:t>6.Ожидаемые результаты освоения курса.</w:t>
      </w:r>
    </w:p>
    <w:p w:rsidR="00296F19" w:rsidRPr="006E35F1" w:rsidRDefault="00296F19" w:rsidP="00E10714">
      <w:pPr>
        <w:shd w:val="clear" w:color="auto" w:fill="FFFFFF"/>
        <w:spacing w:before="100" w:beforeAutospacing="1" w:after="100" w:afterAutospacing="1" w:line="276" w:lineRule="auto"/>
        <w:contextualSpacing/>
        <w:rPr>
          <w:sz w:val="28"/>
          <w:szCs w:val="28"/>
        </w:rPr>
      </w:pPr>
      <w:r w:rsidRPr="006E35F1">
        <w:rPr>
          <w:b/>
          <w:bCs/>
          <w:color w:val="000000"/>
          <w:sz w:val="28"/>
          <w:szCs w:val="28"/>
        </w:rPr>
        <w:t>Предметные:</w:t>
      </w:r>
    </w:p>
    <w:p w:rsidR="00296F19" w:rsidRPr="006E35F1" w:rsidRDefault="00296F19" w:rsidP="00E10714">
      <w:pPr>
        <w:shd w:val="clear" w:color="auto" w:fill="FFFFFF"/>
        <w:spacing w:before="100" w:beforeAutospacing="1" w:after="100" w:afterAutospacing="1" w:line="276" w:lineRule="auto"/>
        <w:contextualSpacing/>
        <w:rPr>
          <w:sz w:val="28"/>
          <w:szCs w:val="28"/>
        </w:rPr>
      </w:pPr>
      <w:r>
        <w:rPr>
          <w:color w:val="000000"/>
          <w:sz w:val="28"/>
          <w:szCs w:val="28"/>
        </w:rPr>
        <w:t xml:space="preserve">Обучающиеся </w:t>
      </w:r>
      <w:r w:rsidRPr="006E35F1">
        <w:rPr>
          <w:color w:val="000000"/>
          <w:sz w:val="28"/>
          <w:szCs w:val="28"/>
        </w:rPr>
        <w:t>научатся:</w:t>
      </w:r>
    </w:p>
    <w:p w:rsidR="00296F19" w:rsidRPr="006E35F1" w:rsidRDefault="00296F19" w:rsidP="00E10714">
      <w:pPr>
        <w:shd w:val="clear" w:color="auto" w:fill="FFFFFF"/>
        <w:spacing w:before="100" w:beforeAutospacing="1" w:after="100" w:afterAutospacing="1" w:line="276" w:lineRule="auto"/>
        <w:contextualSpacing/>
        <w:rPr>
          <w:sz w:val="28"/>
          <w:szCs w:val="28"/>
        </w:rPr>
      </w:pPr>
      <w:r w:rsidRPr="006E35F1">
        <w:rPr>
          <w:color w:val="000000"/>
          <w:sz w:val="28"/>
          <w:szCs w:val="28"/>
        </w:rPr>
        <w:t>·  уважительно относится к иному мнению, истории и культуре других народов;</w:t>
      </w:r>
    </w:p>
    <w:p w:rsidR="00296F19" w:rsidRPr="006E35F1" w:rsidRDefault="00296F19" w:rsidP="00E10714">
      <w:pPr>
        <w:shd w:val="clear" w:color="auto" w:fill="FFFFFF"/>
        <w:spacing w:before="100" w:beforeAutospacing="1" w:after="100" w:afterAutospacing="1" w:line="276" w:lineRule="auto"/>
        <w:contextualSpacing/>
        <w:rPr>
          <w:sz w:val="28"/>
          <w:szCs w:val="28"/>
        </w:rPr>
      </w:pPr>
      <w:r w:rsidRPr="006E35F1">
        <w:rPr>
          <w:color w:val="000000"/>
          <w:sz w:val="28"/>
          <w:szCs w:val="28"/>
        </w:rPr>
        <w:t>·  овладеют начальными навыками адаптации в динамично изменяющемся и развивающемся мире;</w:t>
      </w:r>
    </w:p>
    <w:p w:rsidR="00296F19" w:rsidRPr="006E35F1" w:rsidRDefault="00296F19" w:rsidP="00E10714">
      <w:pPr>
        <w:shd w:val="clear" w:color="auto" w:fill="FFFFFF"/>
        <w:spacing w:before="100" w:beforeAutospacing="1" w:after="100" w:afterAutospacing="1" w:line="276" w:lineRule="auto"/>
        <w:contextualSpacing/>
        <w:rPr>
          <w:sz w:val="28"/>
          <w:szCs w:val="28"/>
        </w:rPr>
      </w:pPr>
      <w:r w:rsidRPr="006E35F1">
        <w:rPr>
          <w:color w:val="000000"/>
          <w:sz w:val="28"/>
          <w:szCs w:val="28"/>
        </w:rPr>
        <w:t>·  быть самостоятельными и ответственными за свои поступки;</w:t>
      </w:r>
    </w:p>
    <w:p w:rsidR="00296F19" w:rsidRPr="006E35F1" w:rsidRDefault="00296F19" w:rsidP="00E10714">
      <w:pPr>
        <w:shd w:val="clear" w:color="auto" w:fill="FFFFFF"/>
        <w:spacing w:before="100" w:beforeAutospacing="1" w:after="100" w:afterAutospacing="1" w:line="276" w:lineRule="auto"/>
        <w:contextualSpacing/>
        <w:rPr>
          <w:sz w:val="28"/>
          <w:szCs w:val="28"/>
        </w:rPr>
      </w:pPr>
      <w:r w:rsidRPr="006E35F1">
        <w:rPr>
          <w:color w:val="000000"/>
          <w:sz w:val="28"/>
          <w:szCs w:val="28"/>
        </w:rPr>
        <w:t>·  ориентироваться в социуме;</w:t>
      </w:r>
    </w:p>
    <w:p w:rsidR="00296F19" w:rsidRPr="006E35F1" w:rsidRDefault="00296F19" w:rsidP="00E10714">
      <w:pPr>
        <w:shd w:val="clear" w:color="auto" w:fill="FFFFFF"/>
        <w:spacing w:before="100" w:beforeAutospacing="1" w:after="100" w:afterAutospacing="1" w:line="276" w:lineRule="auto"/>
        <w:contextualSpacing/>
        <w:rPr>
          <w:sz w:val="28"/>
          <w:szCs w:val="28"/>
        </w:rPr>
      </w:pPr>
      <w:r w:rsidRPr="006E35F1">
        <w:rPr>
          <w:color w:val="000000"/>
          <w:sz w:val="28"/>
          <w:szCs w:val="28"/>
        </w:rPr>
        <w:t>·  уважать и ценить старшее поколение, людей труда, героев и защитников своего Отечества;</w:t>
      </w:r>
    </w:p>
    <w:p w:rsidR="00296F19" w:rsidRPr="006E35F1" w:rsidRDefault="00296F19" w:rsidP="00E10714">
      <w:pPr>
        <w:shd w:val="clear" w:color="auto" w:fill="FFFFFF"/>
        <w:spacing w:before="100" w:beforeAutospacing="1" w:after="100" w:afterAutospacing="1" w:line="276" w:lineRule="auto"/>
        <w:contextualSpacing/>
        <w:rPr>
          <w:sz w:val="28"/>
          <w:szCs w:val="28"/>
        </w:rPr>
      </w:pPr>
      <w:r w:rsidRPr="006E35F1">
        <w:rPr>
          <w:color w:val="000000"/>
          <w:sz w:val="28"/>
          <w:szCs w:val="28"/>
        </w:rPr>
        <w:t>·  любить и беречь природу своего края, своей Родины.</w:t>
      </w:r>
    </w:p>
    <w:p w:rsidR="00296F19" w:rsidRPr="006E35F1" w:rsidRDefault="00296F19" w:rsidP="00E10714">
      <w:pPr>
        <w:shd w:val="clear" w:color="auto" w:fill="FFFFFF"/>
        <w:spacing w:before="100" w:beforeAutospacing="1" w:after="100" w:afterAutospacing="1" w:line="276" w:lineRule="auto"/>
        <w:contextualSpacing/>
        <w:rPr>
          <w:sz w:val="28"/>
          <w:szCs w:val="28"/>
        </w:rPr>
      </w:pPr>
      <w:r w:rsidRPr="006E35F1">
        <w:rPr>
          <w:b/>
          <w:bCs/>
          <w:color w:val="000000"/>
          <w:sz w:val="28"/>
          <w:szCs w:val="28"/>
        </w:rPr>
        <w:t>Личностные:</w:t>
      </w:r>
    </w:p>
    <w:p w:rsidR="00296F19" w:rsidRPr="006E35F1" w:rsidRDefault="00296F19" w:rsidP="00E10714">
      <w:pPr>
        <w:shd w:val="clear" w:color="auto" w:fill="FFFFFF"/>
        <w:spacing w:before="100" w:beforeAutospacing="1" w:after="100" w:afterAutospacing="1" w:line="276" w:lineRule="auto"/>
        <w:contextualSpacing/>
        <w:rPr>
          <w:sz w:val="28"/>
          <w:szCs w:val="28"/>
        </w:rPr>
      </w:pPr>
      <w:r>
        <w:rPr>
          <w:color w:val="000000"/>
          <w:sz w:val="28"/>
          <w:szCs w:val="28"/>
        </w:rPr>
        <w:t xml:space="preserve">Обучающиеся </w:t>
      </w:r>
      <w:r w:rsidRPr="006E35F1">
        <w:rPr>
          <w:color w:val="000000"/>
          <w:sz w:val="28"/>
          <w:szCs w:val="28"/>
        </w:rPr>
        <w:t>должны приобрести способность и готовность к саморазвитию, сформированность мотивации к познанию, ценностно – смысловые установки, отражающие их индивидуально – личностные позиции, социальные компетенции, личностные качества, сформированность основ гражданской идентичности.</w:t>
      </w:r>
    </w:p>
    <w:p w:rsidR="00296F19" w:rsidRPr="006E35F1" w:rsidRDefault="00296F19" w:rsidP="00E10714">
      <w:pPr>
        <w:shd w:val="clear" w:color="auto" w:fill="FFFFFF"/>
        <w:spacing w:before="100" w:beforeAutospacing="1" w:after="100" w:afterAutospacing="1" w:line="276" w:lineRule="auto"/>
        <w:contextualSpacing/>
        <w:rPr>
          <w:sz w:val="28"/>
          <w:szCs w:val="28"/>
        </w:rPr>
      </w:pPr>
      <w:r>
        <w:rPr>
          <w:b/>
          <w:bCs/>
          <w:color w:val="000000"/>
          <w:sz w:val="28"/>
          <w:szCs w:val="28"/>
        </w:rPr>
        <w:t>Метапредметные:</w:t>
      </w:r>
    </w:p>
    <w:p w:rsidR="00296F19" w:rsidRPr="006E35F1" w:rsidRDefault="00296F19" w:rsidP="00E10714">
      <w:pPr>
        <w:shd w:val="clear" w:color="auto" w:fill="FFFFFF"/>
        <w:spacing w:before="100" w:beforeAutospacing="1" w:after="100" w:afterAutospacing="1" w:line="276" w:lineRule="auto"/>
        <w:contextualSpacing/>
        <w:rPr>
          <w:sz w:val="28"/>
          <w:szCs w:val="28"/>
        </w:rPr>
      </w:pPr>
      <w:r>
        <w:rPr>
          <w:color w:val="000000"/>
          <w:sz w:val="28"/>
          <w:szCs w:val="28"/>
        </w:rPr>
        <w:t>Обучающиеся</w:t>
      </w:r>
      <w:r w:rsidRPr="006E35F1">
        <w:rPr>
          <w:color w:val="000000"/>
          <w:sz w:val="28"/>
          <w:szCs w:val="28"/>
        </w:rPr>
        <w:t xml:space="preserve"> должны иметь представление:</w:t>
      </w:r>
    </w:p>
    <w:p w:rsidR="00296F19" w:rsidRPr="006E35F1" w:rsidRDefault="00296F19" w:rsidP="00E10714">
      <w:pPr>
        <w:shd w:val="clear" w:color="auto" w:fill="FFFFFF"/>
        <w:spacing w:before="100" w:beforeAutospacing="1" w:after="100" w:afterAutospacing="1" w:line="276" w:lineRule="auto"/>
        <w:contextualSpacing/>
        <w:rPr>
          <w:sz w:val="28"/>
          <w:szCs w:val="28"/>
        </w:rPr>
      </w:pPr>
      <w:r w:rsidRPr="006E35F1">
        <w:rPr>
          <w:color w:val="000000"/>
          <w:sz w:val="28"/>
          <w:szCs w:val="28"/>
        </w:rPr>
        <w:t>·  о способах решения проблем творческого и поискового характера;</w:t>
      </w:r>
    </w:p>
    <w:p w:rsidR="00296F19" w:rsidRPr="006E35F1" w:rsidRDefault="00296F19" w:rsidP="00E10714">
      <w:pPr>
        <w:shd w:val="clear" w:color="auto" w:fill="FFFFFF"/>
        <w:spacing w:before="100" w:beforeAutospacing="1" w:after="100" w:afterAutospacing="1" w:line="276" w:lineRule="auto"/>
        <w:contextualSpacing/>
        <w:rPr>
          <w:sz w:val="28"/>
          <w:szCs w:val="28"/>
        </w:rPr>
      </w:pPr>
      <w:r w:rsidRPr="006E35F1">
        <w:rPr>
          <w:color w:val="000000"/>
          <w:sz w:val="28"/>
          <w:szCs w:val="28"/>
        </w:rPr>
        <w:t>·  об умении планировать, контролировать и оценивать свои действия в соответствии с поставленной задачей; определять наиболее эффективные способы достижения результата;</w:t>
      </w:r>
    </w:p>
    <w:p w:rsidR="00296F19" w:rsidRPr="006E35F1" w:rsidRDefault="00296F19" w:rsidP="00E10714">
      <w:pPr>
        <w:shd w:val="clear" w:color="auto" w:fill="FFFFFF"/>
        <w:spacing w:before="100" w:beforeAutospacing="1" w:after="100" w:afterAutospacing="1" w:line="276" w:lineRule="auto"/>
        <w:contextualSpacing/>
        <w:rPr>
          <w:sz w:val="28"/>
          <w:szCs w:val="28"/>
        </w:rPr>
      </w:pPr>
      <w:r w:rsidRPr="006E35F1">
        <w:rPr>
          <w:color w:val="000000"/>
          <w:sz w:val="28"/>
          <w:szCs w:val="28"/>
        </w:rPr>
        <w:t>·  о начальных формах познавательной и личностной рефлексии;</w:t>
      </w:r>
    </w:p>
    <w:p w:rsidR="00296F19" w:rsidRPr="006E35F1" w:rsidRDefault="00296F19" w:rsidP="00E10714">
      <w:pPr>
        <w:shd w:val="clear" w:color="auto" w:fill="FFFFFF"/>
        <w:spacing w:before="100" w:beforeAutospacing="1" w:after="100" w:afterAutospacing="1" w:line="276" w:lineRule="auto"/>
        <w:contextualSpacing/>
        <w:rPr>
          <w:sz w:val="28"/>
          <w:szCs w:val="28"/>
        </w:rPr>
      </w:pPr>
      <w:r w:rsidRPr="006E35F1">
        <w:rPr>
          <w:color w:val="000000"/>
          <w:sz w:val="28"/>
          <w:szCs w:val="28"/>
        </w:rPr>
        <w:t>·  о различных способах поиска, сбора, обработки, анализа, передачи и интерпретации информации в соответствии с коммуникативными и познавательными задачами;</w:t>
      </w:r>
    </w:p>
    <w:p w:rsidR="00296F19" w:rsidRPr="006E35F1" w:rsidRDefault="00296F19" w:rsidP="00E10714">
      <w:pPr>
        <w:shd w:val="clear" w:color="auto" w:fill="FFFFFF"/>
        <w:spacing w:before="100" w:beforeAutospacing="1" w:after="100" w:afterAutospacing="1" w:line="276" w:lineRule="auto"/>
        <w:contextualSpacing/>
        <w:rPr>
          <w:sz w:val="28"/>
          <w:szCs w:val="28"/>
        </w:rPr>
      </w:pPr>
      <w:r w:rsidRPr="006E35F1">
        <w:rPr>
          <w:color w:val="000000"/>
          <w:sz w:val="28"/>
          <w:szCs w:val="28"/>
        </w:rPr>
        <w:t>·  о конструктивном разрешении конфликтов посредством учета интересов сторон и сотрудничества;</w:t>
      </w:r>
    </w:p>
    <w:p w:rsidR="00296F19" w:rsidRPr="006E35F1" w:rsidRDefault="00296F19" w:rsidP="00E10714">
      <w:pPr>
        <w:shd w:val="clear" w:color="auto" w:fill="FFFFFF"/>
        <w:spacing w:before="100" w:beforeAutospacing="1" w:after="100" w:afterAutospacing="1" w:line="276" w:lineRule="auto"/>
        <w:contextualSpacing/>
        <w:rPr>
          <w:sz w:val="28"/>
          <w:szCs w:val="28"/>
        </w:rPr>
      </w:pPr>
      <w:r w:rsidRPr="006E35F1">
        <w:rPr>
          <w:color w:val="000000"/>
          <w:sz w:val="28"/>
          <w:szCs w:val="28"/>
        </w:rPr>
        <w:t>·  о базовых предметных и межпредметных понятиях, отражающих существенные связи и отношения между объектами и процессом.</w:t>
      </w:r>
    </w:p>
    <w:p w:rsidR="00296F19" w:rsidRPr="006E35F1" w:rsidRDefault="00296F19" w:rsidP="00E10714">
      <w:pPr>
        <w:shd w:val="clear" w:color="auto" w:fill="FFFFFF"/>
        <w:spacing w:before="100" w:beforeAutospacing="1" w:after="100" w:afterAutospacing="1" w:line="276" w:lineRule="auto"/>
        <w:contextualSpacing/>
        <w:rPr>
          <w:sz w:val="28"/>
          <w:szCs w:val="28"/>
        </w:rPr>
      </w:pPr>
      <w:r w:rsidRPr="006E35F1">
        <w:rPr>
          <w:color w:val="000000"/>
          <w:sz w:val="28"/>
          <w:szCs w:val="28"/>
        </w:rPr>
        <w:t>Воспитательные результаты и эффекты деятельности обучающихся разделяются по 3 уровням.</w:t>
      </w:r>
    </w:p>
    <w:p w:rsidR="00296F19" w:rsidRPr="006E35F1" w:rsidRDefault="00296F19" w:rsidP="00E10714">
      <w:pPr>
        <w:shd w:val="clear" w:color="auto" w:fill="FFFFFF"/>
        <w:spacing w:before="100" w:beforeAutospacing="1" w:after="100" w:afterAutospacing="1" w:line="276" w:lineRule="auto"/>
        <w:contextualSpacing/>
        <w:rPr>
          <w:sz w:val="28"/>
          <w:szCs w:val="28"/>
        </w:rPr>
      </w:pPr>
      <w:r w:rsidRPr="006E35F1">
        <w:rPr>
          <w:color w:val="000000"/>
          <w:sz w:val="28"/>
          <w:szCs w:val="28"/>
        </w:rPr>
        <w:t>Первый уровень результатов – приобретение школьником социальных знаний, первичного понимания реальности и повседневной жизни.</w:t>
      </w:r>
    </w:p>
    <w:p w:rsidR="00296F19" w:rsidRPr="006E35F1" w:rsidRDefault="00296F19" w:rsidP="00E10714">
      <w:pPr>
        <w:shd w:val="clear" w:color="auto" w:fill="FFFFFF"/>
        <w:spacing w:before="100" w:beforeAutospacing="1" w:after="100" w:afterAutospacing="1" w:line="276" w:lineRule="auto"/>
        <w:contextualSpacing/>
        <w:rPr>
          <w:sz w:val="28"/>
          <w:szCs w:val="28"/>
        </w:rPr>
      </w:pPr>
      <w:r w:rsidRPr="006E35F1">
        <w:rPr>
          <w:color w:val="000000"/>
          <w:sz w:val="28"/>
          <w:szCs w:val="28"/>
        </w:rPr>
        <w:t>Второй уровень результатов – получение школьником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школьников между собой на уровне класса, школы, в защищенной, дружественной просоциальной среде.</w:t>
      </w:r>
    </w:p>
    <w:p w:rsidR="00296F19" w:rsidRPr="006E35F1" w:rsidRDefault="00296F19" w:rsidP="00E10714">
      <w:pPr>
        <w:shd w:val="clear" w:color="auto" w:fill="FFFFFF"/>
        <w:spacing w:before="100" w:beforeAutospacing="1" w:after="100" w:afterAutospacing="1" w:line="276" w:lineRule="auto"/>
        <w:contextualSpacing/>
        <w:rPr>
          <w:sz w:val="28"/>
          <w:szCs w:val="28"/>
        </w:rPr>
      </w:pPr>
      <w:r w:rsidRPr="006E35F1">
        <w:rPr>
          <w:color w:val="000000"/>
          <w:sz w:val="28"/>
          <w:szCs w:val="28"/>
        </w:rPr>
        <w:t>Третий уровень результатов – получение школьником опыта самостоятельного общественного действия.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w:t>
      </w:r>
    </w:p>
    <w:p w:rsidR="00296F19" w:rsidRPr="006E35F1" w:rsidRDefault="00296F19" w:rsidP="00E10714">
      <w:pPr>
        <w:shd w:val="clear" w:color="auto" w:fill="FFFFFF"/>
        <w:spacing w:before="100" w:beforeAutospacing="1" w:after="100" w:afterAutospacing="1" w:line="276" w:lineRule="auto"/>
        <w:contextualSpacing/>
        <w:rPr>
          <w:sz w:val="28"/>
          <w:szCs w:val="28"/>
        </w:rPr>
      </w:pPr>
      <w:r w:rsidRPr="006E35F1">
        <w:rPr>
          <w:color w:val="000000"/>
          <w:sz w:val="28"/>
          <w:szCs w:val="28"/>
        </w:rPr>
        <w:t>Результативность изучения образовательной программы внеурочной деятельности определяется на основе участия ребенка в конкурсных мероприятиях, выполнении им соответствующих работ.</w:t>
      </w:r>
    </w:p>
    <w:p w:rsidR="00296F19" w:rsidRDefault="00296F19" w:rsidP="00D74737">
      <w:pPr>
        <w:spacing w:line="276" w:lineRule="auto"/>
        <w:rPr>
          <w:b/>
          <w:i/>
          <w:sz w:val="28"/>
          <w:szCs w:val="28"/>
        </w:rPr>
      </w:pPr>
    </w:p>
    <w:p w:rsidR="00296F19" w:rsidRDefault="00296F19" w:rsidP="00E10714">
      <w:pPr>
        <w:spacing w:line="276" w:lineRule="auto"/>
        <w:jc w:val="center"/>
        <w:rPr>
          <w:b/>
          <w:i/>
          <w:sz w:val="28"/>
          <w:szCs w:val="28"/>
        </w:rPr>
      </w:pPr>
    </w:p>
    <w:p w:rsidR="00296F19" w:rsidRDefault="00296F19" w:rsidP="00E10714">
      <w:pPr>
        <w:spacing w:line="276" w:lineRule="auto"/>
        <w:jc w:val="center"/>
        <w:rPr>
          <w:b/>
          <w:i/>
          <w:sz w:val="28"/>
          <w:szCs w:val="28"/>
        </w:rPr>
      </w:pPr>
    </w:p>
    <w:p w:rsidR="00296F19" w:rsidRDefault="00296F19" w:rsidP="00E10714">
      <w:pPr>
        <w:spacing w:line="276" w:lineRule="auto"/>
        <w:jc w:val="center"/>
        <w:rPr>
          <w:b/>
          <w:i/>
          <w:sz w:val="28"/>
          <w:szCs w:val="28"/>
        </w:rPr>
      </w:pPr>
    </w:p>
    <w:p w:rsidR="00296F19" w:rsidRDefault="00296F19" w:rsidP="00E10714">
      <w:pPr>
        <w:spacing w:line="276" w:lineRule="auto"/>
        <w:jc w:val="center"/>
        <w:rPr>
          <w:b/>
          <w:i/>
          <w:sz w:val="28"/>
          <w:szCs w:val="28"/>
        </w:rPr>
      </w:pPr>
      <w:r>
        <w:rPr>
          <w:b/>
          <w:i/>
          <w:sz w:val="28"/>
          <w:szCs w:val="28"/>
        </w:rPr>
        <w:t>7.</w:t>
      </w:r>
      <w:r w:rsidRPr="002B425D">
        <w:rPr>
          <w:b/>
          <w:i/>
          <w:sz w:val="28"/>
          <w:szCs w:val="28"/>
        </w:rPr>
        <w:t>Описание материально-технического обеспечения  курса</w:t>
      </w:r>
    </w:p>
    <w:p w:rsidR="00296F19" w:rsidRPr="00F8667D" w:rsidRDefault="00296F19" w:rsidP="00D74737">
      <w:pPr>
        <w:shd w:val="clear" w:color="auto" w:fill="FFFFFF"/>
        <w:spacing w:before="100" w:beforeAutospacing="1" w:after="100" w:afterAutospacing="1"/>
        <w:contextualSpacing/>
        <w:rPr>
          <w:sz w:val="28"/>
          <w:szCs w:val="28"/>
        </w:rPr>
      </w:pPr>
      <w:r w:rsidRPr="00F8667D">
        <w:rPr>
          <w:sz w:val="28"/>
          <w:szCs w:val="28"/>
        </w:rPr>
        <w:t>1. «Я – гражданин России»: Классные часы по гражданскому и патриотическому воспитанию: 1-4 классы/ Авт.-сост. О.Е. Жиренко, Е. В.Лапина, Т. В.Киселева. – М.:ВАКО, 2009, - 221с.- (Педагогика. Психология. Управление.)</w:t>
      </w:r>
    </w:p>
    <w:p w:rsidR="00296F19" w:rsidRPr="00F8667D" w:rsidRDefault="00296F19" w:rsidP="00D74737">
      <w:pPr>
        <w:shd w:val="clear" w:color="auto" w:fill="FFFFFF"/>
        <w:spacing w:before="100" w:beforeAutospacing="1" w:after="100" w:afterAutospacing="1"/>
        <w:contextualSpacing/>
        <w:rPr>
          <w:sz w:val="28"/>
          <w:szCs w:val="28"/>
        </w:rPr>
      </w:pPr>
      <w:r w:rsidRPr="00F8667D">
        <w:rPr>
          <w:sz w:val="28"/>
          <w:szCs w:val="28"/>
        </w:rPr>
        <w:t>2. «Мы – патриоты!»: Классные часы и внеклассные мероприятия: 1-11 классы/ / Авт.-сост. И.А Агапова, М. А. Давыдова – М.:ВАКО, 2009, - 225с.- (Педагогика. Психология. Управление.)</w:t>
      </w:r>
    </w:p>
    <w:p w:rsidR="00296F19" w:rsidRPr="00F8667D" w:rsidRDefault="00296F19" w:rsidP="00D74737">
      <w:pPr>
        <w:shd w:val="clear" w:color="auto" w:fill="FFFFFF"/>
        <w:spacing w:before="100" w:beforeAutospacing="1" w:after="100" w:afterAutospacing="1"/>
        <w:contextualSpacing/>
        <w:rPr>
          <w:sz w:val="28"/>
          <w:szCs w:val="28"/>
        </w:rPr>
      </w:pPr>
      <w:r w:rsidRPr="00F8667D">
        <w:rPr>
          <w:sz w:val="28"/>
          <w:szCs w:val="28"/>
        </w:rPr>
        <w:t>3. «Школа оптимизма»: Внеклассные мероприятия, классные часы: / Авт.-сост. О.Н. Курамшина, А. М.Железкина. – М.:ВАКО, 2009, - 220с.- (Педагогика. Психология. Управление.)</w:t>
      </w:r>
    </w:p>
    <w:p w:rsidR="00296F19" w:rsidRPr="00F8667D" w:rsidRDefault="00296F19" w:rsidP="00D74737">
      <w:pPr>
        <w:shd w:val="clear" w:color="auto" w:fill="FFFFFF"/>
        <w:spacing w:before="100" w:beforeAutospacing="1" w:after="100" w:afterAutospacing="1"/>
        <w:contextualSpacing/>
        <w:rPr>
          <w:sz w:val="28"/>
          <w:szCs w:val="28"/>
        </w:rPr>
      </w:pPr>
      <w:r w:rsidRPr="00F8667D">
        <w:rPr>
          <w:sz w:val="28"/>
          <w:szCs w:val="28"/>
        </w:rPr>
        <w:t>4. Справочник </w:t>
      </w:r>
      <w:hyperlink r:id="rId7" w:history="1">
        <w:r w:rsidRPr="00F8667D">
          <w:rPr>
            <w:sz w:val="28"/>
            <w:szCs w:val="28"/>
            <w:u w:val="single"/>
          </w:rPr>
          <w:t>классного руководителя</w:t>
        </w:r>
      </w:hyperlink>
      <w:r w:rsidRPr="00F8667D">
        <w:rPr>
          <w:sz w:val="28"/>
          <w:szCs w:val="28"/>
        </w:rPr>
        <w:t> Издательский дом МЦФЭР № 1-12</w:t>
      </w:r>
    </w:p>
    <w:p w:rsidR="00296F19" w:rsidRPr="00F8667D" w:rsidRDefault="00296F19" w:rsidP="00D74737">
      <w:pPr>
        <w:shd w:val="clear" w:color="auto" w:fill="FFFFFF"/>
        <w:spacing w:before="100" w:beforeAutospacing="1" w:after="100" w:afterAutospacing="1"/>
        <w:contextualSpacing/>
        <w:rPr>
          <w:sz w:val="28"/>
          <w:szCs w:val="28"/>
        </w:rPr>
      </w:pPr>
      <w:r w:rsidRPr="00F8667D">
        <w:rPr>
          <w:sz w:val="28"/>
          <w:szCs w:val="28"/>
        </w:rPr>
        <w:t>5. «Мой милый, если б не было войны…» /Ред.-сост. Л. И. Жук – Мн.: Красико-Принт, 2006. – 128 с.</w:t>
      </w:r>
    </w:p>
    <w:p w:rsidR="00296F19" w:rsidRPr="00F8667D" w:rsidRDefault="00296F19" w:rsidP="00D74737">
      <w:pPr>
        <w:shd w:val="clear" w:color="auto" w:fill="FFFFFF"/>
        <w:spacing w:before="100" w:beforeAutospacing="1" w:after="100" w:afterAutospacing="1"/>
        <w:contextualSpacing/>
        <w:rPr>
          <w:sz w:val="28"/>
          <w:szCs w:val="28"/>
        </w:rPr>
      </w:pPr>
      <w:r w:rsidRPr="00F8667D">
        <w:rPr>
          <w:sz w:val="28"/>
          <w:szCs w:val="28"/>
        </w:rPr>
        <w:t>6. Защитникам Отечества посвящается… /Ред.-сост. Л. И. Жук – Мн.: Изд. ОО «Красико-Принт», 2005. – 128 с.</w:t>
      </w:r>
    </w:p>
    <w:p w:rsidR="00296F19" w:rsidRPr="00F8667D" w:rsidRDefault="00296F19" w:rsidP="00D74737">
      <w:pPr>
        <w:shd w:val="clear" w:color="auto" w:fill="FFFFFF"/>
        <w:spacing w:before="100" w:beforeAutospacing="1" w:after="100" w:afterAutospacing="1"/>
        <w:contextualSpacing/>
        <w:rPr>
          <w:sz w:val="28"/>
          <w:szCs w:val="28"/>
        </w:rPr>
      </w:pPr>
      <w:r w:rsidRPr="00F8667D">
        <w:rPr>
          <w:sz w:val="28"/>
          <w:szCs w:val="28"/>
        </w:rPr>
        <w:t>7. Весной сорок пятого года /Ред.-сост. Л. И. Жук – Мн.: Изд. ОО «Красико-Принт», 2005. – 128 с.</w:t>
      </w:r>
    </w:p>
    <w:p w:rsidR="00296F19" w:rsidRDefault="00296F19" w:rsidP="00D74737">
      <w:pPr>
        <w:shd w:val="clear" w:color="auto" w:fill="FFFFFF"/>
        <w:spacing w:before="100" w:beforeAutospacing="1" w:after="100" w:afterAutospacing="1"/>
        <w:contextualSpacing/>
        <w:rPr>
          <w:color w:val="000000"/>
          <w:sz w:val="28"/>
          <w:szCs w:val="28"/>
        </w:rPr>
      </w:pPr>
    </w:p>
    <w:p w:rsidR="00296F19" w:rsidRDefault="00296F19" w:rsidP="00D74737">
      <w:pPr>
        <w:shd w:val="clear" w:color="auto" w:fill="FFFFFF"/>
        <w:spacing w:before="100" w:beforeAutospacing="1" w:after="100" w:afterAutospacing="1"/>
        <w:contextualSpacing/>
        <w:rPr>
          <w:sz w:val="28"/>
          <w:szCs w:val="28"/>
        </w:rPr>
      </w:pPr>
      <w:r w:rsidRPr="00D74737">
        <w:rPr>
          <w:sz w:val="28"/>
          <w:szCs w:val="28"/>
        </w:rPr>
        <w:t>Интернет-страницы.</w:t>
      </w:r>
    </w:p>
    <w:p w:rsidR="00296F19" w:rsidRPr="00D74737" w:rsidRDefault="00296F19" w:rsidP="00D74737">
      <w:pPr>
        <w:shd w:val="clear" w:color="auto" w:fill="FFFFFF"/>
        <w:spacing w:before="100" w:beforeAutospacing="1" w:after="100" w:afterAutospacing="1"/>
        <w:contextualSpacing/>
        <w:rPr>
          <w:sz w:val="28"/>
          <w:szCs w:val="28"/>
        </w:rPr>
      </w:pPr>
    </w:p>
    <w:p w:rsidR="00296F19" w:rsidRPr="00D74737" w:rsidRDefault="00296F19" w:rsidP="00D74737">
      <w:pPr>
        <w:shd w:val="clear" w:color="auto" w:fill="FFFFFF"/>
        <w:spacing w:before="100" w:beforeAutospacing="1" w:after="100" w:afterAutospacing="1"/>
        <w:contextualSpacing/>
        <w:rPr>
          <w:sz w:val="28"/>
          <w:szCs w:val="28"/>
          <w:lang w:eastAsia="en-US"/>
        </w:rPr>
      </w:pPr>
      <w:r w:rsidRPr="00D74737">
        <w:rPr>
          <w:sz w:val="28"/>
          <w:szCs w:val="28"/>
          <w:lang w:eastAsia="en-US"/>
        </w:rPr>
        <w:t>Технические средства обучения</w:t>
      </w:r>
    </w:p>
    <w:p w:rsidR="00296F19" w:rsidRPr="00D74737" w:rsidRDefault="00296F19" w:rsidP="00D74737">
      <w:pPr>
        <w:shd w:val="clear" w:color="auto" w:fill="FFFFFF"/>
        <w:spacing w:before="100" w:beforeAutospacing="1" w:after="100" w:afterAutospacing="1"/>
        <w:contextualSpacing/>
        <w:rPr>
          <w:sz w:val="28"/>
          <w:szCs w:val="28"/>
        </w:rPr>
      </w:pPr>
      <w:r w:rsidRPr="00D74737">
        <w:rPr>
          <w:sz w:val="28"/>
          <w:szCs w:val="28"/>
          <w:lang w:eastAsia="en-US"/>
        </w:rPr>
        <w:t>Компьютер, мультимедийный проектор, ноутбук.</w:t>
      </w:r>
    </w:p>
    <w:p w:rsidR="00296F19" w:rsidRDefault="00296F19" w:rsidP="00D74737">
      <w:pPr>
        <w:shd w:val="clear" w:color="auto" w:fill="FFFFFF"/>
        <w:spacing w:before="100" w:beforeAutospacing="1" w:after="100" w:afterAutospacing="1"/>
        <w:contextualSpacing/>
        <w:rPr>
          <w:color w:val="000000"/>
          <w:sz w:val="28"/>
          <w:szCs w:val="28"/>
        </w:rPr>
      </w:pPr>
    </w:p>
    <w:p w:rsidR="00296F19" w:rsidRDefault="00296F19" w:rsidP="00D74737">
      <w:pPr>
        <w:shd w:val="clear" w:color="auto" w:fill="FFFFFF"/>
        <w:spacing w:before="100" w:beforeAutospacing="1" w:after="100" w:afterAutospacing="1"/>
        <w:contextualSpacing/>
        <w:rPr>
          <w:color w:val="000000"/>
          <w:sz w:val="28"/>
          <w:szCs w:val="28"/>
        </w:rPr>
      </w:pPr>
    </w:p>
    <w:p w:rsidR="00296F19" w:rsidRDefault="00296F19" w:rsidP="00D74737">
      <w:pPr>
        <w:shd w:val="clear" w:color="auto" w:fill="FFFFFF"/>
        <w:spacing w:before="100" w:beforeAutospacing="1" w:after="100" w:afterAutospacing="1"/>
        <w:contextualSpacing/>
        <w:rPr>
          <w:color w:val="000000"/>
          <w:sz w:val="28"/>
          <w:szCs w:val="28"/>
        </w:rPr>
      </w:pPr>
    </w:p>
    <w:p w:rsidR="00296F19" w:rsidRPr="00801EEB" w:rsidRDefault="00296F19" w:rsidP="00E10714">
      <w:pPr>
        <w:spacing w:line="276" w:lineRule="auto"/>
        <w:jc w:val="center"/>
        <w:rPr>
          <w:b/>
        </w:rPr>
      </w:pPr>
    </w:p>
    <w:p w:rsidR="00296F19" w:rsidRPr="006E35F1" w:rsidRDefault="00296F19" w:rsidP="00E10714">
      <w:pPr>
        <w:spacing w:before="100" w:beforeAutospacing="1" w:after="100" w:afterAutospacing="1" w:line="276" w:lineRule="auto"/>
        <w:contextualSpacing/>
        <w:rPr>
          <w:sz w:val="28"/>
          <w:szCs w:val="28"/>
        </w:rPr>
      </w:pPr>
    </w:p>
    <w:p w:rsidR="00296F19" w:rsidRPr="00E10714" w:rsidRDefault="00296F19" w:rsidP="00E10714">
      <w:pPr>
        <w:shd w:val="clear" w:color="auto" w:fill="FFFFFF"/>
        <w:spacing w:before="100" w:beforeAutospacing="1" w:after="100" w:afterAutospacing="1" w:line="276" w:lineRule="auto"/>
        <w:contextualSpacing/>
        <w:rPr>
          <w:color w:val="000000"/>
          <w:sz w:val="22"/>
          <w:szCs w:val="22"/>
        </w:rPr>
      </w:pPr>
    </w:p>
    <w:p w:rsidR="00296F19" w:rsidRPr="00E40C78" w:rsidRDefault="00296F19" w:rsidP="00E10714">
      <w:pPr>
        <w:shd w:val="clear" w:color="auto" w:fill="FFFFFF"/>
        <w:tabs>
          <w:tab w:val="left" w:pos="8670"/>
        </w:tabs>
        <w:spacing w:before="100" w:beforeAutospacing="1" w:after="100" w:afterAutospacing="1" w:line="276" w:lineRule="auto"/>
        <w:contextualSpacing/>
        <w:rPr>
          <w:color w:val="000000"/>
          <w:sz w:val="22"/>
          <w:szCs w:val="22"/>
        </w:rPr>
      </w:pPr>
      <w:r w:rsidRPr="00E40C78">
        <w:rPr>
          <w:color w:val="000000"/>
          <w:sz w:val="22"/>
          <w:szCs w:val="22"/>
        </w:rPr>
        <w:t>Согласовано                                                                                                                Согласовано</w:t>
      </w:r>
    </w:p>
    <w:p w:rsidR="00296F19" w:rsidRPr="00E40C78" w:rsidRDefault="00296F19" w:rsidP="00E10714">
      <w:pPr>
        <w:shd w:val="clear" w:color="auto" w:fill="FFFFFF"/>
        <w:tabs>
          <w:tab w:val="left" w:pos="8475"/>
          <w:tab w:val="left" w:pos="9060"/>
        </w:tabs>
        <w:spacing w:before="100" w:beforeAutospacing="1" w:after="100" w:afterAutospacing="1" w:line="276" w:lineRule="auto"/>
        <w:contextualSpacing/>
        <w:rPr>
          <w:color w:val="000000"/>
          <w:sz w:val="22"/>
          <w:szCs w:val="22"/>
        </w:rPr>
      </w:pPr>
      <w:r w:rsidRPr="00E40C78">
        <w:rPr>
          <w:color w:val="000000"/>
          <w:sz w:val="22"/>
          <w:szCs w:val="22"/>
        </w:rPr>
        <w:t>Протокол № 1 заседания МО                                                                                  замдиректора по ВР</w:t>
      </w:r>
    </w:p>
    <w:p w:rsidR="00296F19" w:rsidRPr="00E40C78" w:rsidRDefault="00296F19" w:rsidP="00E10714">
      <w:pPr>
        <w:shd w:val="clear" w:color="auto" w:fill="FFFFFF"/>
        <w:tabs>
          <w:tab w:val="left" w:pos="8475"/>
        </w:tabs>
        <w:spacing w:before="100" w:beforeAutospacing="1" w:after="100" w:afterAutospacing="1" w:line="276" w:lineRule="auto"/>
        <w:contextualSpacing/>
        <w:rPr>
          <w:color w:val="000000"/>
          <w:sz w:val="22"/>
          <w:szCs w:val="22"/>
        </w:rPr>
      </w:pPr>
      <w:r w:rsidRPr="00E40C78">
        <w:rPr>
          <w:color w:val="000000"/>
          <w:sz w:val="22"/>
          <w:szCs w:val="22"/>
        </w:rPr>
        <w:t>Классных руководителей                                                                                        ______ Каляуш О.М.</w:t>
      </w:r>
    </w:p>
    <w:p w:rsidR="00296F19" w:rsidRPr="00E40C78" w:rsidRDefault="00296F19" w:rsidP="00E10714">
      <w:pPr>
        <w:shd w:val="clear" w:color="auto" w:fill="FFFFFF"/>
        <w:tabs>
          <w:tab w:val="left" w:pos="9135"/>
        </w:tabs>
        <w:spacing w:before="100" w:beforeAutospacing="1" w:after="100" w:afterAutospacing="1" w:line="276" w:lineRule="auto"/>
        <w:contextualSpacing/>
        <w:rPr>
          <w:color w:val="000000"/>
          <w:sz w:val="22"/>
          <w:szCs w:val="22"/>
        </w:rPr>
      </w:pPr>
      <w:r w:rsidRPr="00E40C78">
        <w:rPr>
          <w:color w:val="000000"/>
          <w:sz w:val="22"/>
          <w:szCs w:val="22"/>
        </w:rPr>
        <w:t>«</w:t>
      </w:r>
      <w:r>
        <w:rPr>
          <w:color w:val="000000"/>
          <w:sz w:val="22"/>
          <w:szCs w:val="22"/>
        </w:rPr>
        <w:t>29</w:t>
      </w:r>
      <w:r w:rsidRPr="00E40C78">
        <w:rPr>
          <w:color w:val="000000"/>
          <w:sz w:val="22"/>
          <w:szCs w:val="22"/>
        </w:rPr>
        <w:t>»</w:t>
      </w:r>
      <w:r>
        <w:rPr>
          <w:color w:val="000000"/>
          <w:sz w:val="22"/>
          <w:szCs w:val="22"/>
        </w:rPr>
        <w:t xml:space="preserve">августа </w:t>
      </w:r>
      <w:r w:rsidRPr="00E40C78">
        <w:rPr>
          <w:color w:val="000000"/>
          <w:sz w:val="22"/>
          <w:szCs w:val="22"/>
        </w:rPr>
        <w:t>201</w:t>
      </w:r>
      <w:r>
        <w:rPr>
          <w:color w:val="000000"/>
          <w:sz w:val="22"/>
          <w:szCs w:val="22"/>
        </w:rPr>
        <w:t>8</w:t>
      </w:r>
      <w:r w:rsidRPr="00E40C78">
        <w:rPr>
          <w:color w:val="000000"/>
          <w:sz w:val="22"/>
          <w:szCs w:val="22"/>
        </w:rPr>
        <w:t>г.                                                                                                  «</w:t>
      </w:r>
      <w:r>
        <w:rPr>
          <w:color w:val="000000"/>
          <w:sz w:val="22"/>
          <w:szCs w:val="22"/>
        </w:rPr>
        <w:t xml:space="preserve">29» августа </w:t>
      </w:r>
      <w:r w:rsidRPr="00E40C78">
        <w:rPr>
          <w:color w:val="000000"/>
          <w:sz w:val="22"/>
          <w:szCs w:val="22"/>
        </w:rPr>
        <w:t>201</w:t>
      </w:r>
      <w:r>
        <w:rPr>
          <w:color w:val="000000"/>
          <w:sz w:val="22"/>
          <w:szCs w:val="22"/>
        </w:rPr>
        <w:t>8</w:t>
      </w:r>
      <w:r w:rsidRPr="00E40C78">
        <w:rPr>
          <w:color w:val="000000"/>
          <w:sz w:val="22"/>
          <w:szCs w:val="22"/>
        </w:rPr>
        <w:t>г.</w:t>
      </w:r>
    </w:p>
    <w:p w:rsidR="00296F19" w:rsidRPr="00E40C78" w:rsidRDefault="00296F19" w:rsidP="00E10714">
      <w:pPr>
        <w:shd w:val="clear" w:color="auto" w:fill="FFFFFF"/>
        <w:spacing w:before="100" w:beforeAutospacing="1" w:after="100" w:afterAutospacing="1" w:line="276" w:lineRule="auto"/>
        <w:contextualSpacing/>
        <w:rPr>
          <w:color w:val="000000"/>
          <w:sz w:val="22"/>
          <w:szCs w:val="22"/>
        </w:rPr>
      </w:pPr>
      <w:r w:rsidRPr="00E40C78">
        <w:rPr>
          <w:color w:val="000000"/>
          <w:sz w:val="22"/>
          <w:szCs w:val="22"/>
        </w:rPr>
        <w:t>Руководитель МО_______Подгорнова Н.И.</w:t>
      </w:r>
    </w:p>
    <w:p w:rsidR="00296F19" w:rsidRPr="002E16A6" w:rsidRDefault="00296F19" w:rsidP="00BE7B61">
      <w:pPr>
        <w:shd w:val="clear" w:color="auto" w:fill="FFFFFF"/>
        <w:spacing w:before="100" w:beforeAutospacing="1" w:after="100" w:afterAutospacing="1"/>
        <w:contextualSpacing/>
        <w:rPr>
          <w:color w:val="000000"/>
        </w:rPr>
      </w:pPr>
    </w:p>
    <w:p w:rsidR="00296F19" w:rsidRDefault="00296F19" w:rsidP="00BE7B61">
      <w:pPr>
        <w:shd w:val="clear" w:color="auto" w:fill="FFFFFF"/>
        <w:spacing w:before="100" w:beforeAutospacing="1" w:after="100" w:afterAutospacing="1"/>
        <w:contextualSpacing/>
        <w:rPr>
          <w:color w:val="000000"/>
          <w:sz w:val="28"/>
          <w:szCs w:val="28"/>
        </w:rPr>
      </w:pPr>
    </w:p>
    <w:p w:rsidR="00296F19" w:rsidRDefault="00296F19" w:rsidP="00BE7B61">
      <w:pPr>
        <w:shd w:val="clear" w:color="auto" w:fill="FFFFFF"/>
        <w:spacing w:before="100" w:beforeAutospacing="1" w:after="100" w:afterAutospacing="1"/>
        <w:contextualSpacing/>
        <w:rPr>
          <w:color w:val="000000"/>
          <w:sz w:val="28"/>
          <w:szCs w:val="28"/>
        </w:rPr>
      </w:pPr>
    </w:p>
    <w:p w:rsidR="00296F19" w:rsidRDefault="00296F19" w:rsidP="00F87839">
      <w:pPr>
        <w:shd w:val="clear" w:color="auto" w:fill="FFFFFF"/>
        <w:spacing w:before="100" w:beforeAutospacing="1" w:after="100" w:afterAutospacing="1"/>
        <w:rPr>
          <w:color w:val="000000"/>
          <w:sz w:val="28"/>
          <w:szCs w:val="28"/>
        </w:rPr>
      </w:pPr>
    </w:p>
    <w:p w:rsidR="00296F19" w:rsidRPr="00F87839" w:rsidRDefault="00296F19" w:rsidP="00F87839">
      <w:pPr>
        <w:shd w:val="clear" w:color="auto" w:fill="FFFFFF"/>
        <w:spacing w:before="100" w:beforeAutospacing="1" w:after="100" w:afterAutospacing="1"/>
        <w:rPr>
          <w:color w:val="000000"/>
          <w:sz w:val="28"/>
          <w:szCs w:val="28"/>
        </w:rPr>
      </w:pPr>
    </w:p>
    <w:p w:rsidR="00296F19" w:rsidRPr="00C111EF" w:rsidRDefault="00296F19" w:rsidP="006442A6">
      <w:pPr>
        <w:spacing w:after="200" w:line="276" w:lineRule="auto"/>
      </w:pPr>
    </w:p>
    <w:sectPr w:rsidR="00296F19" w:rsidRPr="00C111EF" w:rsidSect="001D7F23">
      <w:pgSz w:w="11906" w:h="16838"/>
      <w:pgMar w:top="89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F19" w:rsidRDefault="00296F19" w:rsidP="00180297">
      <w:r>
        <w:separator/>
      </w:r>
    </w:p>
  </w:endnote>
  <w:endnote w:type="continuationSeparator" w:id="0">
    <w:p w:rsidR="00296F19" w:rsidRDefault="00296F19" w:rsidP="001802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F19" w:rsidRDefault="00296F19" w:rsidP="00180297">
      <w:r>
        <w:separator/>
      </w:r>
    </w:p>
  </w:footnote>
  <w:footnote w:type="continuationSeparator" w:id="0">
    <w:p w:rsidR="00296F19" w:rsidRDefault="00296F19" w:rsidP="001802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
      </v:shape>
    </w:pict>
  </w:numPicBullet>
  <w:abstractNum w:abstractNumId="0">
    <w:nsid w:val="02E82FE1"/>
    <w:multiLevelType w:val="hybridMultilevel"/>
    <w:tmpl w:val="337A1C00"/>
    <w:lvl w:ilvl="0" w:tplc="CB10D230">
      <w:start w:val="5"/>
      <w:numFmt w:val="decimal"/>
      <w:lvlText w:val="%1."/>
      <w:lvlJc w:val="left"/>
      <w:pPr>
        <w:ind w:left="540" w:hanging="360"/>
      </w:pPr>
      <w:rPr>
        <w:rFonts w:cs="Times New Roman" w:hint="default"/>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1">
    <w:nsid w:val="03F325E5"/>
    <w:multiLevelType w:val="multilevel"/>
    <w:tmpl w:val="FFC85F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D9D5F38"/>
    <w:multiLevelType w:val="multilevel"/>
    <w:tmpl w:val="40B008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14AF41E4"/>
    <w:multiLevelType w:val="multilevel"/>
    <w:tmpl w:val="2604D9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345E46A4"/>
    <w:multiLevelType w:val="hybridMultilevel"/>
    <w:tmpl w:val="984AD5B6"/>
    <w:lvl w:ilvl="0" w:tplc="35D45388">
      <w:start w:val="1"/>
      <w:numFmt w:val="bullet"/>
      <w:lvlText w:val="٠"/>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A7116CE"/>
    <w:multiLevelType w:val="multilevel"/>
    <w:tmpl w:val="26F02E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530D5B73"/>
    <w:multiLevelType w:val="hybridMultilevel"/>
    <w:tmpl w:val="4D9249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A66449A"/>
    <w:multiLevelType w:val="multilevel"/>
    <w:tmpl w:val="F3A6F2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5C1E4336"/>
    <w:multiLevelType w:val="hybridMultilevel"/>
    <w:tmpl w:val="32BA8D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26F7637"/>
    <w:multiLevelType w:val="hybridMultilevel"/>
    <w:tmpl w:val="C324CF7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4A134A1"/>
    <w:multiLevelType w:val="multilevel"/>
    <w:tmpl w:val="682CFE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67561768"/>
    <w:multiLevelType w:val="multilevel"/>
    <w:tmpl w:val="4AF642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69F3631A"/>
    <w:multiLevelType w:val="hybridMultilevel"/>
    <w:tmpl w:val="2D50A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38E5C37"/>
    <w:multiLevelType w:val="multilevel"/>
    <w:tmpl w:val="C884F4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751E5618"/>
    <w:multiLevelType w:val="multilevel"/>
    <w:tmpl w:val="4E4403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7C481CEA"/>
    <w:multiLevelType w:val="multilevel"/>
    <w:tmpl w:val="0D68BC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7E6A78F2"/>
    <w:multiLevelType w:val="hybridMultilevel"/>
    <w:tmpl w:val="5D54C026"/>
    <w:lvl w:ilvl="0" w:tplc="9F3E9D6E">
      <w:start w:val="1"/>
      <w:numFmt w:val="bullet"/>
      <w:lvlText w:val=""/>
      <w:lvlPicBulletId w:val="0"/>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4"/>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2"/>
  </w:num>
  <w:num w:numId="15">
    <w:abstractNumId w:val="8"/>
  </w:num>
  <w:num w:numId="16">
    <w:abstractNumId w:val="9"/>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0297"/>
    <w:rsid w:val="00000480"/>
    <w:rsid w:val="00005948"/>
    <w:rsid w:val="000247FE"/>
    <w:rsid w:val="000422AE"/>
    <w:rsid w:val="00051311"/>
    <w:rsid w:val="00051F57"/>
    <w:rsid w:val="00053162"/>
    <w:rsid w:val="000536BB"/>
    <w:rsid w:val="00083E05"/>
    <w:rsid w:val="00093F53"/>
    <w:rsid w:val="00094420"/>
    <w:rsid w:val="000B69E6"/>
    <w:rsid w:val="000F3F8E"/>
    <w:rsid w:val="0013424F"/>
    <w:rsid w:val="001350F6"/>
    <w:rsid w:val="00156294"/>
    <w:rsid w:val="00156810"/>
    <w:rsid w:val="00164483"/>
    <w:rsid w:val="00180297"/>
    <w:rsid w:val="001812EE"/>
    <w:rsid w:val="00197D14"/>
    <w:rsid w:val="001A6D35"/>
    <w:rsid w:val="001C452C"/>
    <w:rsid w:val="001D1686"/>
    <w:rsid w:val="001D4842"/>
    <w:rsid w:val="001D498C"/>
    <w:rsid w:val="001D7F23"/>
    <w:rsid w:val="00201241"/>
    <w:rsid w:val="002222A3"/>
    <w:rsid w:val="002236ED"/>
    <w:rsid w:val="00247F9D"/>
    <w:rsid w:val="00272D33"/>
    <w:rsid w:val="00286FE0"/>
    <w:rsid w:val="002901A1"/>
    <w:rsid w:val="00290AA8"/>
    <w:rsid w:val="00291012"/>
    <w:rsid w:val="00291D2E"/>
    <w:rsid w:val="00296F19"/>
    <w:rsid w:val="002B425D"/>
    <w:rsid w:val="002D1B60"/>
    <w:rsid w:val="002E16A6"/>
    <w:rsid w:val="00307B8F"/>
    <w:rsid w:val="00310A3D"/>
    <w:rsid w:val="00336AC5"/>
    <w:rsid w:val="003372BE"/>
    <w:rsid w:val="00385E71"/>
    <w:rsid w:val="003B3783"/>
    <w:rsid w:val="003C17A7"/>
    <w:rsid w:val="003D4C14"/>
    <w:rsid w:val="00411C31"/>
    <w:rsid w:val="0043046B"/>
    <w:rsid w:val="00435AFE"/>
    <w:rsid w:val="004700CA"/>
    <w:rsid w:val="00487E25"/>
    <w:rsid w:val="004A0C41"/>
    <w:rsid w:val="004C4763"/>
    <w:rsid w:val="004D23CD"/>
    <w:rsid w:val="005216BE"/>
    <w:rsid w:val="00581386"/>
    <w:rsid w:val="00584714"/>
    <w:rsid w:val="005A0DAF"/>
    <w:rsid w:val="0061083C"/>
    <w:rsid w:val="006222D4"/>
    <w:rsid w:val="00625FEA"/>
    <w:rsid w:val="00632485"/>
    <w:rsid w:val="006442A6"/>
    <w:rsid w:val="00654BFB"/>
    <w:rsid w:val="00662A44"/>
    <w:rsid w:val="006836B4"/>
    <w:rsid w:val="006A16C4"/>
    <w:rsid w:val="006A4190"/>
    <w:rsid w:val="006A5EB5"/>
    <w:rsid w:val="006A726D"/>
    <w:rsid w:val="006E35F1"/>
    <w:rsid w:val="006F288C"/>
    <w:rsid w:val="006F2E2E"/>
    <w:rsid w:val="006F4D3A"/>
    <w:rsid w:val="006F5AC0"/>
    <w:rsid w:val="00715ED3"/>
    <w:rsid w:val="00717353"/>
    <w:rsid w:val="0072005C"/>
    <w:rsid w:val="00723A52"/>
    <w:rsid w:val="007613A9"/>
    <w:rsid w:val="007859D9"/>
    <w:rsid w:val="007A6DC6"/>
    <w:rsid w:val="007C6A46"/>
    <w:rsid w:val="007D1491"/>
    <w:rsid w:val="007D1F3A"/>
    <w:rsid w:val="007F6130"/>
    <w:rsid w:val="00800599"/>
    <w:rsid w:val="00801EEB"/>
    <w:rsid w:val="00805D43"/>
    <w:rsid w:val="00816178"/>
    <w:rsid w:val="00854CD4"/>
    <w:rsid w:val="0086263B"/>
    <w:rsid w:val="0089182B"/>
    <w:rsid w:val="00893A75"/>
    <w:rsid w:val="008A5229"/>
    <w:rsid w:val="008C1EB1"/>
    <w:rsid w:val="008D64AC"/>
    <w:rsid w:val="008D6B5A"/>
    <w:rsid w:val="00915BEF"/>
    <w:rsid w:val="00915D13"/>
    <w:rsid w:val="009210C3"/>
    <w:rsid w:val="009432B5"/>
    <w:rsid w:val="00944ED5"/>
    <w:rsid w:val="00955486"/>
    <w:rsid w:val="00956821"/>
    <w:rsid w:val="00983D44"/>
    <w:rsid w:val="00987302"/>
    <w:rsid w:val="009B2177"/>
    <w:rsid w:val="009B2402"/>
    <w:rsid w:val="009C5CE7"/>
    <w:rsid w:val="009C7FF4"/>
    <w:rsid w:val="009E13FE"/>
    <w:rsid w:val="00A57928"/>
    <w:rsid w:val="00A86457"/>
    <w:rsid w:val="00A945CA"/>
    <w:rsid w:val="00B00A85"/>
    <w:rsid w:val="00B02AF8"/>
    <w:rsid w:val="00B07A8D"/>
    <w:rsid w:val="00B17609"/>
    <w:rsid w:val="00B1775C"/>
    <w:rsid w:val="00B26DEE"/>
    <w:rsid w:val="00B525C3"/>
    <w:rsid w:val="00B54065"/>
    <w:rsid w:val="00B61767"/>
    <w:rsid w:val="00BC534A"/>
    <w:rsid w:val="00BD77E4"/>
    <w:rsid w:val="00BE7B61"/>
    <w:rsid w:val="00BF16D2"/>
    <w:rsid w:val="00C00694"/>
    <w:rsid w:val="00C06B8A"/>
    <w:rsid w:val="00C111EF"/>
    <w:rsid w:val="00C15D6C"/>
    <w:rsid w:val="00C21EDE"/>
    <w:rsid w:val="00C22F64"/>
    <w:rsid w:val="00C36720"/>
    <w:rsid w:val="00C40F98"/>
    <w:rsid w:val="00C467ED"/>
    <w:rsid w:val="00C66964"/>
    <w:rsid w:val="00C909A1"/>
    <w:rsid w:val="00CA0B83"/>
    <w:rsid w:val="00CB51C5"/>
    <w:rsid w:val="00CC3BC8"/>
    <w:rsid w:val="00D04C44"/>
    <w:rsid w:val="00D055A1"/>
    <w:rsid w:val="00D134CE"/>
    <w:rsid w:val="00D202E2"/>
    <w:rsid w:val="00D2681D"/>
    <w:rsid w:val="00D43D2D"/>
    <w:rsid w:val="00D57E7E"/>
    <w:rsid w:val="00D72247"/>
    <w:rsid w:val="00D74737"/>
    <w:rsid w:val="00D82DEB"/>
    <w:rsid w:val="00D832FF"/>
    <w:rsid w:val="00D83B74"/>
    <w:rsid w:val="00DA1CBA"/>
    <w:rsid w:val="00DB03D4"/>
    <w:rsid w:val="00DE6C89"/>
    <w:rsid w:val="00DF07BF"/>
    <w:rsid w:val="00DF73D6"/>
    <w:rsid w:val="00E10714"/>
    <w:rsid w:val="00E14E0C"/>
    <w:rsid w:val="00E30CA2"/>
    <w:rsid w:val="00E40C78"/>
    <w:rsid w:val="00E4438A"/>
    <w:rsid w:val="00E44D02"/>
    <w:rsid w:val="00E51099"/>
    <w:rsid w:val="00E56B15"/>
    <w:rsid w:val="00E71310"/>
    <w:rsid w:val="00E71D11"/>
    <w:rsid w:val="00E7662D"/>
    <w:rsid w:val="00E83F5F"/>
    <w:rsid w:val="00E9395F"/>
    <w:rsid w:val="00EB4D3E"/>
    <w:rsid w:val="00EB716B"/>
    <w:rsid w:val="00ED251C"/>
    <w:rsid w:val="00ED3F06"/>
    <w:rsid w:val="00EE3D38"/>
    <w:rsid w:val="00F00A5E"/>
    <w:rsid w:val="00F0112C"/>
    <w:rsid w:val="00F20E8B"/>
    <w:rsid w:val="00F2126F"/>
    <w:rsid w:val="00F239AB"/>
    <w:rsid w:val="00F8667D"/>
    <w:rsid w:val="00F8770A"/>
    <w:rsid w:val="00F87839"/>
    <w:rsid w:val="00F879FF"/>
    <w:rsid w:val="00FB67BA"/>
    <w:rsid w:val="00FC0E65"/>
    <w:rsid w:val="00FC43F6"/>
    <w:rsid w:val="00FD4604"/>
    <w:rsid w:val="00FE1BC0"/>
    <w:rsid w:val="00FE3E9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297"/>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180297"/>
    <w:rPr>
      <w:sz w:val="20"/>
      <w:szCs w:val="20"/>
    </w:rPr>
  </w:style>
  <w:style w:type="character" w:customStyle="1" w:styleId="FootnoteTextChar">
    <w:name w:val="Footnote Text Char"/>
    <w:basedOn w:val="DefaultParagraphFont"/>
    <w:link w:val="FootnoteText"/>
    <w:uiPriority w:val="99"/>
    <w:semiHidden/>
    <w:locked/>
    <w:rsid w:val="00180297"/>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180297"/>
    <w:rPr>
      <w:rFonts w:cs="Times New Roman"/>
      <w:vertAlign w:val="superscript"/>
    </w:rPr>
  </w:style>
  <w:style w:type="paragraph" w:styleId="BodyTextIndent2">
    <w:name w:val="Body Text Indent 2"/>
    <w:basedOn w:val="Normal"/>
    <w:link w:val="BodyTextIndent2Char"/>
    <w:uiPriority w:val="99"/>
    <w:rsid w:val="00180297"/>
    <w:pPr>
      <w:spacing w:after="120" w:line="480" w:lineRule="auto"/>
      <w:ind w:left="283"/>
    </w:pPr>
  </w:style>
  <w:style w:type="character" w:customStyle="1" w:styleId="BodyTextIndent2Char">
    <w:name w:val="Body Text Indent 2 Char"/>
    <w:basedOn w:val="DefaultParagraphFont"/>
    <w:link w:val="BodyTextIndent2"/>
    <w:uiPriority w:val="99"/>
    <w:locked/>
    <w:rsid w:val="00180297"/>
    <w:rPr>
      <w:rFonts w:ascii="Times New Roman" w:hAnsi="Times New Roman" w:cs="Times New Roman"/>
      <w:sz w:val="24"/>
      <w:szCs w:val="24"/>
      <w:lang w:eastAsia="ru-RU"/>
    </w:rPr>
  </w:style>
  <w:style w:type="character" w:styleId="Emphasis">
    <w:name w:val="Emphasis"/>
    <w:basedOn w:val="DefaultParagraphFont"/>
    <w:uiPriority w:val="99"/>
    <w:qFormat/>
    <w:rsid w:val="00180297"/>
    <w:rPr>
      <w:rFonts w:cs="Times New Roman"/>
      <w:i/>
      <w:iCs/>
    </w:rPr>
  </w:style>
  <w:style w:type="character" w:styleId="Strong">
    <w:name w:val="Strong"/>
    <w:basedOn w:val="DefaultParagraphFont"/>
    <w:uiPriority w:val="99"/>
    <w:qFormat/>
    <w:rsid w:val="00180297"/>
    <w:rPr>
      <w:rFonts w:cs="Times New Roman"/>
      <w:b/>
      <w:bCs/>
    </w:rPr>
  </w:style>
  <w:style w:type="paragraph" w:styleId="ListParagraph">
    <w:name w:val="List Paragraph"/>
    <w:basedOn w:val="Normal"/>
    <w:uiPriority w:val="99"/>
    <w:qFormat/>
    <w:rsid w:val="00180297"/>
    <w:pPr>
      <w:spacing w:after="200" w:line="276" w:lineRule="auto"/>
      <w:ind w:left="720"/>
      <w:contextualSpacing/>
    </w:pPr>
    <w:rPr>
      <w:rFonts w:ascii="Calibri" w:hAnsi="Calibri"/>
      <w:sz w:val="22"/>
      <w:szCs w:val="22"/>
    </w:rPr>
  </w:style>
  <w:style w:type="character" w:customStyle="1" w:styleId="apple-converted-space">
    <w:name w:val="apple-converted-space"/>
    <w:basedOn w:val="DefaultParagraphFont"/>
    <w:uiPriority w:val="99"/>
    <w:rsid w:val="00B1775C"/>
    <w:rPr>
      <w:rFonts w:cs="Times New Roman"/>
    </w:rPr>
  </w:style>
  <w:style w:type="character" w:customStyle="1" w:styleId="submenu-table">
    <w:name w:val="submenu-table"/>
    <w:basedOn w:val="DefaultParagraphFont"/>
    <w:uiPriority w:val="99"/>
    <w:rsid w:val="00B1775C"/>
    <w:rPr>
      <w:rFonts w:cs="Times New Roman"/>
    </w:rPr>
  </w:style>
  <w:style w:type="character" w:customStyle="1" w:styleId="butback">
    <w:name w:val="butback"/>
    <w:basedOn w:val="DefaultParagraphFont"/>
    <w:uiPriority w:val="99"/>
    <w:rsid w:val="00B1775C"/>
    <w:rPr>
      <w:rFonts w:cs="Times New Roman"/>
    </w:rPr>
  </w:style>
  <w:style w:type="character" w:styleId="Hyperlink">
    <w:name w:val="Hyperlink"/>
    <w:basedOn w:val="DefaultParagraphFont"/>
    <w:uiPriority w:val="99"/>
    <w:rsid w:val="000B69E6"/>
    <w:rPr>
      <w:rFonts w:cs="Times New Roman"/>
      <w:color w:val="0000FF"/>
      <w:u w:val="single"/>
    </w:rPr>
  </w:style>
  <w:style w:type="paragraph" w:styleId="NoSpacing">
    <w:name w:val="No Spacing"/>
    <w:uiPriority w:val="99"/>
    <w:qFormat/>
    <w:rsid w:val="007C6A46"/>
    <w:rPr>
      <w:rFonts w:ascii="Times New Roman" w:eastAsia="Times New Roman" w:hAnsi="Times New Roman"/>
      <w:sz w:val="24"/>
      <w:szCs w:val="24"/>
    </w:rPr>
  </w:style>
  <w:style w:type="paragraph" w:styleId="BalloonText">
    <w:name w:val="Balloon Text"/>
    <w:basedOn w:val="Normal"/>
    <w:link w:val="BalloonTextChar"/>
    <w:uiPriority w:val="99"/>
    <w:semiHidden/>
    <w:rsid w:val="00D74737"/>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74737"/>
    <w:rPr>
      <w:rFonts w:ascii="Segoe UI"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530800491">
      <w:marLeft w:val="0"/>
      <w:marRight w:val="0"/>
      <w:marTop w:val="0"/>
      <w:marBottom w:val="0"/>
      <w:divBdr>
        <w:top w:val="none" w:sz="0" w:space="0" w:color="auto"/>
        <w:left w:val="none" w:sz="0" w:space="0" w:color="auto"/>
        <w:bottom w:val="none" w:sz="0" w:space="0" w:color="auto"/>
        <w:right w:val="none" w:sz="0" w:space="0" w:color="auto"/>
      </w:divBdr>
    </w:div>
    <w:div w:id="1530800492">
      <w:marLeft w:val="0"/>
      <w:marRight w:val="0"/>
      <w:marTop w:val="0"/>
      <w:marBottom w:val="0"/>
      <w:divBdr>
        <w:top w:val="none" w:sz="0" w:space="0" w:color="auto"/>
        <w:left w:val="none" w:sz="0" w:space="0" w:color="auto"/>
        <w:bottom w:val="none" w:sz="0" w:space="0" w:color="auto"/>
        <w:right w:val="none" w:sz="0" w:space="0" w:color="auto"/>
      </w:divBdr>
    </w:div>
    <w:div w:id="15308004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fourok.ru/go.html?href=http%3A%2F%2Fwww.pandia.ru%2Ftext%2Fcategory%2Fklassnie_rukovoditeli%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744</TotalTime>
  <Pages>9</Pages>
  <Words>2147</Words>
  <Characters>12239</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DNA7 X86</cp:lastModifiedBy>
  <cp:revision>59</cp:revision>
  <cp:lastPrinted>2018-09-09T15:58:00Z</cp:lastPrinted>
  <dcterms:created xsi:type="dcterms:W3CDTF">2013-09-13T08:33:00Z</dcterms:created>
  <dcterms:modified xsi:type="dcterms:W3CDTF">2019-01-11T18:46:00Z</dcterms:modified>
</cp:coreProperties>
</file>