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0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</w:t>
      </w:r>
      <w:r w:rsidR="002042DF">
        <w:rPr>
          <w:rFonts w:ascii="Times New Roman" w:hAnsi="Times New Roman" w:cs="Times New Roman"/>
          <w:sz w:val="24"/>
          <w:szCs w:val="24"/>
        </w:rPr>
        <w:t xml:space="preserve">в </w:t>
      </w:r>
      <w:r w:rsidR="00FA53AB">
        <w:rPr>
          <w:rFonts w:ascii="Times New Roman" w:hAnsi="Times New Roman" w:cs="Times New Roman"/>
          <w:sz w:val="24"/>
          <w:szCs w:val="24"/>
        </w:rPr>
        <w:t>7 класс</w:t>
      </w:r>
      <w:r w:rsidR="002042DF">
        <w:rPr>
          <w:rFonts w:ascii="Times New Roman" w:hAnsi="Times New Roman" w:cs="Times New Roman"/>
          <w:sz w:val="24"/>
          <w:szCs w:val="24"/>
        </w:rPr>
        <w:t>е</w:t>
      </w:r>
      <w:r w:rsidR="00FA5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 w:rsidR="00AD0AEB" w:rsidRDefault="00AD0AEB" w:rsidP="00FA53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</w:t>
      </w:r>
      <w:r w:rsidR="00FA53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817"/>
        <w:gridCol w:w="1759"/>
        <w:gridCol w:w="4605"/>
        <w:gridCol w:w="2742"/>
        <w:gridCol w:w="993"/>
      </w:tblGrid>
      <w:tr w:rsidR="00AD0AEB" w:rsidTr="00AD0AEB">
        <w:tc>
          <w:tcPr>
            <w:tcW w:w="817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05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AD0AEB" w:rsidTr="00AD0AEB">
        <w:tc>
          <w:tcPr>
            <w:tcW w:w="817" w:type="dxa"/>
          </w:tcPr>
          <w:p w:rsidR="00AD0AEB" w:rsidRDefault="00FA53A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0AE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AD0AEB" w:rsidRPr="00AD0AEB" w:rsidRDefault="00FA53AB" w:rsidP="00FA5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Соборное Уложение 1649 г. Юридическое оформление крепостного пава.</w:t>
            </w:r>
          </w:p>
        </w:tc>
        <w:tc>
          <w:tcPr>
            <w:tcW w:w="4605" w:type="dxa"/>
          </w:tcPr>
          <w:p w:rsidR="00AD0AEB" w:rsidRPr="00AD0AEB" w:rsidRDefault="00AD0AEB" w:rsidP="00AD0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AD0AEB" w:rsidRDefault="005B2777" w:rsidP="005B2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0AEB"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18 (пункт 7, рубрику «Изучаем документы» с.43</w:t>
            </w:r>
            <w:r w:rsidR="00AD0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EB" w:rsidRDefault="00AD0AEB" w:rsidP="00AD0A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FD0F0C" w:rsidRPr="00FD0F0C" w:rsidRDefault="00FD0F0C" w:rsidP="00FD0F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Ответить письменно на вопросы 5,6 к тексту параграфа с. 43 в тетради (вопросы писать не надо:  сразу номер, страница, ответ)</w:t>
            </w:r>
          </w:p>
          <w:p w:rsidR="00FD0F0C" w:rsidRDefault="00FD0F0C" w:rsidP="00FD0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Ответить на вопрос 1 в  рубрике «Изучаем документ»</w:t>
            </w:r>
          </w:p>
          <w:p w:rsidR="00AD0AEB" w:rsidRPr="00AD0AEB" w:rsidRDefault="00AD0AEB" w:rsidP="00AD0A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305E2B">
              <w:rPr>
                <w:rFonts w:ascii="Times New Roman" w:hAnsi="Times New Roman" w:cs="Times New Roman"/>
                <w:sz w:val="24"/>
                <w:szCs w:val="24"/>
              </w:rPr>
              <w:t xml:space="preserve">или сканирование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в тетради на электронную почту (</w:t>
            </w:r>
            <w:hyperlink r:id="rId5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05E2B"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</w:p>
          <w:p w:rsidR="00AD0AEB" w:rsidRP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5E2B" w:rsidRPr="00305E2B" w:rsidRDefault="00FA53AB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0AEB" w:rsidRPr="00305E2B" w:rsidRDefault="00305E2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FA53AB" w:rsidTr="00AD0AEB">
        <w:tc>
          <w:tcPr>
            <w:tcW w:w="817" w:type="dxa"/>
          </w:tcPr>
          <w:p w:rsidR="00FA53AB" w:rsidRDefault="00FA53A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59" w:type="dxa"/>
          </w:tcPr>
          <w:p w:rsidR="00FA53AB" w:rsidRDefault="00FD0F0C" w:rsidP="00FA5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Медный бунт. Восстание Степана Разина</w:t>
            </w:r>
          </w:p>
        </w:tc>
        <w:tc>
          <w:tcPr>
            <w:tcW w:w="4605" w:type="dxa"/>
          </w:tcPr>
          <w:p w:rsidR="00FA53AB" w:rsidRPr="00AD0AEB" w:rsidRDefault="00FA53AB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FA53AB" w:rsidRDefault="005B2777" w:rsidP="005B2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53AB"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20 (пункт</w:t>
            </w:r>
            <w:r w:rsidR="00FD0F0C">
              <w:rPr>
                <w:rFonts w:ascii="Times New Roman" w:hAnsi="Times New Roman" w:cs="Times New Roman"/>
                <w:sz w:val="24"/>
                <w:szCs w:val="24"/>
              </w:rPr>
              <w:t>ы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рубрику «Изучаем документ» с.56.</w:t>
            </w:r>
            <w:r w:rsidR="00FA5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изучить карту с. 54</w:t>
            </w:r>
          </w:p>
          <w:p w:rsidR="00FA53AB" w:rsidRDefault="00FA53AB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AB" w:rsidRDefault="00FA53AB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FD0F0C" w:rsidRDefault="00FA53AB" w:rsidP="005B277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2777">
              <w:rPr>
                <w:rFonts w:ascii="Times New Roman" w:hAnsi="Times New Roman" w:cs="Times New Roman"/>
              </w:rPr>
              <w:t xml:space="preserve"> </w:t>
            </w:r>
            <w:r w:rsidR="00FD0F0C">
              <w:rPr>
                <w:rFonts w:ascii="Times New Roman" w:hAnsi="Times New Roman" w:cs="Times New Roman"/>
              </w:rPr>
              <w:t>Ответить на вопрос: В каком году был Медный бунт и почему он получил такое название?</w:t>
            </w:r>
          </w:p>
          <w:p w:rsidR="00FD0F0C" w:rsidRDefault="00FD0F0C" w:rsidP="00FD0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письменно «Восстание Степана Разина» по плану:</w:t>
            </w:r>
          </w:p>
          <w:p w:rsidR="00FD0F0C" w:rsidRDefault="00FD0F0C" w:rsidP="00FD0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Причины  восстания</w:t>
            </w:r>
          </w:p>
          <w:p w:rsidR="00FD0F0C" w:rsidRDefault="00FD0F0C" w:rsidP="00FD0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2)Участники</w:t>
            </w:r>
          </w:p>
          <w:p w:rsidR="00FD0F0C" w:rsidRDefault="00FD0F0C" w:rsidP="00FD0F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Ход</w:t>
            </w:r>
          </w:p>
          <w:p w:rsidR="00FD0F0C" w:rsidRPr="00AD0AEB" w:rsidRDefault="00FD0F0C" w:rsidP="00FD0F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Итоги</w:t>
            </w:r>
          </w:p>
        </w:tc>
        <w:tc>
          <w:tcPr>
            <w:tcW w:w="2742" w:type="dxa"/>
          </w:tcPr>
          <w:p w:rsidR="00FA53AB" w:rsidRDefault="00FA53AB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сканирование работы в тетради на электронную почту (</w:t>
            </w:r>
            <w:hyperlink r:id="rId6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</w:p>
          <w:p w:rsidR="00FA53AB" w:rsidRPr="00AD0AEB" w:rsidRDefault="00FA53AB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53AB" w:rsidRPr="00305E2B" w:rsidRDefault="00FA53AB" w:rsidP="000652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FD0F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53AB" w:rsidRPr="00305E2B" w:rsidRDefault="00FA53AB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</w:tbl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P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D0AEB" w:rsidRPr="00AD0AEB" w:rsidSect="00AD0AE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E66"/>
    <w:multiLevelType w:val="hybridMultilevel"/>
    <w:tmpl w:val="3458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EB"/>
    <w:rsid w:val="001725A2"/>
    <w:rsid w:val="001A577C"/>
    <w:rsid w:val="001F28D6"/>
    <w:rsid w:val="002042DF"/>
    <w:rsid w:val="00305E2B"/>
    <w:rsid w:val="005B2777"/>
    <w:rsid w:val="008A75D7"/>
    <w:rsid w:val="00986E6E"/>
    <w:rsid w:val="00A85FD0"/>
    <w:rsid w:val="00AD0AEB"/>
    <w:rsid w:val="00FA53AB"/>
    <w:rsid w:val="00FD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EB"/>
    <w:pPr>
      <w:spacing w:after="0" w:line="240" w:lineRule="auto"/>
    </w:pPr>
  </w:style>
  <w:style w:type="table" w:styleId="a4">
    <w:name w:val="Table Grid"/>
    <w:basedOn w:val="a1"/>
    <w:uiPriority w:val="59"/>
    <w:rsid w:val="00AD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0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kovaya69@mail.ru" TargetMode="External"/><Relationship Id="rId5" Type="http://schemas.openxmlformats.org/officeDocument/2006/relationships/hyperlink" Target="mailto:zamkovaya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2020-04-07T09:43:00Z</dcterms:created>
  <dcterms:modified xsi:type="dcterms:W3CDTF">2020-04-10T12:30:00Z</dcterms:modified>
</cp:coreProperties>
</file>