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AB" w:rsidRDefault="00E162AB" w:rsidP="00E162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E162AB" w:rsidRDefault="00E162AB" w:rsidP="00E162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E162AB" w:rsidRDefault="00E162AB" w:rsidP="00E162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(20-24.04.2020)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117"/>
        <w:gridCol w:w="5668"/>
        <w:gridCol w:w="3401"/>
        <w:gridCol w:w="1134"/>
      </w:tblGrid>
      <w:tr w:rsidR="00E162AB" w:rsidTr="00E162A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  <w:bookmarkStart w:id="0" w:name="_GoBack"/>
        <w:bookmarkEnd w:id="0"/>
      </w:tr>
      <w:tr w:rsidR="00E162AB" w:rsidTr="00E162A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AB" w:rsidRDefault="00E162AB" w:rsidP="00E162A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 Значение слуха. Строение и функции наружного,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днего и внутреннего уха.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AF42A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4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№23</w:t>
            </w: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остроты слуха».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161B84">
            <w:pPr>
              <w:rPr>
                <w:rStyle w:val="a3"/>
              </w:rPr>
            </w:pPr>
            <w:hyperlink r:id="rId5" w:history="1">
              <w:r w:rsidR="00CF5091" w:rsidRPr="004D0B63">
                <w:rPr>
                  <w:rStyle w:val="a3"/>
                </w:rPr>
                <w:t>https://resh.edu.ru/subject/lesson/start/</w:t>
              </w:r>
            </w:hyperlink>
            <w:r w:rsidR="00CF5091">
              <w:t xml:space="preserve"> </w:t>
            </w:r>
            <w:r w:rsidR="00CF5091" w:rsidRPr="00161B84">
              <w:rPr>
                <w:rFonts w:ascii="Times New Roman" w:hAnsi="Times New Roman" w:cs="Times New Roman"/>
              </w:rPr>
              <w:t>(урок 11)</w:t>
            </w:r>
          </w:p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П.51, выполнить лабораторную работу </w:t>
            </w:r>
          </w:p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Лабораторная работа №23</w:t>
            </w:r>
          </w:p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остроты слуха».</w:t>
            </w:r>
          </w:p>
          <w:p w:rsidR="00E162AB" w:rsidRDefault="00E162AB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Style w:val="a6"/>
                <w:b/>
                <w:bCs/>
                <w:color w:val="222222"/>
                <w:shd w:val="clear" w:color="auto" w:fill="FFFFFF"/>
              </w:rPr>
              <w:t>Цель работы: </w:t>
            </w:r>
            <w:r>
              <w:rPr>
                <w:rFonts w:ascii="Times New Roman" w:hAnsi="Times New Roman" w:cs="Times New Roman"/>
              </w:rPr>
              <w:t>научиться определять свою слуховую чувствительность.</w:t>
            </w:r>
          </w:p>
          <w:p w:rsidR="00E162AB" w:rsidRDefault="00E162AB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Ход работы.</w:t>
            </w:r>
          </w:p>
          <w:p w:rsidR="00CF5091" w:rsidRDefault="00CF5091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  <w:p w:rsidR="00E162AB" w:rsidRDefault="00CF509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Стр.319 (</w:t>
            </w:r>
            <w:r w:rsidRPr="00CF509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62AB" w:rsidRPr="00CF5091" w:rsidRDefault="00E162AB" w:rsidP="00CF5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91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лабораторной  работы, выполненной на отдельном листке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будет вложен  </w:t>
            </w:r>
            <w:r w:rsidR="00CF50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тетрадь.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21.04.20</w:t>
            </w:r>
          </w:p>
        </w:tc>
      </w:tr>
      <w:tr w:rsidR="00E162AB" w:rsidTr="00E162AB">
        <w:trPr>
          <w:trHeight w:val="340"/>
        </w:trPr>
        <w:tc>
          <w:tcPr>
            <w:tcW w:w="16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AB" w:rsidRDefault="00E162AB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AB" w:rsidTr="00E162A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>Органы равновесия, кожно-мышечной чувствительности, обоняния и вкуса и их анализаторы. Взаимодействие анализаторов.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91" w:rsidRPr="00161B84" w:rsidRDefault="00161B84" w:rsidP="00CF509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6" w:history="1">
              <w:r w:rsidR="00CF5091" w:rsidRPr="00161B84">
                <w:rPr>
                  <w:rStyle w:val="a3"/>
                  <w:rFonts w:ascii="Times New Roman" w:hAnsi="Times New Roman" w:cs="Times New Roman"/>
                </w:rPr>
                <w:t>https://resh.edu.ru/subject/lesson/start/     (</w:t>
              </w:r>
              <w:r w:rsidR="00CF5091" w:rsidRPr="00161B84">
                <w:rPr>
                  <w:rStyle w:val="a3"/>
                  <w:rFonts w:ascii="Times New Roman" w:hAnsi="Times New Roman" w:cs="Times New Roman"/>
                  <w:color w:val="auto"/>
                </w:rPr>
                <w:t>урок</w:t>
              </w:r>
            </w:hyperlink>
            <w:r w:rsidR="00CF5091" w:rsidRPr="00161B84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="00CF5091" w:rsidRPr="00161B84">
              <w:rPr>
                <w:rFonts w:ascii="Times New Roman" w:hAnsi="Times New Roman" w:cs="Times New Roman"/>
                <w:u w:val="single"/>
              </w:rPr>
              <w:t>12</w:t>
            </w:r>
            <w:r w:rsidR="00CF5091" w:rsidRPr="00161B84">
              <w:rPr>
                <w:rFonts w:ascii="Times New Roman" w:hAnsi="Times New Roman" w:cs="Times New Roman"/>
                <w:color w:val="0000FF"/>
                <w:u w:val="single"/>
              </w:rPr>
              <w:t>)</w:t>
            </w:r>
          </w:p>
          <w:p w:rsidR="00CF5091" w:rsidRDefault="00CF5091" w:rsidP="00CF5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2AB" w:rsidRDefault="00CF5091" w:rsidP="00CF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П.52</w:t>
            </w:r>
            <w:r w:rsidR="00E162AB">
              <w:rPr>
                <w:rFonts w:ascii="Times New Roman" w:hAnsi="Times New Roman" w:cs="Times New Roman"/>
                <w:sz w:val="24"/>
                <w:szCs w:val="24"/>
              </w:rPr>
              <w:t>.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 ответить на 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тр.327,№1,4,6.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AB" w:rsidRDefault="00E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</w:tr>
    </w:tbl>
    <w:p w:rsidR="00E162AB" w:rsidRDefault="00E162AB" w:rsidP="00E162AB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B3065" w:rsidRDefault="00CB3065"/>
    <w:sectPr w:rsidR="00CB3065" w:rsidSect="00E162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AB"/>
    <w:rsid w:val="00161B84"/>
    <w:rsid w:val="00CB3065"/>
    <w:rsid w:val="00CF5091"/>
    <w:rsid w:val="00E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2AB"/>
    <w:rPr>
      <w:color w:val="0000FF"/>
      <w:u w:val="single"/>
    </w:rPr>
  </w:style>
  <w:style w:type="paragraph" w:styleId="a4">
    <w:name w:val="No Spacing"/>
    <w:uiPriority w:val="1"/>
    <w:qFormat/>
    <w:rsid w:val="00E162AB"/>
    <w:pPr>
      <w:spacing w:after="0" w:line="240" w:lineRule="auto"/>
    </w:pPr>
  </w:style>
  <w:style w:type="table" w:styleId="a5">
    <w:name w:val="Table Grid"/>
    <w:basedOn w:val="a1"/>
    <w:uiPriority w:val="59"/>
    <w:rsid w:val="00E1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162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2AB"/>
    <w:rPr>
      <w:color w:val="0000FF"/>
      <w:u w:val="single"/>
    </w:rPr>
  </w:style>
  <w:style w:type="paragraph" w:styleId="a4">
    <w:name w:val="No Spacing"/>
    <w:uiPriority w:val="1"/>
    <w:qFormat/>
    <w:rsid w:val="00E162AB"/>
    <w:pPr>
      <w:spacing w:after="0" w:line="240" w:lineRule="auto"/>
    </w:pPr>
  </w:style>
  <w:style w:type="table" w:styleId="a5">
    <w:name w:val="Table Grid"/>
    <w:basedOn w:val="a1"/>
    <w:uiPriority w:val="59"/>
    <w:rsid w:val="00E1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162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start/%20%20%20%20%20(&#1091;&#1088;&#1086;&#1082;" TargetMode="External"/><Relationship Id="rId5" Type="http://schemas.openxmlformats.org/officeDocument/2006/relationships/hyperlink" Target="https://resh.edu.ru/subject/lesson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3</cp:revision>
  <dcterms:created xsi:type="dcterms:W3CDTF">2020-04-19T08:41:00Z</dcterms:created>
  <dcterms:modified xsi:type="dcterms:W3CDTF">2020-04-19T13:30:00Z</dcterms:modified>
</cp:coreProperties>
</file>