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47" w:rsidRDefault="00A50847" w:rsidP="006C3F49">
      <w:pPr>
        <w:spacing w:after="120" w:line="240" w:lineRule="auto"/>
        <w:jc w:val="both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Урок кубановедения</w:t>
      </w:r>
    </w:p>
    <w:p w:rsidR="00A50847" w:rsidRDefault="00A50847" w:rsidP="006C3F49">
      <w:pPr>
        <w:spacing w:after="120" w:line="240" w:lineRule="auto"/>
        <w:jc w:val="both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Тема:  «Красная книга Краснодарского края»</w:t>
      </w:r>
    </w:p>
    <w:p w:rsidR="00A50847" w:rsidRPr="00D31A0E" w:rsidRDefault="00A50847" w:rsidP="006C3F4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B7B3A">
        <w:rPr>
          <w:rFonts w:ascii="Times New Roman" w:hAnsi="Times New Roman"/>
          <w:b/>
          <w:bCs/>
          <w:sz w:val="28"/>
          <w:szCs w:val="28"/>
          <w:lang w:eastAsia="ru-RU"/>
        </w:rPr>
        <w:t>Цели:</w:t>
      </w:r>
    </w:p>
    <w:p w:rsidR="00A50847" w:rsidRPr="008E3D41" w:rsidRDefault="00A50847" w:rsidP="00EB7B3A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знакомство с живыми существами, которым угрожает исчезновение, с Красной книгой Краснодарского края;</w:t>
      </w:r>
    </w:p>
    <w:p w:rsidR="00A50847" w:rsidRPr="008E3D41" w:rsidRDefault="00A50847" w:rsidP="00EB7B3A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развитие умения самостоятельно находить необходимую информацию;</w:t>
      </w:r>
    </w:p>
    <w:p w:rsidR="00A50847" w:rsidRPr="008E3D41" w:rsidRDefault="00A50847" w:rsidP="00EB7B3A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воспитание бережного отношения к окружающей природе.</w:t>
      </w:r>
    </w:p>
    <w:p w:rsidR="00A50847" w:rsidRPr="008E3D41" w:rsidRDefault="00A50847" w:rsidP="00D31A0E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b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</w:p>
    <w:p w:rsidR="00A50847" w:rsidRPr="008E3D41" w:rsidRDefault="00A50847" w:rsidP="00D31A0E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 xml:space="preserve">Красная книга Краснодарского края </w:t>
      </w:r>
    </w:p>
    <w:p w:rsidR="00A50847" w:rsidRPr="008E3D41" w:rsidRDefault="00A50847" w:rsidP="00D31A0E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мультимедийный проектор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I. Введение в тему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На уроках кубановедения мы с вами познакомились с разнообразием растительного и животного мира нашей Кубани, поговорили об особенностях животных и растений  нашей малой Родины, о том, что  всем им необходима человеческая помощь и поддержка.  Сегодня мы с вами поговорим о том, что многие из них нуждаются в защите и поддержке, так как находятся на грани вымирания.</w:t>
      </w:r>
    </w:p>
    <w:p w:rsidR="00A50847" w:rsidRPr="008E3D41" w:rsidRDefault="00A50847" w:rsidP="00E36E1C">
      <w:pPr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Представляете ребята, в Древнем Риме устраивались представления, в которых главным зрелищем являлась схватка человека со львами, тиграми, крокодилами, гепардами, рысями, слонами, носорогами. Эти схватки кончались гибелью животных, порой в большом количестве. За несколько дней на цирковой арене было убито 600 львов, 400 пантер, 200 слонов, сотни крокодилов и других животных. И это продолжалось не одно столетие.  Жестокое обращение сказалось на количестве видов и состоянии животного мира в целом. Ученые стали бить тревогу. В 1948 году во Франции был основан Международный союз охраны природы. Его главной задачей было выявление видов животных и растений, которые находились на грани исчезновения. Они составили список редких видов растений и животных. Этот список позднее было решено назвать Красной книгой. Почему же Красной книгой?.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II. Знакомство с Красной книгой Краснодарского края</w:t>
      </w:r>
    </w:p>
    <w:p w:rsidR="00A50847" w:rsidRPr="008E3D41" w:rsidRDefault="00A50847" w:rsidP="00B13C80">
      <w:pPr>
        <w:rPr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– Представьте себе, что вы идёте по улице и перед вами загорелся красный свет. Что вы сделаете? </w:t>
      </w:r>
      <w:r w:rsidRPr="008E3D41">
        <w:rPr>
          <w:rFonts w:ascii="Times New Roman" w:hAnsi="Times New Roman"/>
          <w:i/>
          <w:iCs/>
          <w:sz w:val="28"/>
          <w:szCs w:val="28"/>
          <w:lang w:eastAsia="ru-RU"/>
        </w:rPr>
        <w:t>(Остановимся.)</w:t>
      </w:r>
      <w:r w:rsidRPr="008E3D41">
        <w:rPr>
          <w:rFonts w:ascii="Times New Roman" w:hAnsi="Times New Roman"/>
          <w:sz w:val="28"/>
          <w:szCs w:val="28"/>
          <w:lang w:eastAsia="ru-RU"/>
        </w:rPr>
        <w:t>  Почему? Что означает красный цвет?</w:t>
      </w:r>
      <w:r w:rsidRPr="008E3D41">
        <w:rPr>
          <w:rFonts w:ascii="Times New Roman" w:hAnsi="Times New Roman"/>
          <w:i/>
          <w:iCs/>
          <w:sz w:val="28"/>
          <w:szCs w:val="28"/>
          <w:lang w:eastAsia="ru-RU"/>
        </w:rPr>
        <w:t>(Опасность!) </w:t>
      </w:r>
      <w:r w:rsidRPr="008E3D41">
        <w:rPr>
          <w:rFonts w:ascii="Times New Roman" w:hAnsi="Times New Roman"/>
          <w:sz w:val="28"/>
          <w:szCs w:val="28"/>
          <w:lang w:eastAsia="ru-RU"/>
        </w:rPr>
        <w:t xml:space="preserve"> Правильно. Красный цвет означает опасность, и не только на дорогах. Животные и растения, о которых мы с вами сегодня поговорим, тоже находятся в опасности и потому занесены в книгу красного цвета, которая так и называется – Красная книга.  </w:t>
      </w:r>
      <w:r w:rsidRPr="008E3D41">
        <w:rPr>
          <w:sz w:val="28"/>
          <w:szCs w:val="28"/>
        </w:rPr>
        <w:t xml:space="preserve"> </w:t>
      </w:r>
    </w:p>
    <w:p w:rsidR="00A50847" w:rsidRPr="008E3D41" w:rsidRDefault="00A50847" w:rsidP="00794A73">
      <w:pPr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 xml:space="preserve">Подготовленный ученик читает стихотворение: 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Охраняется Красною книгой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Столько разных животных и птиц,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Чтобы выжил простор многоликий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Ради света грядущих зарниц.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Чтоб пустыни нагрянуть не смели,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Чтобы души не стали пусты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Охраняются звери,</w:t>
      </w:r>
    </w:p>
    <w:p w:rsidR="00A50847" w:rsidRPr="008E3D41" w:rsidRDefault="00A50847" w:rsidP="00794A73">
      <w:pPr>
        <w:jc w:val="both"/>
        <w:rPr>
          <w:rFonts w:ascii="Times New Roman" w:hAnsi="Times New Roman"/>
          <w:sz w:val="28"/>
          <w:szCs w:val="28"/>
        </w:rPr>
      </w:pPr>
      <w:r w:rsidRPr="008E3D41">
        <w:rPr>
          <w:rFonts w:ascii="Times New Roman" w:hAnsi="Times New Roman"/>
          <w:sz w:val="28"/>
          <w:szCs w:val="28"/>
        </w:rPr>
        <w:t>Охраняются змеи,</w:t>
      </w:r>
    </w:p>
    <w:p w:rsidR="00A50847" w:rsidRPr="008E3D41" w:rsidRDefault="00A50847" w:rsidP="00E36E1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</w:rPr>
        <w:t>Охраняются даже цветы.</w:t>
      </w:r>
    </w:p>
    <w:p w:rsidR="00A50847" w:rsidRPr="008E3D41" w:rsidRDefault="00A50847" w:rsidP="00B13C80">
      <w:pPr>
        <w:rPr>
          <w:rFonts w:ascii="Times New Roman" w:hAnsi="Times New Roman"/>
          <w:sz w:val="28"/>
          <w:szCs w:val="28"/>
          <w:lang w:eastAsia="ru-RU"/>
        </w:rPr>
      </w:pP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Итак, Красная книга-это список редких и находящихся по угрозой исчезновения видов животный , растений и грибов. Цвет её напоминает об опасности и необходимости защитить и сохранить такие виды.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br/>
      </w: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III. По страницам Красной книги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– Начнем наш рассказ с  птиц.. Летящие птицы гибнут и от столкновений с маяками, линиями электропередачи, телевизионными вышками, водоплавающие- от загрязнённых водоёмов.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Многие меры охраны могут осуществить только специалисты. Но сколько дел, посильных каждому из нас! Способов помочь птицам очень много, и вы их знаете. Очень важно, чтобы птицы жили счастливо на нашей Земле! Ведь там, где плохо нашим соседям по планете, плохо и нам самим. И спасая их, мы спасём самих себя.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IV. Рассказы детей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Сокол-сапсан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Признанный властелин неба, чемпион среди птиц по скоростному полёту: в броске на добычу с высоты он развивает скорость около 100 метров  в секунду. Красота, смелость, быстрота выделяют сокола-сапсана из ряда других соколов. Именно он стал героем народных песен, сказок, пословиц.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В Краснодарском крае населяет горнолесную часть.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D41">
        <w:rPr>
          <w:rFonts w:ascii="Times New Roman" w:hAnsi="Times New Roman"/>
          <w:sz w:val="28"/>
          <w:szCs w:val="28"/>
          <w:lang w:eastAsia="ru-RU"/>
        </w:rPr>
        <w:t>Под воздействием химикатов сапсаны начали откладывать яйца с такой тонкой скорлупой, что она трескалась под тяжестью насиживающей птицы. Для предотвращения вымирания сапсана в ряде стран были созданы специальные центры по его разведению. Они охотно гнездятся и в городах, охотясь там за голубями. 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Сапсан включен в Красные книги России и Краснодарского края.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 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Краснозобая казарка. 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Краснозобая казарка –маленький, красиво разукрашенный гусек водится только на севере Сибири. В Краснодарском крае – пролетный и зимующий вид. Численность сокращается из-за отстрела во время сезонов спортивной охоты, хозяйственное освоение мелководий в плавневой зоне, использование отравленного зерна при борьбе с грызунами.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Дрофа. 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Дрофа </w:t>
      </w:r>
      <w:r w:rsidRPr="008E3D41">
        <w:rPr>
          <w:rFonts w:ascii="Times New Roman" w:hAnsi="Times New Roman"/>
          <w:sz w:val="28"/>
          <w:szCs w:val="28"/>
          <w:lang w:eastAsia="ru-RU"/>
        </w:rPr>
        <w:t>– одна из самых крупных птиц нашей страны. Прежде она водилась по всем степям Европы и Азии, теперь же можно встретить только единичных дроф. При распашке степей дрофы вынуждены переселяться на поля, где их подстерегает много опасностей: ядохимикаты губят взрослых птиц и особенно молодняк, во время пахоты гибнут гнёзда, а в период сенокоса и уборки хлебов – птенцы. И всё-таки есть возможность сохранить в наших степях эту замечательную птицу.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 Бабочка-апполон.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Крылья бабочки сверху и снизу белого цвета. Два чёрных пятна в центральной ячейке передних крыльев и пара ярко-оранжевых пятен, окаймленных чёрным ободком, делают её привлекательной для «собирателей». У нас в крае, на Лагонакском нагорье, сохранилась бабочка Аполлон Нордманна.Численность вида сокращается из-за регулярного сенокошения. Возрастает поток туристов, отлавливающих бабочек.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Зубр 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 xml:space="preserve">Крупное животное длиной до </w:t>
      </w:r>
      <w:smartTag w:uri="urn:schemas-microsoft-com:office:smarttags" w:element="metricconverter">
        <w:smartTagPr>
          <w:attr w:name="ProductID" w:val="3,5 метров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3,5 метров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 xml:space="preserve"> и высотой до </w:t>
      </w:r>
      <w:smartTag w:uri="urn:schemas-microsoft-com:office:smarttags" w:element="metricconverter">
        <w:smartTagPr>
          <w:attr w:name="ProductID" w:val="2 метров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2 метров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 xml:space="preserve">. На шее и груди бурая шерсть в виде гривы, а подбородок оканчивается бородой. Новорожденный теленок весит дол </w:t>
      </w:r>
      <w:smartTag w:uri="urn:schemas-microsoft-com:office:smarttags" w:element="metricconverter">
        <w:smartTagPr>
          <w:attr w:name="ProductID" w:val="23 кг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23 кг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 xml:space="preserve">. Питается молоком до 5 месяцев. Питается растениями, за сутки зубр съедает до </w:t>
      </w:r>
      <w:smartTag w:uri="urn:schemas-microsoft-com:office:smarttags" w:element="metricconverter">
        <w:smartTagPr>
          <w:attr w:name="ProductID" w:val="40 кг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40 кг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 xml:space="preserve"> корма.</w:t>
      </w:r>
    </w:p>
    <w:p w:rsidR="00A50847" w:rsidRPr="008E3D41" w:rsidRDefault="00A50847" w:rsidP="00D31A0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Обитает на 900-</w:t>
      </w:r>
      <w:smartTag w:uri="urn:schemas-microsoft-com:office:smarttags" w:element="metricconverter">
        <w:smartTagPr>
          <w:attr w:name="ProductID" w:val="2100 метров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2100 метров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 xml:space="preserve"> над уровнем моря, в лесах Кавказского биосферного заповедника. В Краснодарском крае  около 1100 животных. Количество зубров постепенно увеличивается.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Черноморская афалина.</w:t>
      </w:r>
      <w:r w:rsidRPr="008E3D41">
        <w:rPr>
          <w:rFonts w:ascii="Times New Roman" w:hAnsi="Times New Roman"/>
          <w:sz w:val="28"/>
          <w:szCs w:val="28"/>
          <w:lang w:eastAsia="ru-RU"/>
        </w:rPr>
        <w:t>  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 xml:space="preserve">Длина туловища около </w:t>
      </w:r>
      <w:smartTag w:uri="urn:schemas-microsoft-com:office:smarttags" w:element="metricconverter">
        <w:smartTagPr>
          <w:attr w:name="ProductID" w:val="230 см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230 см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>. Окраска сверху темно-серая, переходит в серую.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 xml:space="preserve">Вынашивает детёнышей около года. Рождается один детеныш, который питается молоком матери. Продолжительность жизни до 25 лет. Живёт небольшими группами. Питается рыбой.. За пищей ныряет на глубину до </w:t>
      </w:r>
      <w:smartTag w:uri="urn:schemas-microsoft-com:office:smarttags" w:element="metricconverter">
        <w:smartTagPr>
          <w:attr w:name="ProductID" w:val="150 метров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150 метров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>, оставаясь под водой до 15 минут. Обитает в прибрежной зоне Черного моря. Гибнет из-за загрязнения воды, браконьерства.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V. Физкультминутка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VI. </w:t>
      </w:r>
      <w:r w:rsidRPr="008E3D41">
        <w:rPr>
          <w:rFonts w:ascii="Times New Roman" w:hAnsi="Times New Roman"/>
          <w:sz w:val="28"/>
          <w:szCs w:val="28"/>
          <w:lang w:eastAsia="ru-RU"/>
        </w:rPr>
        <w:t>– А теперь поговорим о растениях, занесенных в Красную книгу Краснодарского края.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Подснежник Кавказский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 xml:space="preserve">Травянистый многолетник до </w:t>
      </w:r>
      <w:smartTag w:uri="urn:schemas-microsoft-com:office:smarttags" w:element="metricconverter">
        <w:smartTagPr>
          <w:attr w:name="ProductID" w:val="20 см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20 см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 xml:space="preserve"> высоты.</w:t>
      </w: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8E3D41">
        <w:rPr>
          <w:rFonts w:ascii="Times New Roman" w:hAnsi="Times New Roman"/>
          <w:sz w:val="28"/>
          <w:szCs w:val="28"/>
          <w:lang w:eastAsia="ru-RU"/>
        </w:rPr>
        <w:t>Листьев 2, направлены вверх, тупые, покрытые восковым налётом. Стебель цилиндрический, один цветок. Цветет в феврале-апреле. Декоративный, медонос, ядовит.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Растет на Кавказе, в горах, на опушках, в зарослях кустарников, лиственных лесах. Исчезает из-за сбора цветов в букеты.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Цикламен кавказский</w:t>
      </w:r>
      <w:r w:rsidRPr="008E3D41">
        <w:rPr>
          <w:rFonts w:ascii="Times New Roman" w:hAnsi="Times New Roman"/>
          <w:sz w:val="28"/>
          <w:szCs w:val="28"/>
          <w:lang w:eastAsia="ru-RU"/>
        </w:rPr>
        <w:t> 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Травянистый многолетник. Цветки красно-фиолетовые, реже розовые или почти белые. Цветет в феврале-марте. Плодоносит в мае-июне. Размножается семенами. Декоративное, лекарственное. Численность быстро сокращается из-за массового уничтожения на зимние и ранневесенние букеты, выкопки клубней для лекарственных целей.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Белоцветник летний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Красивый весенний цветок активно собирается местными жителями и продаётся на рынках. Он широко используется в фармацевтической промышленности, что само по себе наносит вред редкостной популяции.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0847" w:rsidRPr="008E3D41" w:rsidRDefault="00A50847" w:rsidP="008A0EB7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 xml:space="preserve"> Составление первого варианта Красной книги потребовало 14 лет напряжённого труда. Она вышла в свет только в </w:t>
      </w:r>
      <w:smartTag w:uri="urn:schemas-microsoft-com:office:smarttags" w:element="metricconverter">
        <w:smartTagPr>
          <w:attr w:name="ProductID" w:val="1963 г"/>
        </w:smartTagPr>
        <w:r w:rsidRPr="008E3D41">
          <w:rPr>
            <w:rFonts w:ascii="Times New Roman" w:hAnsi="Times New Roman"/>
            <w:sz w:val="28"/>
            <w:szCs w:val="28"/>
            <w:lang w:eastAsia="ru-RU"/>
          </w:rPr>
          <w:t>1963 г</w:t>
        </w:r>
      </w:smartTag>
      <w:r w:rsidRPr="008E3D41">
        <w:rPr>
          <w:rFonts w:ascii="Times New Roman" w:hAnsi="Times New Roman"/>
          <w:sz w:val="28"/>
          <w:szCs w:val="28"/>
          <w:lang w:eastAsia="ru-RU"/>
        </w:rPr>
        <w:t>. Издания книги повторялись, и к красным страницам , рассказывающим о видах, находящихся под угрозой исчезновения, добавились страницы других цветов.</w:t>
      </w:r>
    </w:p>
    <w:p w:rsidR="00A50847" w:rsidRPr="008E3D41" w:rsidRDefault="00A50847" w:rsidP="008A0EB7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Так, черные страницы-это вымершие виды, например, морская корова, странствующие голуби.</w:t>
      </w:r>
    </w:p>
    <w:p w:rsidR="00A50847" w:rsidRPr="008E3D41" w:rsidRDefault="00A50847" w:rsidP="008A0EB7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Желтые страницы посвящены животным, численность которых быстро уменьшается, например,белый медведь, джейран, розовая чайка.</w:t>
      </w:r>
    </w:p>
    <w:p w:rsidR="00A50847" w:rsidRPr="008E3D41" w:rsidRDefault="00A50847" w:rsidP="008A0EB7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Животные и растения , которых в природе не много, записаны на белых страницах.</w:t>
      </w:r>
    </w:p>
    <w:p w:rsidR="00A50847" w:rsidRPr="008E3D41" w:rsidRDefault="00A50847" w:rsidP="008A0EB7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Есть животные, которые пока ещё недостаточно изучены, так как живут в труднодоступных местах, их перечень можно найти на серых страницах.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И, наконец, самые обнадёживающие-зелёные страницы, посвящённые видам, которые людям удалось спасти от вымирания.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 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VII. Рефлексия урока.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– Ребята, сегодня мы познакомились с малой частью живых существ, которым угрожает опасность. А ведь есть ещё много животных и растений, которым требуется помощь человека. Об этом мы поговорим на следующих уроках.</w:t>
      </w: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i/>
          <w:iCs/>
          <w:sz w:val="28"/>
          <w:szCs w:val="28"/>
          <w:lang w:eastAsia="ru-RU"/>
        </w:rPr>
        <w:t>Звучит песня «Просьба»   (авт. Н.Заболоцкий и А. Пахмутова)</w:t>
      </w:r>
    </w:p>
    <w:p w:rsidR="00A50847" w:rsidRPr="008E3D41" w:rsidRDefault="00A50847" w:rsidP="00D31A0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Раненая птица в руки не давалась,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Раненая птица птицей оставалась.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Этот сон давнишний до сих пор мне снится –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Не траве кровавой вздрагивала птица.</w:t>
      </w:r>
    </w:p>
    <w:p w:rsidR="00A50847" w:rsidRPr="008E3D41" w:rsidRDefault="00A50847" w:rsidP="00D31A0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Птицы, рыбы и звери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В души людям смотрят.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Вы их жалейте, люди!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Не убивайте зря!</w:t>
      </w:r>
    </w:p>
    <w:p w:rsidR="00A50847" w:rsidRPr="008E3D41" w:rsidRDefault="00A50847" w:rsidP="00D31A0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Ведь небо без птиц – не небо!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А море без рыб – не море!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А земля без зверей – не земля!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Люди-исполины, люди-великаны,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Есть у вас винтовки, сети и капканы.</w:t>
      </w:r>
    </w:p>
    <w:p w:rsidR="00A50847" w:rsidRPr="008E3D41" w:rsidRDefault="00A50847" w:rsidP="00D31A0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Есть у вас бесстрашье, сила есть навечно,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И должно быть сердце. Сердце человечье!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Люди – человеки, страны и народы.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Мы теперь навечно  должники природы.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Надо с этим долгом как-то расплатится.</w:t>
      </w:r>
      <w:r w:rsidRPr="008E3D41">
        <w:rPr>
          <w:rFonts w:ascii="Times New Roman" w:hAnsi="Times New Roman"/>
          <w:sz w:val="28"/>
          <w:szCs w:val="28"/>
          <w:lang w:eastAsia="ru-RU"/>
        </w:rPr>
        <w:br/>
        <w:t>Пусть расправит крылья раненая птица!</w:t>
      </w:r>
    </w:p>
    <w:p w:rsidR="00A50847" w:rsidRPr="008E3D41" w:rsidRDefault="00A50847" w:rsidP="00D31A0E">
      <w:pPr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A50847" w:rsidRPr="008E3D41" w:rsidRDefault="00A50847" w:rsidP="00D31A0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Список литературы</w:t>
      </w:r>
      <w:r w:rsidRPr="008E3D41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A50847" w:rsidRPr="008E3D41" w:rsidRDefault="00A50847" w:rsidP="00D31A0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sz w:val="28"/>
          <w:szCs w:val="28"/>
          <w:lang w:eastAsia="ru-RU"/>
        </w:rPr>
        <w:t>Красная книга Краснодарского края. Сост.: </w:t>
      </w:r>
      <w:r w:rsidRPr="008E3D41">
        <w:rPr>
          <w:rFonts w:ascii="Times New Roman" w:hAnsi="Times New Roman"/>
          <w:i/>
          <w:iCs/>
          <w:sz w:val="28"/>
          <w:szCs w:val="28"/>
          <w:lang w:eastAsia="ru-RU"/>
        </w:rPr>
        <w:t>Нагалевский Г.Я.</w:t>
      </w:r>
      <w:r w:rsidRPr="008E3D41">
        <w:rPr>
          <w:rFonts w:ascii="Times New Roman" w:hAnsi="Times New Roman"/>
          <w:sz w:val="28"/>
          <w:szCs w:val="28"/>
          <w:lang w:eastAsia="ru-RU"/>
        </w:rPr>
        <w:t> Кр-р, 1994.</w:t>
      </w:r>
    </w:p>
    <w:p w:rsidR="00A50847" w:rsidRPr="008E3D41" w:rsidRDefault="00A50847" w:rsidP="00D31A0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i/>
          <w:iCs/>
          <w:sz w:val="28"/>
          <w:szCs w:val="28"/>
          <w:lang w:eastAsia="ru-RU"/>
        </w:rPr>
        <w:t>Литвинская С.А., Тильба А.П., Филимонова Р.Г.</w:t>
      </w:r>
      <w:r w:rsidRPr="008E3D41">
        <w:rPr>
          <w:rFonts w:ascii="Times New Roman" w:hAnsi="Times New Roman"/>
          <w:sz w:val="28"/>
          <w:szCs w:val="28"/>
          <w:lang w:eastAsia="ru-RU"/>
        </w:rPr>
        <w:t> Редкие и исчезающие растения Кубани. Кр-р, 1983.</w:t>
      </w:r>
    </w:p>
    <w:p w:rsidR="00A50847" w:rsidRPr="008E3D41" w:rsidRDefault="00A50847" w:rsidP="00D31A0E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  <w:lang w:eastAsia="ru-RU"/>
        </w:rPr>
      </w:pPr>
      <w:r w:rsidRPr="008E3D41">
        <w:rPr>
          <w:rFonts w:ascii="Times New Roman" w:hAnsi="Times New Roman"/>
          <w:i/>
          <w:iCs/>
          <w:sz w:val="28"/>
          <w:szCs w:val="28"/>
          <w:lang w:eastAsia="ru-RU"/>
        </w:rPr>
        <w:t>Плотников Г.К.</w:t>
      </w:r>
      <w:r w:rsidRPr="008E3D41">
        <w:rPr>
          <w:rFonts w:ascii="Times New Roman" w:hAnsi="Times New Roman"/>
          <w:sz w:val="28"/>
          <w:szCs w:val="28"/>
          <w:lang w:eastAsia="ru-RU"/>
        </w:rPr>
        <w:t> Животный мир Краснодарского края. Краснодарское книжное издательство, 1989.</w:t>
      </w:r>
    </w:p>
    <w:p w:rsidR="00A50847" w:rsidRPr="008E3D41" w:rsidRDefault="00A50847">
      <w:pPr>
        <w:rPr>
          <w:sz w:val="28"/>
          <w:szCs w:val="28"/>
        </w:rPr>
      </w:pPr>
    </w:p>
    <w:sectPr w:rsidR="00A50847" w:rsidRPr="008E3D41" w:rsidSect="00A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881"/>
    <w:multiLevelType w:val="multilevel"/>
    <w:tmpl w:val="63F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69771C"/>
    <w:multiLevelType w:val="multilevel"/>
    <w:tmpl w:val="858C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FF0B9A"/>
    <w:multiLevelType w:val="multilevel"/>
    <w:tmpl w:val="C0F2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0E"/>
    <w:rsid w:val="004670F6"/>
    <w:rsid w:val="004B5C05"/>
    <w:rsid w:val="004C2A57"/>
    <w:rsid w:val="0058337D"/>
    <w:rsid w:val="006C3F49"/>
    <w:rsid w:val="00794A73"/>
    <w:rsid w:val="008A0EB7"/>
    <w:rsid w:val="008E3D41"/>
    <w:rsid w:val="00A50847"/>
    <w:rsid w:val="00A53441"/>
    <w:rsid w:val="00AB1D70"/>
    <w:rsid w:val="00B13C80"/>
    <w:rsid w:val="00D31A0E"/>
    <w:rsid w:val="00E36E1C"/>
    <w:rsid w:val="00EB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1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A0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D31A0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31A0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31A0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D31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31A0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1316</Words>
  <Characters>7507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</cp:revision>
  <dcterms:created xsi:type="dcterms:W3CDTF">2015-12-20T08:15:00Z</dcterms:created>
  <dcterms:modified xsi:type="dcterms:W3CDTF">2019-01-12T10:08:00Z</dcterms:modified>
</cp:coreProperties>
</file>