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10 классе в период реализации обучения</w:t>
      </w:r>
    </w:p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</w:t>
      </w:r>
      <w:r w:rsidR="00B353BA">
        <w:rPr>
          <w:rFonts w:ascii="Times New Roman" w:hAnsi="Times New Roman" w:cs="Times New Roman"/>
          <w:b/>
          <w:sz w:val="28"/>
          <w:szCs w:val="28"/>
        </w:rPr>
        <w:t>ием дистанционных технологий (27-30</w:t>
      </w:r>
      <w:r>
        <w:rPr>
          <w:rFonts w:ascii="Times New Roman" w:hAnsi="Times New Roman" w:cs="Times New Roman"/>
          <w:b/>
          <w:sz w:val="28"/>
          <w:szCs w:val="28"/>
        </w:rPr>
        <w:t>.04.2020)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4"/>
        <w:gridCol w:w="159"/>
        <w:gridCol w:w="1118"/>
        <w:gridCol w:w="141"/>
        <w:gridCol w:w="1844"/>
        <w:gridCol w:w="568"/>
        <w:gridCol w:w="6376"/>
        <w:gridCol w:w="3398"/>
        <w:gridCol w:w="1134"/>
      </w:tblGrid>
      <w:tr w:rsidR="00214D9D" w:rsidTr="00D20C65"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214D9D" w:rsidTr="00D20C65"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B138D9" w:rsidRDefault="00B353BA" w:rsidP="00182F5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3BA">
              <w:rPr>
                <w:rFonts w:ascii="Times New Roman" w:hAnsi="Times New Roman" w:cs="Times New Roman"/>
                <w:sz w:val="28"/>
                <w:szCs w:val="28"/>
              </w:rPr>
              <w:t>Комбинативная изменчивость, ее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BA" w:rsidRPr="00D20C65" w:rsidRDefault="00214D9D" w:rsidP="00B3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C65">
              <w:rPr>
                <w:rFonts w:ascii="Times New Roman" w:hAnsi="Times New Roman" w:cs="Times New Roman"/>
                <w:sz w:val="28"/>
                <w:szCs w:val="28"/>
              </w:rPr>
              <w:t>Прочитать конспект</w:t>
            </w:r>
            <w:r w:rsidR="00D20C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  <w:r w:rsidR="00D20C65" w:rsidRPr="00D20C65">
              <w:rPr>
                <w:rFonts w:ascii="Times New Roman" w:hAnsi="Times New Roman" w:cs="Times New Roman"/>
                <w:sz w:val="28"/>
                <w:szCs w:val="28"/>
              </w:rPr>
              <w:t xml:space="preserve"> устно или п</w:t>
            </w:r>
            <w:r w:rsidR="00B353BA" w:rsidRPr="00D20C65">
              <w:rPr>
                <w:rFonts w:ascii="Times New Roman" w:hAnsi="Times New Roman" w:cs="Times New Roman"/>
                <w:sz w:val="28"/>
                <w:szCs w:val="28"/>
              </w:rPr>
              <w:t>исьменн</w:t>
            </w:r>
            <w:proofErr w:type="gramStart"/>
            <w:r w:rsidR="00B353BA" w:rsidRPr="00D20C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0C65" w:rsidRPr="00D20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proofErr w:type="gramEnd"/>
            <w:r w:rsidR="00D20C65" w:rsidRPr="00D20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 желанию)</w:t>
            </w:r>
            <w:r w:rsidR="00B353BA" w:rsidRPr="00D20C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353BA" w:rsidRPr="00D20C65">
              <w:rPr>
                <w:rFonts w:ascii="Times New Roman" w:hAnsi="Times New Roman" w:cs="Times New Roman"/>
                <w:sz w:val="28"/>
                <w:szCs w:val="28"/>
              </w:rPr>
              <w:t>ответьте на вопрос:</w:t>
            </w:r>
          </w:p>
          <w:p w:rsidR="00B353BA" w:rsidRPr="00D20C65" w:rsidRDefault="00B353BA" w:rsidP="00B3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C65">
              <w:rPr>
                <w:rFonts w:ascii="Times New Roman" w:hAnsi="Times New Roman" w:cs="Times New Roman"/>
                <w:sz w:val="28"/>
                <w:szCs w:val="28"/>
              </w:rPr>
              <w:t>1.Какие три основных процесса лежат в основе комбинативной изменчивости.</w:t>
            </w:r>
          </w:p>
          <w:p w:rsidR="00B353BA" w:rsidRPr="00D20C65" w:rsidRDefault="00B353BA" w:rsidP="00B353BA">
            <w:pPr>
              <w:pStyle w:val="a3"/>
              <w:rPr>
                <w:sz w:val="28"/>
                <w:szCs w:val="28"/>
              </w:rPr>
            </w:pPr>
            <w:r w:rsidRPr="00D20C65">
              <w:rPr>
                <w:sz w:val="28"/>
                <w:szCs w:val="28"/>
              </w:rPr>
              <w:t>Решите задачу: Мужчина, больной гемофилией, женился на здоровой женщине (все ее предки были здоровы).</w:t>
            </w:r>
          </w:p>
          <w:p w:rsidR="00214D9D" w:rsidRPr="00B353BA" w:rsidRDefault="00B353BA" w:rsidP="00B353B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20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них родилась здоровая дочь. Определить вероятность рождения больного гемофилией ребенка от брака этой дочери со здоровым мужчиной</w:t>
            </w:r>
            <w:r w:rsidRPr="00D20C6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B138D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D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 w:rsidRPr="00B1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14D9D" w:rsidRPr="00B138D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D9"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 w:rsidRPr="00B13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</w:tr>
      <w:tr w:rsidR="00214D9D" w:rsidRPr="00FD0EE5" w:rsidTr="00182F5C">
        <w:trPr>
          <w:trHeight w:val="6772"/>
        </w:trPr>
        <w:tc>
          <w:tcPr>
            <w:tcW w:w="16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B353BA" w:rsidRDefault="00214D9D" w:rsidP="00B353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3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Комбинативная изменчивость.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Причиной комбинативной изменчивости является образование новых сочетаний уже имеющихся генов.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4D9D" w:rsidRPr="00B353BA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основе комбинативной изменчивости лежат три процесса:</w:t>
            </w:r>
          </w:p>
          <w:p w:rsidR="00B353BA" w:rsidRPr="00B353BA" w:rsidRDefault="00B353BA" w:rsidP="00B353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Независимое расхождение гомологичных хромосом в анафазе первого деления мейоза.</w:t>
            </w:r>
            <w:r w:rsidRPr="00B35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Именно независимое комбинирование хромосом при мейозе является основой третьего закона Менделя. Появление зеленых гладких и желтых морщинистых семян гороха во втором поколении от скрещивания растений с желтыми гладкими и зелеными морщинистыми семенами — пример комбинативной изменчивости.</w:t>
            </w:r>
          </w:p>
          <w:p w:rsidR="00B353BA" w:rsidRPr="00B353BA" w:rsidRDefault="00B353BA" w:rsidP="00B353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Взаимный обмен участками гомологичных хромосом, или кроссинговер, в профазе первого деления мейоза.</w:t>
            </w:r>
            <w:r w:rsidRPr="00B35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Он создает новые группы сцепления, т. е. служит важным источником генетической рекомбинации аллелей. Рекомбинантные хромосомы, оказавшись в зиготе, способствуют появлению признаков, нетипичных для каждого из родителей.</w:t>
            </w:r>
          </w:p>
          <w:p w:rsidR="00B353BA" w:rsidRPr="00B353BA" w:rsidRDefault="00B353BA" w:rsidP="00B353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Случайное сочетание гамет при оплодотворении.</w:t>
            </w:r>
          </w:p>
          <w:p w:rsidR="00214D9D" w:rsidRPr="00B353BA" w:rsidRDefault="00B353BA" w:rsidP="00B353B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источники комбинативной изменчивости действуют независимо и одновременно, обеспечивая при этом постоянную «перетасовку» генов, что приводит к появлению организмов с другими генотипом и фенотипом (сами гены при этом не изменяются). Однако новые комбинации генов довольно легко распадаются при передаче из поколения в поколение. Комбинативная изменчивость является важнейшим источником всего колоссального наследственного разнообразия, характерного для живых организмов. Однако она, как правило, не порождает  стабильных изменений в генотипе, которые необходимы, согласно эволюционной теории, для возникновения новых видов. Стабильные, долгоживущие изменения возникают в результате мутаций.</w:t>
            </w:r>
          </w:p>
          <w:p w:rsidR="00B353BA" w:rsidRPr="00214D9D" w:rsidRDefault="00B353BA" w:rsidP="00B353B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Благодаря этим процессам происходит постоянная «перестановка» генов и возникают их новые комбинации. Структура генов при этом не меняется. 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Комбинативная изменчивость подчиняется законам наследования. Примером может служить наследование групп крови. Так, у родителей со второй (</w:t>
            </w:r>
            <w:r w:rsidRPr="00B353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и третьей (</w:t>
            </w:r>
            <w:r w:rsidRPr="00B353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группами могут родиться дети, имеющие любую из четырёх групп крови.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3B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AE484C4" wp14:editId="5BC63DF9">
                  <wp:extent cx="3810000" cy="4333875"/>
                  <wp:effectExtent l="0" t="0" r="0" b="9525"/>
                  <wp:docPr id="4" name="Рисунок 4" descr="07-02-2018 15-54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7-02-2018 15-54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Комбинативная изменчивость выполняет в популяции также функцию механизма распространения мутаций. Так в популяциях человека происходит распространение некоторых болезней, обусловленных мутациями, например гемофилии</w:t>
            </w:r>
            <w:r w:rsidRPr="00214D9D">
              <w:rPr>
                <w:rFonts w:ascii="Times New Roman" w:eastAsia="Times New Roman" w:hAnsi="Times New Roman" w:cs="Times New Roman"/>
                <w:color w:val="4E4E3F"/>
                <w:sz w:val="28"/>
                <w:szCs w:val="28"/>
                <w:lang w:eastAsia="ru-RU"/>
              </w:rPr>
              <w:t>.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214D9D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 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E4E3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F447383" wp14:editId="601064AB">
                  <wp:extent cx="3838575" cy="4476750"/>
                  <wp:effectExtent l="0" t="0" r="9525" b="0"/>
                  <wp:docPr id="1" name="Рисунок 1" descr="07-02-2018 15-34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7-02-2018 15-34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44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214D9D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 </w:t>
            </w:r>
          </w:p>
          <w:p w:rsidR="00214D9D" w:rsidRPr="00214D9D" w:rsidRDefault="00214D9D" w:rsidP="00214D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Комбинативная изменчивость обеспечивает генотипическое и фенотипическое разнообразие организмов в популяции. Гены сохраняются, но возникают всё новые их комбинации, и генотип каждого организма оказывается уникальным. Частоты аллелей при этом не изменяются, но многообразие фенотипов служит материалом для естественного отбора.</w:t>
            </w:r>
          </w:p>
          <w:p w:rsidR="00214D9D" w:rsidRPr="00FD0EE5" w:rsidRDefault="00214D9D" w:rsidP="00182F5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214D9D" w:rsidTr="00B353BA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214D9D" w:rsidTr="00B353BA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F80DC2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14D9D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4E2B3C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B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B138D9" w:rsidRDefault="00F80DC2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Мутации, виды мутаций. Мутагены, их влияние на организм.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F80DC2" w:rsidP="00F80DC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П.47-48.</w:t>
            </w:r>
            <w:r w:rsidR="00D20C65">
              <w:rPr>
                <w:rFonts w:ascii="Times New Roman" w:hAnsi="Times New Roman" w:cs="Times New Roman"/>
                <w:sz w:val="28"/>
                <w:szCs w:val="28"/>
              </w:rPr>
              <w:t>Устно или 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исьменн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0C65" w:rsidRPr="00D20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</w:t>
            </w:r>
            <w:proofErr w:type="gramEnd"/>
            <w:r w:rsidR="00D20C65" w:rsidRPr="00D20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по желанию)</w:t>
            </w:r>
            <w:r w:rsidRPr="00D20C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вопросы: стр.169 №1-2,стр.172 №1-2.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4021E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1E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 w:rsidRPr="00402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14D9D" w:rsidRPr="004021E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1E9"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 w:rsidRPr="004021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4021E9" w:rsidRDefault="00F80DC2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4D9D" w:rsidRPr="004021E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</w:tr>
    </w:tbl>
    <w:p w:rsidR="00214D9D" w:rsidRDefault="00214D9D" w:rsidP="00214D9D">
      <w:pPr>
        <w:pStyle w:val="a4"/>
        <w:ind w:left="-567" w:right="-31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214D9D" w:rsidSect="00B353B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AF8"/>
    <w:multiLevelType w:val="multilevel"/>
    <w:tmpl w:val="9360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F7124"/>
    <w:multiLevelType w:val="multilevel"/>
    <w:tmpl w:val="69D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04919"/>
    <w:multiLevelType w:val="multilevel"/>
    <w:tmpl w:val="F0BC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332B8"/>
    <w:multiLevelType w:val="multilevel"/>
    <w:tmpl w:val="1AD0E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165F0"/>
    <w:multiLevelType w:val="multilevel"/>
    <w:tmpl w:val="F3883E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2C50C2"/>
    <w:multiLevelType w:val="multilevel"/>
    <w:tmpl w:val="CD9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7F2C"/>
    <w:multiLevelType w:val="multilevel"/>
    <w:tmpl w:val="42B0D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9D"/>
    <w:rsid w:val="00214D9D"/>
    <w:rsid w:val="005E0D45"/>
    <w:rsid w:val="00B353BA"/>
    <w:rsid w:val="00D20C65"/>
    <w:rsid w:val="00F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4</cp:revision>
  <dcterms:created xsi:type="dcterms:W3CDTF">2020-04-26T11:42:00Z</dcterms:created>
  <dcterms:modified xsi:type="dcterms:W3CDTF">2020-04-27T08:08:00Z</dcterms:modified>
</cp:coreProperties>
</file>