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00159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(16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8A5B3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00159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001591" w:rsidRDefault="00001591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Поволжский район.</w:t>
            </w:r>
          </w:p>
          <w:p w:rsidR="009A7E94" w:rsidRDefault="008A5B3D" w:rsidP="000015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5B3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Практическая работа №</w:t>
            </w:r>
            <w:r w:rsidR="0000159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</w:t>
            </w:r>
            <w:r w:rsidRPr="008A5B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«Оп</w:t>
            </w:r>
            <w:r w:rsidR="00001591">
              <w:rPr>
                <w:rFonts w:ascii="Times New Roman" w:hAnsi="Times New Roman" w:cs="Times New Roman"/>
                <w:b/>
                <w:sz w:val="28"/>
                <w:szCs w:val="28"/>
              </w:rPr>
              <w:t>исание экономико-географического положения района</w:t>
            </w:r>
            <w:r w:rsidRPr="008A5B3D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1985" w:type="dxa"/>
          </w:tcPr>
          <w:p w:rsidR="009A7E94" w:rsidRDefault="00001591" w:rsidP="008A5B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П.42</w:t>
            </w:r>
            <w:r w:rsidR="008A5B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13776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</w:t>
            </w:r>
            <w:r w:rsidR="00A13776">
              <w:rPr>
                <w:rFonts w:ascii="Times New Roman" w:hAnsi="Times New Roman" w:cs="Times New Roman"/>
                <w:sz w:val="28"/>
                <w:szCs w:val="28"/>
              </w:rPr>
              <w:t xml:space="preserve"> по плану.</w:t>
            </w:r>
          </w:p>
          <w:p w:rsidR="00010D80" w:rsidRDefault="00010D80" w:rsidP="00010D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№26 «ГП Поволжья. Особенности природы» на платформе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resh</w:t>
            </w:r>
            <w:r w:rsidRPr="00C54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r w:rsidRPr="00C54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B67117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Default="00001591" w:rsidP="00874CF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работа №7</w:t>
      </w:r>
      <w:r w:rsidR="00874CF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E5B61" w:rsidRDefault="00001591" w:rsidP="009A7E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5B3D">
        <w:rPr>
          <w:rFonts w:ascii="Times New Roman" w:hAnsi="Times New Roman" w:cs="Times New Roman"/>
          <w:b/>
          <w:sz w:val="28"/>
          <w:szCs w:val="28"/>
        </w:rPr>
        <w:t>«Оп</w:t>
      </w:r>
      <w:r>
        <w:rPr>
          <w:rFonts w:ascii="Times New Roman" w:hAnsi="Times New Roman" w:cs="Times New Roman"/>
          <w:b/>
          <w:sz w:val="28"/>
          <w:szCs w:val="28"/>
        </w:rPr>
        <w:t>исание экономико-географического положения района</w:t>
      </w:r>
      <w:r w:rsidRPr="008A5B3D">
        <w:rPr>
          <w:rFonts w:ascii="Times New Roman" w:hAnsi="Times New Roman" w:cs="Times New Roman"/>
          <w:b/>
          <w:sz w:val="28"/>
          <w:szCs w:val="28"/>
        </w:rPr>
        <w:t>».</w:t>
      </w:r>
    </w:p>
    <w:p w:rsidR="00775DF6" w:rsidRDefault="00775DF6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План.</w:t>
      </w:r>
    </w:p>
    <w:p w:rsidR="00775DF6" w:rsidRDefault="00775DF6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591" w:rsidRPr="00775DF6" w:rsidRDefault="00001591" w:rsidP="000015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5DF6">
        <w:rPr>
          <w:rStyle w:val="c0"/>
          <w:color w:val="000000"/>
          <w:sz w:val="28"/>
          <w:szCs w:val="28"/>
        </w:rPr>
        <w:t xml:space="preserve">1.  Физико-географическое положение </w:t>
      </w:r>
      <w:r w:rsidR="00775DF6">
        <w:rPr>
          <w:rStyle w:val="c0"/>
          <w:color w:val="000000"/>
          <w:sz w:val="28"/>
          <w:szCs w:val="28"/>
        </w:rPr>
        <w:t>(</w:t>
      </w:r>
      <w:r w:rsidRPr="00775DF6">
        <w:rPr>
          <w:rStyle w:val="c0"/>
          <w:color w:val="000000"/>
          <w:sz w:val="28"/>
          <w:szCs w:val="28"/>
        </w:rPr>
        <w:t>реки, крупные формы рельефа).</w:t>
      </w:r>
    </w:p>
    <w:p w:rsidR="00001591" w:rsidRPr="00775DF6" w:rsidRDefault="00001591" w:rsidP="000015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5DF6">
        <w:rPr>
          <w:rStyle w:val="c0"/>
          <w:color w:val="000000"/>
          <w:sz w:val="28"/>
          <w:szCs w:val="28"/>
        </w:rPr>
        <w:t xml:space="preserve">2.  Положение на территории страны </w:t>
      </w:r>
      <w:r w:rsidR="00775DF6">
        <w:rPr>
          <w:rStyle w:val="c0"/>
          <w:color w:val="000000"/>
          <w:sz w:val="28"/>
          <w:szCs w:val="28"/>
        </w:rPr>
        <w:t>(</w:t>
      </w:r>
      <w:r w:rsidRPr="00775DF6">
        <w:rPr>
          <w:rStyle w:val="c0"/>
          <w:color w:val="000000"/>
          <w:sz w:val="28"/>
          <w:szCs w:val="28"/>
        </w:rPr>
        <w:t>центральное, окраинное, пограничное</w:t>
      </w:r>
      <w:r w:rsidR="00775DF6">
        <w:rPr>
          <w:rStyle w:val="c0"/>
          <w:color w:val="000000"/>
          <w:sz w:val="28"/>
          <w:szCs w:val="28"/>
        </w:rPr>
        <w:t>).</w:t>
      </w:r>
    </w:p>
    <w:p w:rsidR="00001591" w:rsidRPr="00775DF6" w:rsidRDefault="00001591" w:rsidP="000015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5DF6">
        <w:rPr>
          <w:rStyle w:val="c0"/>
          <w:color w:val="000000"/>
          <w:sz w:val="28"/>
          <w:szCs w:val="28"/>
        </w:rPr>
        <w:t>3. Экономическое окружение. Соседство с  другими экономическими районами, влияние  их уровня развития на хозяйство района, соседство с пограничными зарубежными  странами</w:t>
      </w:r>
      <w:r w:rsidRPr="00775DF6">
        <w:rPr>
          <w:rStyle w:val="c8"/>
          <w:color w:val="000000"/>
          <w:sz w:val="28"/>
          <w:szCs w:val="28"/>
        </w:rPr>
        <w:t>.</w:t>
      </w:r>
    </w:p>
    <w:p w:rsidR="00001591" w:rsidRPr="00775DF6" w:rsidRDefault="00001591" w:rsidP="000015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5DF6">
        <w:rPr>
          <w:rStyle w:val="c0"/>
          <w:color w:val="000000"/>
          <w:sz w:val="28"/>
          <w:szCs w:val="28"/>
        </w:rPr>
        <w:t>4.  Положение по о</w:t>
      </w:r>
      <w:r w:rsidR="00775DF6">
        <w:rPr>
          <w:rStyle w:val="c0"/>
          <w:color w:val="000000"/>
          <w:sz w:val="28"/>
          <w:szCs w:val="28"/>
        </w:rPr>
        <w:t xml:space="preserve">тношению к сырьевым, топливным, </w:t>
      </w:r>
      <w:r w:rsidRPr="00775DF6">
        <w:rPr>
          <w:rStyle w:val="c0"/>
          <w:color w:val="000000"/>
          <w:sz w:val="28"/>
          <w:szCs w:val="28"/>
        </w:rPr>
        <w:t>сельскохозяйственным базам государственного значения.</w:t>
      </w:r>
    </w:p>
    <w:p w:rsidR="00001591" w:rsidRPr="00775DF6" w:rsidRDefault="00001591" w:rsidP="000015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5DF6">
        <w:rPr>
          <w:rStyle w:val="c0"/>
          <w:color w:val="000000"/>
          <w:sz w:val="28"/>
          <w:szCs w:val="28"/>
        </w:rPr>
        <w:t>5.  Транспортно-географическое положение района (речные и морские пути).</w:t>
      </w:r>
    </w:p>
    <w:p w:rsidR="00001591" w:rsidRPr="00775DF6" w:rsidRDefault="00775DF6" w:rsidP="000015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</w:t>
      </w:r>
      <w:r w:rsidR="00001591" w:rsidRPr="00775DF6">
        <w:rPr>
          <w:rStyle w:val="c0"/>
          <w:color w:val="000000"/>
          <w:sz w:val="28"/>
          <w:szCs w:val="28"/>
        </w:rPr>
        <w:t>.  Вывод о возможном влиянии экономико-географического положения на развитие и размещение хозяйства района.</w:t>
      </w:r>
    </w:p>
    <w:p w:rsidR="00874CF2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9A7E94" w:rsidRDefault="00874CF2" w:rsidP="00874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874CF2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7E94"/>
    <w:rsid w:val="00001591"/>
    <w:rsid w:val="00010D80"/>
    <w:rsid w:val="000B43DF"/>
    <w:rsid w:val="000E31B7"/>
    <w:rsid w:val="001A096C"/>
    <w:rsid w:val="002D3D2B"/>
    <w:rsid w:val="00412B55"/>
    <w:rsid w:val="004547AF"/>
    <w:rsid w:val="00546696"/>
    <w:rsid w:val="00561119"/>
    <w:rsid w:val="0057355B"/>
    <w:rsid w:val="00775DF6"/>
    <w:rsid w:val="00874CF2"/>
    <w:rsid w:val="00881FE7"/>
    <w:rsid w:val="008A5B3D"/>
    <w:rsid w:val="008B5119"/>
    <w:rsid w:val="008E0A48"/>
    <w:rsid w:val="009A7E94"/>
    <w:rsid w:val="009E5B61"/>
    <w:rsid w:val="009F046B"/>
    <w:rsid w:val="00A13776"/>
    <w:rsid w:val="00A56174"/>
    <w:rsid w:val="00AE229B"/>
    <w:rsid w:val="00B00FB4"/>
    <w:rsid w:val="00B51DC7"/>
    <w:rsid w:val="00B67117"/>
    <w:rsid w:val="00B76BA7"/>
    <w:rsid w:val="00C1019D"/>
    <w:rsid w:val="00C7422D"/>
    <w:rsid w:val="00D74213"/>
    <w:rsid w:val="00DC39D5"/>
    <w:rsid w:val="00F10489"/>
    <w:rsid w:val="00F539E1"/>
    <w:rsid w:val="00F67117"/>
    <w:rsid w:val="00F7049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20</cp:revision>
  <dcterms:created xsi:type="dcterms:W3CDTF">2020-04-07T08:26:00Z</dcterms:created>
  <dcterms:modified xsi:type="dcterms:W3CDTF">2020-04-10T06:16:00Z</dcterms:modified>
</cp:coreProperties>
</file>