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9D" w:rsidRDefault="00214D9D" w:rsidP="00214D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10 классе в период реализации обучения</w:t>
      </w:r>
    </w:p>
    <w:p w:rsidR="00214D9D" w:rsidRDefault="00214D9D" w:rsidP="00214D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</w:t>
      </w:r>
      <w:r w:rsidR="0059681F">
        <w:rPr>
          <w:rFonts w:ascii="Times New Roman" w:hAnsi="Times New Roman" w:cs="Times New Roman"/>
          <w:b/>
          <w:sz w:val="28"/>
          <w:szCs w:val="28"/>
        </w:rPr>
        <w:t>ием дистанционных технологий (06.05-08.05</w:t>
      </w:r>
      <w:r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2"/>
        <w:gridCol w:w="1262"/>
        <w:gridCol w:w="3120"/>
        <w:gridCol w:w="5669"/>
        <w:gridCol w:w="3397"/>
        <w:gridCol w:w="1134"/>
      </w:tblGrid>
      <w:tr w:rsidR="00214D9D" w:rsidTr="00CE204F"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214D9D" w:rsidTr="00CE204F"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59681F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214D9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59681F" w:rsidRDefault="0059681F" w:rsidP="00182F5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81F">
              <w:rPr>
                <w:rFonts w:ascii="Times New Roman" w:hAnsi="Times New Roman" w:cs="Times New Roman"/>
                <w:sz w:val="28"/>
                <w:szCs w:val="28"/>
              </w:rPr>
              <w:t>Мутации как причина онкологических заболеваний.</w:t>
            </w:r>
            <w:r w:rsidRPr="005968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81F">
              <w:rPr>
                <w:rFonts w:ascii="Times New Roman" w:hAnsi="Times New Roman" w:cs="Times New Roman"/>
                <w:sz w:val="28"/>
                <w:szCs w:val="28"/>
              </w:rPr>
              <w:t>Внеядерная наследственность и изменчивость.</w:t>
            </w:r>
            <w:r w:rsidRPr="0059681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9681F">
              <w:rPr>
                <w:rFonts w:ascii="Times New Roman" w:hAnsi="Times New Roman" w:cs="Times New Roman"/>
                <w:i/>
                <w:sz w:val="28"/>
                <w:szCs w:val="28"/>
              </w:rPr>
              <w:t>Эпигенетика</w:t>
            </w:r>
            <w:proofErr w:type="spellEnd"/>
            <w:r w:rsidRPr="0059681F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59681F" w:rsidRDefault="0059681F" w:rsidP="00B353B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968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Прочитать П.48,стр.173-174.Устно ответить на вопрос 1-3 стр.172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B138D9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D9D" w:rsidTr="00CE204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59681F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  <w:r w:rsidR="00214D9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4E2B3C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B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CE204F" w:rsidRDefault="00CE204F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204F">
              <w:rPr>
                <w:rFonts w:ascii="Times New Roman" w:hAnsi="Times New Roman" w:cs="Times New Roman"/>
                <w:sz w:val="28"/>
                <w:szCs w:val="28"/>
              </w:rPr>
              <w:t>Генетика человека, методы изучения генетики человека.</w:t>
            </w:r>
            <w:r w:rsidRPr="00CE2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204F">
              <w:rPr>
                <w:rFonts w:ascii="Times New Roman" w:hAnsi="Times New Roman" w:cs="Times New Roman"/>
                <w:sz w:val="28"/>
                <w:szCs w:val="28"/>
              </w:rPr>
              <w:t>Л/</w:t>
            </w:r>
            <w:proofErr w:type="gramStart"/>
            <w:r w:rsidRPr="00CE204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E204F">
              <w:rPr>
                <w:rFonts w:ascii="Times New Roman" w:hAnsi="Times New Roman" w:cs="Times New Roman"/>
                <w:sz w:val="28"/>
                <w:szCs w:val="28"/>
              </w:rPr>
              <w:t xml:space="preserve"> №19. Составление и анализ родословных человека.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F80DC2" w:rsidP="0059681F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</w:t>
            </w:r>
            <w:r w:rsidR="0059681F">
              <w:rPr>
                <w:rFonts w:ascii="Times New Roman" w:hAnsi="Times New Roman" w:cs="Times New Roman"/>
                <w:sz w:val="28"/>
                <w:szCs w:val="28"/>
              </w:rPr>
              <w:t>49.Выполнить лабораторную работу.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4021E9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1E9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на </w:t>
            </w:r>
            <w:proofErr w:type="spellStart"/>
            <w:r w:rsidRPr="004021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214D9D" w:rsidRPr="004021E9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1E9"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 w:rsidRPr="004021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4021E9" w:rsidRDefault="0059681F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="00214D9D" w:rsidRPr="004021E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</w:tbl>
    <w:p w:rsidR="00CE204F" w:rsidRPr="00CE204F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CE204F">
        <w:rPr>
          <w:b/>
          <w:sz w:val="28"/>
          <w:szCs w:val="28"/>
        </w:rPr>
        <w:t xml:space="preserve">Лабораторная работа </w:t>
      </w:r>
      <w:r w:rsidRPr="00CE204F">
        <w:rPr>
          <w:b/>
          <w:sz w:val="28"/>
          <w:szCs w:val="28"/>
        </w:rPr>
        <w:t xml:space="preserve"> №19. Составление и анализ родословных человека.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Pr="00A54E9A">
        <w:rPr>
          <w:bCs/>
          <w:color w:val="000000"/>
          <w:sz w:val="28"/>
          <w:szCs w:val="28"/>
        </w:rPr>
        <w:t>Цель:</w:t>
      </w:r>
      <w:r w:rsidRPr="00A54E9A">
        <w:rPr>
          <w:color w:val="000000"/>
          <w:sz w:val="28"/>
          <w:szCs w:val="28"/>
        </w:rPr>
        <w:t> Научиться составлять родословную и делать ее анализ. На конкретных примерах рассмотреть наследование признаков, условия их проявления.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Ход работы:</w:t>
      </w:r>
    </w:p>
    <w:p w:rsidR="00CE204F" w:rsidRPr="00A54E9A" w:rsidRDefault="00A54E9A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FF0000"/>
          <w:sz w:val="28"/>
          <w:szCs w:val="28"/>
        </w:rPr>
      </w:pPr>
      <w:r w:rsidRPr="00A54E9A">
        <w:rPr>
          <w:b/>
          <w:color w:val="FF0000"/>
          <w:sz w:val="28"/>
          <w:szCs w:val="28"/>
        </w:rPr>
        <w:t>(Вам нужно прочитать теоретическую часть и письменно выполнить задания)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Краткие теоретические сведения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54E9A">
        <w:rPr>
          <w:bCs/>
          <w:i/>
          <w:iCs/>
          <w:color w:val="000000"/>
          <w:sz w:val="28"/>
          <w:szCs w:val="28"/>
        </w:rPr>
        <w:t>Генеалогический метод</w:t>
      </w:r>
      <w:proofErr w:type="gramEnd"/>
      <w:r w:rsidRPr="00A54E9A">
        <w:rPr>
          <w:color w:val="000000"/>
          <w:sz w:val="28"/>
          <w:szCs w:val="28"/>
        </w:rPr>
        <w:t> – это метод изучения родословных, с помощью которого прослеживается распределение болезни (признака) в семье или в роду с указанием типа родственных связей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между членами родословной.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gramStart"/>
      <w:r w:rsidRPr="00A54E9A">
        <w:rPr>
          <w:bCs/>
          <w:color w:val="000000"/>
          <w:sz w:val="28"/>
          <w:szCs w:val="28"/>
        </w:rPr>
        <w:t>Генеалогический метод</w:t>
      </w:r>
      <w:proofErr w:type="gramEnd"/>
      <w:r w:rsidRPr="00A54E9A">
        <w:rPr>
          <w:bCs/>
          <w:color w:val="000000"/>
          <w:sz w:val="28"/>
          <w:szCs w:val="28"/>
        </w:rPr>
        <w:t xml:space="preserve"> включает в себя два этапа: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br/>
      </w:r>
      <w:r w:rsidRPr="00A54E9A">
        <w:rPr>
          <w:color w:val="000000"/>
          <w:sz w:val="28"/>
          <w:szCs w:val="28"/>
        </w:rPr>
        <w:t>1)Составление родословной и её графическое изображение;</w:t>
      </w:r>
      <w:r w:rsidRPr="00A54E9A">
        <w:rPr>
          <w:color w:val="000000"/>
          <w:sz w:val="28"/>
          <w:szCs w:val="28"/>
        </w:rPr>
        <w:br/>
        <w:t>2) Генетический анализ полученных данных.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При составлении родословной принято использовать специальные символы: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noProof/>
          <w:color w:val="000000"/>
          <w:sz w:val="28"/>
          <w:szCs w:val="28"/>
        </w:rPr>
        <w:drawing>
          <wp:inline distT="0" distB="0" distL="0" distR="0" wp14:anchorId="597B88A3" wp14:editId="7335AB61">
            <wp:extent cx="5934075" cy="3771900"/>
            <wp:effectExtent l="0" t="0" r="9525" b="0"/>
            <wp:docPr id="7" name="Рисунок 7" descr="hello_html_6bf5f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bf5fa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Пробанд </w:t>
      </w:r>
      <w:r w:rsidRPr="00A54E9A">
        <w:rPr>
          <w:color w:val="000000"/>
          <w:sz w:val="28"/>
          <w:szCs w:val="28"/>
        </w:rPr>
        <w:t>- лицо, с которого начинают составление родословной.</w:t>
      </w:r>
    </w:p>
    <w:p w:rsidR="00CE204F" w:rsidRPr="00A54E9A" w:rsidRDefault="00CE204F" w:rsidP="00A54E9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Сибсы </w:t>
      </w:r>
      <w:r w:rsidRPr="00A54E9A">
        <w:rPr>
          <w:color w:val="000000"/>
          <w:sz w:val="28"/>
          <w:szCs w:val="28"/>
        </w:rPr>
        <w:t>– кровные родственники (братья, сестры).</w:t>
      </w:r>
      <w:r w:rsidRPr="00A54E9A">
        <w:rPr>
          <w:color w:val="000000"/>
          <w:sz w:val="28"/>
          <w:szCs w:val="28"/>
        </w:rPr>
        <w:br/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Составляя графическое изображение родословной, соблюдают следующие правила: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начинают родословную с пробанда (особи, на которую составляется родословная). Братья и сестры располагаются в порядке рождения слева направо, начиная со старшего;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представители каждого поколения в родословной располагаются строго в один ряд;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римскими цифрами обозначаются поколения: слева от родословной сверху вниз;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арабскими цифрами нумеруется потомство одного поколения (весь ряд) слева направо последовательно (под каждым представителем — родственником). Таким образом, каждый член родословной имеет свой шифр, например II–3, III–6.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br/>
      </w:r>
      <w:r w:rsidRPr="00A54E9A">
        <w:rPr>
          <w:bCs/>
          <w:color w:val="000000"/>
          <w:sz w:val="28"/>
          <w:szCs w:val="28"/>
        </w:rPr>
        <w:t>В зависимости от локализации и свойств гена различают следующие типы наследования: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- аутосомно-доминантный;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lastRenderedPageBreak/>
        <w:t>- аутосомно-рецессивный;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- Х и Y-сцепленное наследование;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 xml:space="preserve">Что такое </w:t>
      </w:r>
      <w:proofErr w:type="spellStart"/>
      <w:r w:rsidRPr="00A54E9A">
        <w:rPr>
          <w:color w:val="000000"/>
          <w:sz w:val="28"/>
          <w:szCs w:val="28"/>
        </w:rPr>
        <w:t>аутосомы</w:t>
      </w:r>
      <w:proofErr w:type="spellEnd"/>
      <w:r w:rsidRPr="00A54E9A">
        <w:rPr>
          <w:color w:val="000000"/>
          <w:sz w:val="28"/>
          <w:szCs w:val="28"/>
        </w:rPr>
        <w:t>? (</w:t>
      </w:r>
      <w:r w:rsidRPr="00A54E9A">
        <w:rPr>
          <w:i/>
          <w:iCs/>
          <w:color w:val="000000"/>
          <w:sz w:val="28"/>
          <w:szCs w:val="28"/>
        </w:rPr>
        <w:t>неполовые хромосом,</w:t>
      </w:r>
      <w:r w:rsidRPr="00A54E9A">
        <w:rPr>
          <w:color w:val="000000"/>
          <w:sz w:val="28"/>
          <w:szCs w:val="28"/>
        </w:rPr>
        <w:t> </w:t>
      </w:r>
      <w:r w:rsidRPr="00A54E9A">
        <w:rPr>
          <w:i/>
          <w:iCs/>
          <w:color w:val="000000"/>
          <w:sz w:val="28"/>
          <w:szCs w:val="28"/>
        </w:rPr>
        <w:t>парные хромосомы, одинаковые у мужских и женских организмов.</w:t>
      </w:r>
      <w:r w:rsidRPr="00A54E9A">
        <w:rPr>
          <w:color w:val="000000"/>
          <w:sz w:val="28"/>
          <w:szCs w:val="28"/>
        </w:rPr>
        <w:t>).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 xml:space="preserve">- А что значит аутосомно-доминантный и </w:t>
      </w:r>
      <w:proofErr w:type="spellStart"/>
      <w:r w:rsidRPr="00A54E9A">
        <w:rPr>
          <w:color w:val="000000"/>
          <w:sz w:val="28"/>
          <w:szCs w:val="28"/>
        </w:rPr>
        <w:t>аутосмно</w:t>
      </w:r>
      <w:proofErr w:type="spellEnd"/>
      <w:r w:rsidRPr="00A54E9A">
        <w:rPr>
          <w:color w:val="000000"/>
          <w:sz w:val="28"/>
          <w:szCs w:val="28"/>
        </w:rPr>
        <w:t>-рецессивный тип наследования? </w:t>
      </w:r>
      <w:r w:rsidRPr="00A54E9A">
        <w:rPr>
          <w:i/>
          <w:iCs/>
          <w:color w:val="000000"/>
          <w:sz w:val="28"/>
          <w:szCs w:val="28"/>
        </w:rPr>
        <w:t>(признаки которые находятся в этих хромосомах)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- А что значит Х и У – сцепленное наследование</w:t>
      </w:r>
      <w:proofErr w:type="gramStart"/>
      <w:r w:rsidRPr="00A54E9A">
        <w:rPr>
          <w:i/>
          <w:iCs/>
          <w:color w:val="000000"/>
          <w:sz w:val="28"/>
          <w:szCs w:val="28"/>
        </w:rPr>
        <w:t>?(</w:t>
      </w:r>
      <w:proofErr w:type="gramEnd"/>
      <w:r w:rsidRPr="00A54E9A">
        <w:rPr>
          <w:i/>
          <w:iCs/>
          <w:color w:val="000000"/>
          <w:sz w:val="28"/>
          <w:szCs w:val="28"/>
        </w:rPr>
        <w:t xml:space="preserve"> Гены, локализованные в половых хромосомах, обозначают как сцепленные с полом)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Рассмотрим признаки некоторых типов наследования.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1.Аутосомно-доминантный тип наследования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noProof/>
          <w:color w:val="000000"/>
          <w:sz w:val="28"/>
          <w:szCs w:val="28"/>
        </w:rPr>
        <w:drawing>
          <wp:inline distT="0" distB="0" distL="0" distR="0" wp14:anchorId="6CFCA418" wp14:editId="3330104D">
            <wp:extent cx="2019300" cy="1524000"/>
            <wp:effectExtent l="0" t="0" r="0" b="0"/>
            <wp:docPr id="6" name="Рисунок 6" descr="hello_html_46145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6145e9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1)признак проявляется в каждом поколении;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2)признаком обладает ребенок у родителей – обладателей признака;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3)признаком обладают в равной степени мужчины и женщины;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 xml:space="preserve">4)вероятность наследования 100 % (если хотя бы один родитель </w:t>
      </w:r>
      <w:proofErr w:type="spellStart"/>
      <w:r w:rsidRPr="00A54E9A">
        <w:rPr>
          <w:color w:val="000000"/>
          <w:sz w:val="28"/>
          <w:szCs w:val="28"/>
        </w:rPr>
        <w:t>гомозиготен</w:t>
      </w:r>
      <w:proofErr w:type="spellEnd"/>
      <w:r w:rsidRPr="00A54E9A">
        <w:rPr>
          <w:color w:val="000000"/>
          <w:sz w:val="28"/>
          <w:szCs w:val="28"/>
        </w:rPr>
        <w:t xml:space="preserve">), 75 % (если оба родителя </w:t>
      </w:r>
      <w:proofErr w:type="spellStart"/>
      <w:r w:rsidRPr="00A54E9A">
        <w:rPr>
          <w:color w:val="000000"/>
          <w:sz w:val="28"/>
          <w:szCs w:val="28"/>
        </w:rPr>
        <w:t>гетерозиготны</w:t>
      </w:r>
      <w:proofErr w:type="spellEnd"/>
      <w:r w:rsidRPr="00A54E9A">
        <w:rPr>
          <w:color w:val="000000"/>
          <w:sz w:val="28"/>
          <w:szCs w:val="28"/>
        </w:rPr>
        <w:t xml:space="preserve">) и 50 % (если один родитель </w:t>
      </w:r>
      <w:proofErr w:type="spellStart"/>
      <w:r w:rsidRPr="00A54E9A">
        <w:rPr>
          <w:color w:val="000000"/>
          <w:sz w:val="28"/>
          <w:szCs w:val="28"/>
        </w:rPr>
        <w:t>гетерозиготен</w:t>
      </w:r>
      <w:proofErr w:type="spellEnd"/>
      <w:r w:rsidRPr="00A54E9A">
        <w:rPr>
          <w:color w:val="000000"/>
          <w:sz w:val="28"/>
          <w:szCs w:val="28"/>
        </w:rPr>
        <w:t>).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2.Аутосомно-рецессивный тип наследования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noProof/>
          <w:color w:val="000000"/>
          <w:sz w:val="28"/>
          <w:szCs w:val="28"/>
        </w:rPr>
        <w:drawing>
          <wp:inline distT="0" distB="0" distL="0" distR="0" wp14:anchorId="55EE1CE2" wp14:editId="2AD6EBCF">
            <wp:extent cx="1724025" cy="1438275"/>
            <wp:effectExtent l="0" t="0" r="9525" b="9525"/>
            <wp:docPr id="5" name="Рисунок 5" descr="hello_html_5a2cef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5a2ceff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1)признак проявляется не в каждом поколении;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lastRenderedPageBreak/>
        <w:t>2)признаком обладает ребенок (</w:t>
      </w:r>
      <w:proofErr w:type="spellStart"/>
      <w:r w:rsidRPr="00A54E9A">
        <w:rPr>
          <w:color w:val="000000"/>
          <w:sz w:val="28"/>
          <w:szCs w:val="28"/>
        </w:rPr>
        <w:t>гомозигота</w:t>
      </w:r>
      <w:proofErr w:type="spellEnd"/>
      <w:r w:rsidRPr="00A54E9A">
        <w:rPr>
          <w:color w:val="000000"/>
          <w:sz w:val="28"/>
          <w:szCs w:val="28"/>
        </w:rPr>
        <w:t>), рожденный от родителей (</w:t>
      </w:r>
      <w:proofErr w:type="spellStart"/>
      <w:r w:rsidRPr="00A54E9A">
        <w:rPr>
          <w:color w:val="000000"/>
          <w:sz w:val="28"/>
          <w:szCs w:val="28"/>
        </w:rPr>
        <w:t>гетерозигот</w:t>
      </w:r>
      <w:proofErr w:type="spellEnd"/>
      <w:r w:rsidRPr="00A54E9A">
        <w:rPr>
          <w:color w:val="000000"/>
          <w:sz w:val="28"/>
          <w:szCs w:val="28"/>
        </w:rPr>
        <w:t>), не обладающих данным признаком;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3)признаком обладают в равной степени мужчины и женщины;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 xml:space="preserve">4)вероятность наследования 25 % (если оба родителя </w:t>
      </w:r>
      <w:proofErr w:type="spellStart"/>
      <w:r w:rsidRPr="00A54E9A">
        <w:rPr>
          <w:color w:val="000000"/>
          <w:sz w:val="28"/>
          <w:szCs w:val="28"/>
        </w:rPr>
        <w:t>гетерозиготны</w:t>
      </w:r>
      <w:proofErr w:type="spellEnd"/>
      <w:r w:rsidRPr="00A54E9A">
        <w:rPr>
          <w:color w:val="000000"/>
          <w:sz w:val="28"/>
          <w:szCs w:val="28"/>
        </w:rPr>
        <w:t xml:space="preserve">), 50 % (если один родитель </w:t>
      </w:r>
      <w:proofErr w:type="spellStart"/>
      <w:r w:rsidRPr="00A54E9A">
        <w:rPr>
          <w:color w:val="000000"/>
          <w:sz w:val="28"/>
          <w:szCs w:val="28"/>
        </w:rPr>
        <w:t>гетерозиготен</w:t>
      </w:r>
      <w:proofErr w:type="spellEnd"/>
      <w:r w:rsidRPr="00A54E9A">
        <w:rPr>
          <w:color w:val="000000"/>
          <w:sz w:val="28"/>
          <w:szCs w:val="28"/>
        </w:rPr>
        <w:t xml:space="preserve">, а второй </w:t>
      </w:r>
      <w:proofErr w:type="spellStart"/>
      <w:r w:rsidRPr="00A54E9A">
        <w:rPr>
          <w:color w:val="000000"/>
          <w:sz w:val="28"/>
          <w:szCs w:val="28"/>
        </w:rPr>
        <w:t>гомозиготен</w:t>
      </w:r>
      <w:proofErr w:type="spellEnd"/>
      <w:r w:rsidRPr="00A54E9A">
        <w:rPr>
          <w:color w:val="000000"/>
          <w:sz w:val="28"/>
          <w:szCs w:val="28"/>
        </w:rPr>
        <w:t xml:space="preserve"> по рецессивному признаку) и 100 % (если оба родителя рецессивные </w:t>
      </w:r>
      <w:proofErr w:type="spellStart"/>
      <w:r w:rsidRPr="00A54E9A">
        <w:rPr>
          <w:color w:val="000000"/>
          <w:sz w:val="28"/>
          <w:szCs w:val="28"/>
        </w:rPr>
        <w:t>гомозиготы</w:t>
      </w:r>
      <w:proofErr w:type="spellEnd"/>
      <w:r w:rsidRPr="00A54E9A">
        <w:rPr>
          <w:color w:val="000000"/>
          <w:sz w:val="28"/>
          <w:szCs w:val="28"/>
        </w:rPr>
        <w:t>).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3.Х-сцепленный рецессивный тип наследования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noProof/>
          <w:color w:val="000000"/>
          <w:sz w:val="28"/>
          <w:szCs w:val="28"/>
        </w:rPr>
        <w:drawing>
          <wp:inline distT="0" distB="0" distL="0" distR="0" wp14:anchorId="122138A6" wp14:editId="1F86E09E">
            <wp:extent cx="2009775" cy="1533525"/>
            <wp:effectExtent l="0" t="0" r="9525" b="9525"/>
            <wp:docPr id="3" name="Рисунок 3" descr="hello_html_eea37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eea37c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1)чаще признак встречается у лиц мужского пола;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2)чаще признак проявляется через поколение;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 xml:space="preserve">3)если оба родителя здоровы, но мать </w:t>
      </w:r>
      <w:proofErr w:type="spellStart"/>
      <w:r w:rsidRPr="00A54E9A">
        <w:rPr>
          <w:color w:val="000000"/>
          <w:sz w:val="28"/>
          <w:szCs w:val="28"/>
        </w:rPr>
        <w:t>гетерозиготна</w:t>
      </w:r>
      <w:proofErr w:type="spellEnd"/>
      <w:r w:rsidRPr="00A54E9A">
        <w:rPr>
          <w:color w:val="000000"/>
          <w:sz w:val="28"/>
          <w:szCs w:val="28"/>
        </w:rPr>
        <w:t>, то признак часто проявляется у 50% сыновей;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 xml:space="preserve">4)если отец болен, а мать </w:t>
      </w:r>
      <w:proofErr w:type="spellStart"/>
      <w:r w:rsidRPr="00A54E9A">
        <w:rPr>
          <w:color w:val="000000"/>
          <w:sz w:val="28"/>
          <w:szCs w:val="28"/>
        </w:rPr>
        <w:t>гетерозиготна</w:t>
      </w:r>
      <w:proofErr w:type="spellEnd"/>
      <w:r w:rsidRPr="00A54E9A">
        <w:rPr>
          <w:color w:val="000000"/>
          <w:sz w:val="28"/>
          <w:szCs w:val="28"/>
        </w:rPr>
        <w:t>, то обладателями признака могут быть и лица женского пола;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 xml:space="preserve">Так наследуются у человека гемофилия, дальтонизм, умственная отсталость с ломкой Х-хромосомой, мышечная дистрофия </w:t>
      </w:r>
      <w:proofErr w:type="spellStart"/>
      <w:r w:rsidRPr="00A54E9A">
        <w:rPr>
          <w:color w:val="000000"/>
          <w:sz w:val="28"/>
          <w:szCs w:val="28"/>
        </w:rPr>
        <w:t>Дюшенна</w:t>
      </w:r>
      <w:proofErr w:type="spellEnd"/>
      <w:r w:rsidRPr="00A54E9A">
        <w:rPr>
          <w:color w:val="000000"/>
          <w:sz w:val="28"/>
          <w:szCs w:val="28"/>
        </w:rPr>
        <w:t>, синдром Леша-</w:t>
      </w:r>
      <w:proofErr w:type="spellStart"/>
      <w:r w:rsidRPr="00A54E9A">
        <w:rPr>
          <w:color w:val="000000"/>
          <w:sz w:val="28"/>
          <w:szCs w:val="28"/>
        </w:rPr>
        <w:t>Найхана</w:t>
      </w:r>
      <w:proofErr w:type="spellEnd"/>
      <w:r w:rsidRPr="00A54E9A">
        <w:rPr>
          <w:color w:val="000000"/>
          <w:sz w:val="28"/>
          <w:szCs w:val="28"/>
        </w:rPr>
        <w:t xml:space="preserve"> и др.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Составьте родословную из предложенных вариантов.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Задание № 1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Составьте родословную семьи со случаем сахарного диабета.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Пробанд</w:t>
      </w:r>
      <w:r w:rsidRPr="00A54E9A">
        <w:rPr>
          <w:color w:val="000000"/>
          <w:sz w:val="28"/>
          <w:szCs w:val="28"/>
        </w:rPr>
        <w:t xml:space="preserve"> – больная женщина, ее брат, сестра и родители здоровы. Со стороны отца имеются следующие родственники: больной сахарным диабетом дядя и две здоровые тети. Одна из них имеет трех здоровых детей, вторая – здорового сына. Дедушка и бабушка со стороны отца – здоровы. Сестра бабушки болела сахарным диабетом. </w:t>
      </w:r>
      <w:proofErr w:type="gramStart"/>
      <w:r w:rsidRPr="00A54E9A">
        <w:rPr>
          <w:color w:val="000000"/>
          <w:sz w:val="28"/>
          <w:szCs w:val="28"/>
        </w:rPr>
        <w:t>Мать пробанда, дедушка и бабушка с материнской стороны здоровы.</w:t>
      </w:r>
      <w:proofErr w:type="gramEnd"/>
      <w:r w:rsidRPr="00A54E9A">
        <w:rPr>
          <w:color w:val="000000"/>
          <w:sz w:val="28"/>
          <w:szCs w:val="28"/>
        </w:rPr>
        <w:t xml:space="preserve"> Мать имеет здорового брата</w:t>
      </w:r>
      <w:proofErr w:type="gramStart"/>
      <w:r w:rsidRPr="00A54E9A">
        <w:rPr>
          <w:color w:val="000000"/>
          <w:sz w:val="28"/>
          <w:szCs w:val="28"/>
        </w:rPr>
        <w:t xml:space="preserve"> .</w:t>
      </w:r>
      <w:proofErr w:type="gramEnd"/>
      <w:r w:rsidRPr="00A54E9A">
        <w:rPr>
          <w:color w:val="000000"/>
          <w:sz w:val="28"/>
          <w:szCs w:val="28"/>
        </w:rPr>
        <w:t>У дяди два здоровых ребенка. Определите характер наследования болезни и вычислите вероятность рождения больных детей в семье пробанда, если она выйдет замуж за здорового мужчину.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A54E9A" w:rsidRDefault="00A54E9A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A54E9A" w:rsidRDefault="00A54E9A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A54E9A">
        <w:rPr>
          <w:bCs/>
          <w:color w:val="000000"/>
          <w:sz w:val="28"/>
          <w:szCs w:val="28"/>
        </w:rPr>
        <w:lastRenderedPageBreak/>
        <w:t>Задание № 2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Составьте родословную.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Пробанд</w:t>
      </w:r>
      <w:r w:rsidRPr="00A54E9A">
        <w:rPr>
          <w:color w:val="000000"/>
          <w:sz w:val="28"/>
          <w:szCs w:val="28"/>
        </w:rPr>
        <w:t> болен врожденной катарактой. Он состоит в браке со здоровой женщиной и имеет больную дочь и здорового сына. Отец пробанда болен, а мать здорова и имеет здоровую сестру и здоровых родителей. Дедушка по линии отца болен, а бабушка здорова. Пробанд имеет по линии отца здоровых родных тетю и дядю. Дядя женат на здоровой женщине. У них три здоровых сына. Определите тип наследования признака и вероятность появления в семье дочери пробанда больных внуков, если она выйдет замуж за гетерозиготного по катаракте этого типа мужчину.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Задание № 3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Составьте родословную.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>Одна из форм рахита не излечивается обычными дозами витамина Д.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Пробанд </w:t>
      </w:r>
      <w:r w:rsidRPr="00A54E9A">
        <w:rPr>
          <w:color w:val="000000"/>
          <w:sz w:val="28"/>
          <w:szCs w:val="28"/>
        </w:rPr>
        <w:t>юноша, страдающий этой формой рахита. Его сестра здорова. Мать пробанда больна рахитом, отец здоров. У матери пробанда было трое братьев – все здоровы. Дед пробанда по линии матери болен, бабка здорова. Дед имел двух здоровых братьев и одного больного. У здоровых братьев деда от здоровых жён было пять здоровых сыновей (у одного четыре, у другого – один). У больного брата деда жена была здорова. У них было три больные дочери и два здоровых сына. У двух больных дочерей брата деда пробанда от здоровых мужей было по одной здоровой дочери. Ещё у одной больной дочери брата деда пробанда, состоящей в браке со здоровым мужчиной, два сына, один из которых болен и больная дочь. У здоровых сыновей брата деда пробанда жёны здоровы, здоровы и все их дети.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color w:val="000000"/>
          <w:sz w:val="28"/>
          <w:szCs w:val="28"/>
        </w:rPr>
        <w:t xml:space="preserve">Определите вероятность рождения больных рахитом детей в семье </w:t>
      </w:r>
      <w:proofErr w:type="gramStart"/>
      <w:r w:rsidRPr="00A54E9A">
        <w:rPr>
          <w:color w:val="000000"/>
          <w:sz w:val="28"/>
          <w:szCs w:val="28"/>
        </w:rPr>
        <w:t>пробанда</w:t>
      </w:r>
      <w:proofErr w:type="gramEnd"/>
      <w:r w:rsidRPr="00A54E9A">
        <w:rPr>
          <w:color w:val="000000"/>
          <w:sz w:val="28"/>
          <w:szCs w:val="28"/>
        </w:rPr>
        <w:t xml:space="preserve"> в случае если он вступил в брак со своей больной троюродной сестрой.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Сделайте свою родословную по цвету глаз или цвету волос.</w:t>
      </w: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E204F" w:rsidRPr="00A54E9A" w:rsidRDefault="00CE204F" w:rsidP="00CE20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E9A">
        <w:rPr>
          <w:bCs/>
          <w:color w:val="000000"/>
          <w:sz w:val="28"/>
          <w:szCs w:val="28"/>
        </w:rPr>
        <w:t>Вывод:</w:t>
      </w:r>
    </w:p>
    <w:p w:rsidR="00214D9D" w:rsidRDefault="00214D9D" w:rsidP="00214D9D">
      <w:pPr>
        <w:pStyle w:val="a4"/>
        <w:ind w:left="-567" w:right="-314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sectPr w:rsidR="00214D9D" w:rsidSect="00B353BA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AF8"/>
    <w:multiLevelType w:val="multilevel"/>
    <w:tmpl w:val="9360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F7124"/>
    <w:multiLevelType w:val="multilevel"/>
    <w:tmpl w:val="69DE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04919"/>
    <w:multiLevelType w:val="multilevel"/>
    <w:tmpl w:val="F0BC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332B8"/>
    <w:multiLevelType w:val="multilevel"/>
    <w:tmpl w:val="1AD0E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1165F0"/>
    <w:multiLevelType w:val="multilevel"/>
    <w:tmpl w:val="F3883E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2C50C2"/>
    <w:multiLevelType w:val="multilevel"/>
    <w:tmpl w:val="CD9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7F2C"/>
    <w:multiLevelType w:val="multilevel"/>
    <w:tmpl w:val="42B0D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9D"/>
    <w:rsid w:val="00214D9D"/>
    <w:rsid w:val="0059681F"/>
    <w:rsid w:val="005E0D45"/>
    <w:rsid w:val="00A54E9A"/>
    <w:rsid w:val="00B353BA"/>
    <w:rsid w:val="00CE204F"/>
    <w:rsid w:val="00D20C65"/>
    <w:rsid w:val="00F8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4D9D"/>
    <w:pPr>
      <w:spacing w:after="0" w:line="240" w:lineRule="auto"/>
    </w:pPr>
  </w:style>
  <w:style w:type="table" w:styleId="a5">
    <w:name w:val="Table Grid"/>
    <w:basedOn w:val="a1"/>
    <w:uiPriority w:val="59"/>
    <w:rsid w:val="0021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9">
    <w:name w:val="c89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4D9D"/>
  </w:style>
  <w:style w:type="paragraph" w:customStyle="1" w:styleId="c121">
    <w:name w:val="c121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9D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4D9D"/>
  </w:style>
  <w:style w:type="character" w:styleId="a8">
    <w:name w:val="Strong"/>
    <w:basedOn w:val="a0"/>
    <w:uiPriority w:val="22"/>
    <w:qFormat/>
    <w:rsid w:val="00B353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4D9D"/>
    <w:pPr>
      <w:spacing w:after="0" w:line="240" w:lineRule="auto"/>
    </w:pPr>
  </w:style>
  <w:style w:type="table" w:styleId="a5">
    <w:name w:val="Table Grid"/>
    <w:basedOn w:val="a1"/>
    <w:uiPriority w:val="59"/>
    <w:rsid w:val="0021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9">
    <w:name w:val="c89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4D9D"/>
  </w:style>
  <w:style w:type="paragraph" w:customStyle="1" w:styleId="c121">
    <w:name w:val="c121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9D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4D9D"/>
  </w:style>
  <w:style w:type="character" w:styleId="a8">
    <w:name w:val="Strong"/>
    <w:basedOn w:val="a0"/>
    <w:uiPriority w:val="22"/>
    <w:qFormat/>
    <w:rsid w:val="00B35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5</cp:revision>
  <dcterms:created xsi:type="dcterms:W3CDTF">2020-04-26T11:42:00Z</dcterms:created>
  <dcterms:modified xsi:type="dcterms:W3CDTF">2020-05-05T12:47:00Z</dcterms:modified>
</cp:coreProperties>
</file>