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38" w:rsidRDefault="006C2538" w:rsidP="006C25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6C2538" w:rsidRPr="00623491" w:rsidRDefault="006C2538" w:rsidP="006C253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623491">
        <w:rPr>
          <w:rFonts w:ascii="Times New Roman" w:hAnsi="Times New Roman"/>
          <w:b/>
          <w:color w:val="FF0000"/>
          <w:sz w:val="28"/>
        </w:rPr>
        <w:t>«Литература»</w:t>
      </w:r>
    </w:p>
    <w:p w:rsidR="006C2538" w:rsidRDefault="006C2538" w:rsidP="006C25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6C2538" w:rsidRPr="00623491" w:rsidRDefault="006C2538" w:rsidP="006C2538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623491">
        <w:rPr>
          <w:rFonts w:ascii="Times New Roman" w:hAnsi="Times New Roman"/>
          <w:color w:val="FF0000"/>
          <w:sz w:val="28"/>
        </w:rPr>
        <w:t>10 класс</w:t>
      </w:r>
    </w:p>
    <w:p w:rsidR="006C2538" w:rsidRDefault="006C2538" w:rsidP="006C2538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6C2538" w:rsidRDefault="006C2538" w:rsidP="006C2538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3119"/>
        <w:gridCol w:w="2977"/>
        <w:gridCol w:w="1559"/>
      </w:tblGrid>
      <w:tr w:rsidR="006C2538" w:rsidTr="00D873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6C2538" w:rsidTr="00D873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B64C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 w:rsidR="00AF16DF">
              <w:rPr>
                <w:rFonts w:ascii="Times New Roman" w:hAnsi="Times New Roman"/>
                <w:sz w:val="28"/>
              </w:rPr>
              <w:t>.05</w:t>
            </w:r>
            <w:r w:rsidR="006C2538">
              <w:rPr>
                <w:rFonts w:ascii="Times New Roman" w:hAnsi="Times New Roman"/>
                <w:sz w:val="28"/>
              </w:rPr>
              <w:t>.</w:t>
            </w:r>
          </w:p>
          <w:p w:rsidR="006C2538" w:rsidRDefault="006C25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38" w:rsidRDefault="00B64C8A" w:rsidP="00211E20">
            <w:pPr>
              <w:rPr>
                <w:rFonts w:ascii="Times New Roman" w:hAnsi="Times New Roman"/>
                <w:sz w:val="28"/>
              </w:rPr>
            </w:pPr>
            <w:r w:rsidRPr="00B64C8A">
              <w:rPr>
                <w:rFonts w:ascii="Times New Roman" w:hAnsi="Times New Roman"/>
                <w:sz w:val="28"/>
              </w:rPr>
              <w:t>Глубина психологического анализа как отличительные черты чеховской прозы</w:t>
            </w:r>
            <w:r>
              <w:rPr>
                <w:rFonts w:ascii="Times New Roman" w:hAnsi="Times New Roman"/>
                <w:sz w:val="28"/>
              </w:rPr>
              <w:t>. Рассказы: «Крыжовник», «Дама с собачкой», «Студент», «Палата № 6».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0" w:rsidRDefault="001E0CA7" w:rsidP="00D87304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Прочитать рассказы </w:t>
            </w:r>
            <w:r>
              <w:rPr>
                <w:color w:val="000000"/>
                <w:sz w:val="28"/>
                <w:szCs w:val="21"/>
              </w:rPr>
              <w:t>Чехова</w:t>
            </w:r>
            <w:r>
              <w:rPr>
                <w:sz w:val="28"/>
              </w:rPr>
              <w:t xml:space="preserve">: </w:t>
            </w:r>
            <w:r>
              <w:rPr>
                <w:sz w:val="28"/>
              </w:rPr>
              <w:t>«Крыжовник», «Дама с собачкой», «Студент», «Палата № 6».</w:t>
            </w:r>
            <w:r w:rsidR="00D87304">
              <w:rPr>
                <w:sz w:val="28"/>
              </w:rPr>
              <w:t xml:space="preserve">          </w:t>
            </w:r>
            <w:r>
              <w:rPr>
                <w:color w:val="000000"/>
                <w:sz w:val="28"/>
                <w:szCs w:val="21"/>
              </w:rPr>
              <w:t xml:space="preserve"> </w:t>
            </w:r>
            <w:r w:rsidR="00B64C8A">
              <w:rPr>
                <w:color w:val="000000"/>
                <w:sz w:val="28"/>
                <w:szCs w:val="21"/>
              </w:rPr>
              <w:t>(</w:t>
            </w:r>
            <w:r w:rsidRPr="00D87304">
              <w:rPr>
                <w:color w:val="000000"/>
                <w:sz w:val="28"/>
                <w:szCs w:val="21"/>
                <w:u w:val="single"/>
              </w:rPr>
              <w:t xml:space="preserve">2 </w:t>
            </w:r>
            <w:r w:rsidR="00B64C8A" w:rsidRPr="00D87304">
              <w:rPr>
                <w:color w:val="000000"/>
                <w:sz w:val="28"/>
                <w:szCs w:val="21"/>
                <w:u w:val="single"/>
              </w:rPr>
              <w:t>на выбор).</w:t>
            </w:r>
          </w:p>
          <w:p w:rsidR="00D87304" w:rsidRPr="00AF16DF" w:rsidRDefault="00D87304" w:rsidP="00D87304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i/>
                <w:color w:val="000000"/>
                <w:sz w:val="28"/>
                <w:szCs w:val="21"/>
              </w:rPr>
            </w:pPr>
            <w:r w:rsidRPr="00D87304">
              <w:rPr>
                <w:b/>
                <w:color w:val="000000"/>
                <w:sz w:val="28"/>
                <w:szCs w:val="21"/>
              </w:rPr>
              <w:t>Написать отзыв</w:t>
            </w:r>
            <w:r>
              <w:rPr>
                <w:color w:val="000000"/>
                <w:sz w:val="28"/>
                <w:szCs w:val="21"/>
              </w:rPr>
              <w:t xml:space="preserve"> об одном из прочитанных рассказов Чехова.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04" w:rsidRPr="00C04B11" w:rsidRDefault="00D87304" w:rsidP="00D87304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 w:rsidRPr="00C04B11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D87304" w:rsidRDefault="00D87304" w:rsidP="00D87304">
            <w:pPr>
              <w:rPr>
                <w:rFonts w:ascii="Times New Roman" w:hAnsi="Times New Roman"/>
                <w:sz w:val="28"/>
              </w:rPr>
            </w:pPr>
            <w:r w:rsidRPr="00C04B11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D87304" w:rsidRDefault="00D87304" w:rsidP="00D87304">
            <w:pPr>
              <w:rPr>
                <w:rFonts w:ascii="Times New Roman" w:hAnsi="Times New Roman"/>
                <w:sz w:val="28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Pr="004D3E9B">
              <w:rPr>
                <w:rFonts w:ascii="Times New Roman" w:hAnsi="Times New Roman"/>
                <w:sz w:val="28"/>
              </w:rPr>
              <w:t xml:space="preserve"> </w:t>
            </w:r>
          </w:p>
          <w:p w:rsidR="006C2538" w:rsidRDefault="006C2538" w:rsidP="00913A3D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38" w:rsidRDefault="001E0CA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20.05.2020</w:t>
            </w:r>
          </w:p>
        </w:tc>
      </w:tr>
    </w:tbl>
    <w:p w:rsidR="006C2538" w:rsidRDefault="006C2538"/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3119"/>
        <w:gridCol w:w="2977"/>
        <w:gridCol w:w="1559"/>
      </w:tblGrid>
      <w:tr w:rsidR="00C278C0" w:rsidTr="00D873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C278C0" w:rsidTr="00D873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B64C8A" w:rsidP="00DD276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="00AF16DF">
              <w:rPr>
                <w:rFonts w:ascii="Times New Roman" w:hAnsi="Times New Roman"/>
                <w:sz w:val="28"/>
              </w:rPr>
              <w:t>.05</w:t>
            </w:r>
            <w:r w:rsidR="00C278C0">
              <w:rPr>
                <w:rFonts w:ascii="Times New Roman" w:hAnsi="Times New Roman"/>
                <w:sz w:val="28"/>
              </w:rPr>
              <w:t>.</w:t>
            </w:r>
          </w:p>
          <w:p w:rsidR="00C278C0" w:rsidRDefault="00C278C0" w:rsidP="00DD276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0" w:rsidRDefault="00B64C8A" w:rsidP="00DD2768">
            <w:pPr>
              <w:rPr>
                <w:rFonts w:ascii="Times New Roman" w:hAnsi="Times New Roman"/>
                <w:sz w:val="28"/>
              </w:rPr>
            </w:pPr>
            <w:r w:rsidRPr="00B64C8A">
              <w:rPr>
                <w:rFonts w:ascii="Times New Roman" w:hAnsi="Times New Roman"/>
                <w:sz w:val="28"/>
              </w:rPr>
              <w:t xml:space="preserve">Соотношение </w:t>
            </w:r>
            <w:proofErr w:type="gramStart"/>
            <w:r w:rsidRPr="00B64C8A">
              <w:rPr>
                <w:rFonts w:ascii="Times New Roman" w:hAnsi="Times New Roman"/>
                <w:sz w:val="28"/>
              </w:rPr>
              <w:t>внешнего</w:t>
            </w:r>
            <w:proofErr w:type="gramEnd"/>
            <w:r w:rsidRPr="00B64C8A">
              <w:rPr>
                <w:rFonts w:ascii="Times New Roman" w:hAnsi="Times New Roman"/>
                <w:sz w:val="28"/>
              </w:rPr>
              <w:t xml:space="preserve"> и </w:t>
            </w:r>
            <w:proofErr w:type="spellStart"/>
            <w:r w:rsidRPr="00B64C8A">
              <w:rPr>
                <w:rFonts w:ascii="Times New Roman" w:hAnsi="Times New Roman"/>
                <w:sz w:val="28"/>
              </w:rPr>
              <w:t>вну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B64C8A">
              <w:rPr>
                <w:rFonts w:ascii="Times New Roman" w:hAnsi="Times New Roman"/>
                <w:sz w:val="28"/>
              </w:rPr>
              <w:t>треннего</w:t>
            </w:r>
            <w:proofErr w:type="spellEnd"/>
            <w:r w:rsidRPr="00B64C8A">
              <w:rPr>
                <w:rFonts w:ascii="Times New Roman" w:hAnsi="Times New Roman"/>
                <w:sz w:val="28"/>
              </w:rPr>
              <w:t xml:space="preserve"> сюжетов в комедии </w:t>
            </w:r>
            <w:r>
              <w:rPr>
                <w:rFonts w:ascii="Times New Roman" w:hAnsi="Times New Roman"/>
                <w:sz w:val="28"/>
              </w:rPr>
              <w:t>А.П. Че-</w:t>
            </w:r>
            <w:proofErr w:type="spellStart"/>
            <w:r>
              <w:rPr>
                <w:rFonts w:ascii="Times New Roman" w:hAnsi="Times New Roman"/>
                <w:sz w:val="28"/>
              </w:rPr>
              <w:t>хова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 w:rsidRPr="00B64C8A">
              <w:rPr>
                <w:rFonts w:ascii="Times New Roman" w:hAnsi="Times New Roman"/>
                <w:sz w:val="28"/>
              </w:rPr>
              <w:t>«Вишнёвый сад».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70" w:rsidRPr="00BF3731" w:rsidRDefault="001E0CA7" w:rsidP="00D8730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Прочитать пьесу </w:t>
            </w:r>
            <w:r w:rsidR="00D87304">
              <w:rPr>
                <w:color w:val="000000"/>
                <w:sz w:val="28"/>
                <w:szCs w:val="21"/>
              </w:rPr>
              <w:t xml:space="preserve">               </w:t>
            </w:r>
            <w:r>
              <w:rPr>
                <w:color w:val="000000"/>
                <w:sz w:val="28"/>
                <w:szCs w:val="21"/>
              </w:rPr>
              <w:t>А.П. Чехова «Вишневый сад».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0" w:rsidRDefault="00C278C0" w:rsidP="00D8730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0" w:rsidRDefault="00C278C0" w:rsidP="001E0CA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C0022B" w:rsidRDefault="00C0022B" w:rsidP="006C2538">
      <w:pPr>
        <w:tabs>
          <w:tab w:val="left" w:pos="2985"/>
        </w:tabs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3119"/>
        <w:gridCol w:w="2977"/>
        <w:gridCol w:w="1559"/>
      </w:tblGrid>
      <w:tr w:rsidR="00211E20" w:rsidTr="00D873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20" w:rsidRDefault="00211E20" w:rsidP="00EF706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20" w:rsidRDefault="00211E20" w:rsidP="00EF706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20" w:rsidRPr="00CD4FD7" w:rsidRDefault="00211E20" w:rsidP="00EF7064">
            <w:pPr>
              <w:jc w:val="center"/>
              <w:rPr>
                <w:rFonts w:ascii="Times New Roman" w:hAnsi="Times New Roman"/>
                <w:sz w:val="28"/>
              </w:rPr>
            </w:pPr>
            <w:r w:rsidRPr="00CD4FD7">
              <w:rPr>
                <w:rFonts w:ascii="Times New Roman" w:hAnsi="Times New Roman"/>
                <w:sz w:val="28"/>
              </w:rPr>
              <w:t>Рекомендации,</w:t>
            </w:r>
          </w:p>
          <w:p w:rsidR="00211E20" w:rsidRPr="00CD4FD7" w:rsidRDefault="00211E20" w:rsidP="00EF7064">
            <w:pPr>
              <w:jc w:val="center"/>
              <w:rPr>
                <w:rFonts w:ascii="Times New Roman" w:hAnsi="Times New Roman"/>
                <w:sz w:val="28"/>
              </w:rPr>
            </w:pPr>
            <w:r w:rsidRPr="00CD4FD7"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20" w:rsidRDefault="00211E20" w:rsidP="00EF706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20" w:rsidRDefault="00211E20" w:rsidP="00EF706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211E20" w:rsidTr="00D8730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20" w:rsidRDefault="00B64C8A" w:rsidP="00EF706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 w:rsidR="00211E20">
              <w:rPr>
                <w:rFonts w:ascii="Times New Roman" w:hAnsi="Times New Roman"/>
                <w:sz w:val="28"/>
              </w:rPr>
              <w:t>.05.</w:t>
            </w:r>
          </w:p>
          <w:p w:rsidR="00211E20" w:rsidRDefault="00211E20" w:rsidP="00EF706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0" w:rsidRDefault="00B64C8A" w:rsidP="00B64C8A">
            <w:pPr>
              <w:rPr>
                <w:rFonts w:ascii="Times New Roman" w:hAnsi="Times New Roman"/>
                <w:sz w:val="28"/>
              </w:rPr>
            </w:pPr>
            <w:r w:rsidRPr="00B64C8A">
              <w:rPr>
                <w:rFonts w:ascii="Times New Roman" w:hAnsi="Times New Roman"/>
                <w:sz w:val="28"/>
              </w:rPr>
              <w:t>Фигуры герое</w:t>
            </w:r>
            <w:proofErr w:type="gramStart"/>
            <w:r w:rsidRPr="00B64C8A">
              <w:rPr>
                <w:rFonts w:ascii="Times New Roman" w:hAnsi="Times New Roman"/>
                <w:sz w:val="28"/>
              </w:rPr>
              <w:t>в-</w:t>
            </w:r>
            <w:proofErr w:type="gramEnd"/>
            <w:r w:rsidRPr="00B64C8A">
              <w:rPr>
                <w:rFonts w:ascii="Times New Roman" w:hAnsi="Times New Roman"/>
                <w:sz w:val="28"/>
              </w:rPr>
              <w:t>«недотёп» и сим</w:t>
            </w:r>
            <w:r w:rsidR="00D87304">
              <w:rPr>
                <w:rFonts w:ascii="Times New Roman" w:hAnsi="Times New Roman"/>
                <w:sz w:val="28"/>
              </w:rPr>
              <w:t>-</w:t>
            </w:r>
            <w:proofErr w:type="spellStart"/>
            <w:r w:rsidRPr="00B64C8A">
              <w:rPr>
                <w:rFonts w:ascii="Times New Roman" w:hAnsi="Times New Roman"/>
                <w:sz w:val="28"/>
              </w:rPr>
              <w:t>волический</w:t>
            </w:r>
            <w:proofErr w:type="spellEnd"/>
            <w:r w:rsidRPr="00B64C8A">
              <w:rPr>
                <w:rFonts w:ascii="Times New Roman" w:hAnsi="Times New Roman"/>
                <w:sz w:val="28"/>
              </w:rPr>
              <w:t xml:space="preserve"> образ сада в комедии.</w:t>
            </w:r>
          </w:p>
          <w:p w:rsidR="00B64C8A" w:rsidRDefault="00B64C8A" w:rsidP="00B64C8A">
            <w:pPr>
              <w:rPr>
                <w:rFonts w:ascii="Times New Roman" w:hAnsi="Times New Roman"/>
                <w:sz w:val="28"/>
              </w:rPr>
            </w:pPr>
            <w:r w:rsidRPr="00B64C8A">
              <w:rPr>
                <w:rFonts w:ascii="Times New Roman" w:hAnsi="Times New Roman"/>
                <w:sz w:val="28"/>
              </w:rPr>
              <w:t xml:space="preserve">Роль </w:t>
            </w:r>
            <w:proofErr w:type="spellStart"/>
            <w:proofErr w:type="gramStart"/>
            <w:r w:rsidRPr="00B64C8A">
              <w:rPr>
                <w:rFonts w:ascii="Times New Roman" w:hAnsi="Times New Roman"/>
                <w:sz w:val="28"/>
              </w:rPr>
              <w:t>второстепе</w:t>
            </w:r>
            <w:r w:rsidR="00D87304">
              <w:rPr>
                <w:rFonts w:ascii="Times New Roman" w:hAnsi="Times New Roman"/>
                <w:sz w:val="28"/>
              </w:rPr>
              <w:t>-</w:t>
            </w:r>
            <w:r w:rsidRPr="00B64C8A">
              <w:rPr>
                <w:rFonts w:ascii="Times New Roman" w:hAnsi="Times New Roman"/>
                <w:sz w:val="28"/>
              </w:rPr>
              <w:t>нных</w:t>
            </w:r>
            <w:proofErr w:type="spellEnd"/>
            <w:proofErr w:type="gramEnd"/>
            <w:r w:rsidRPr="00B64C8A">
              <w:rPr>
                <w:rFonts w:ascii="Times New Roman" w:hAnsi="Times New Roman"/>
                <w:sz w:val="28"/>
              </w:rPr>
              <w:t xml:space="preserve"> и </w:t>
            </w:r>
            <w:proofErr w:type="spellStart"/>
            <w:r w:rsidRPr="00B64C8A">
              <w:rPr>
                <w:rFonts w:ascii="Times New Roman" w:hAnsi="Times New Roman"/>
                <w:sz w:val="28"/>
              </w:rPr>
              <w:t>внесцени</w:t>
            </w:r>
            <w:r w:rsidR="00D87304">
              <w:rPr>
                <w:rFonts w:ascii="Times New Roman" w:hAnsi="Times New Roman"/>
                <w:sz w:val="28"/>
              </w:rPr>
              <w:t>-</w:t>
            </w:r>
            <w:r w:rsidRPr="00B64C8A">
              <w:rPr>
                <w:rFonts w:ascii="Times New Roman" w:hAnsi="Times New Roman"/>
                <w:sz w:val="28"/>
              </w:rPr>
              <w:t>ческих</w:t>
            </w:r>
            <w:proofErr w:type="spellEnd"/>
            <w:r w:rsidRPr="00B64C8A">
              <w:rPr>
                <w:rFonts w:ascii="Times New Roman" w:hAnsi="Times New Roman"/>
                <w:sz w:val="28"/>
              </w:rPr>
              <w:t xml:space="preserve"> персонажей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B64C8A">
              <w:rPr>
                <w:rFonts w:ascii="Times New Roman" w:hAnsi="Times New Roman"/>
                <w:sz w:val="28"/>
              </w:rPr>
              <w:t>в чеховской пьесе.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D7" w:rsidRPr="00D87304" w:rsidRDefault="00CD4FD7" w:rsidP="00CD4FD7">
            <w:pPr>
              <w:pStyle w:val="a5"/>
              <w:shd w:val="clear" w:color="auto" w:fill="FFFFFF"/>
              <w:spacing w:before="0" w:beforeAutospacing="0" w:after="150" w:afterAutospacing="0"/>
              <w:ind w:left="317"/>
              <w:rPr>
                <w:rStyle w:val="12"/>
                <w:rFonts w:ascii="Times New Roman" w:hAnsi="Times New Roman"/>
                <w:b/>
                <w:i w:val="0"/>
                <w:iCs/>
                <w:sz w:val="28"/>
                <w:u w:val="single"/>
              </w:rPr>
            </w:pPr>
            <w:r w:rsidRPr="00D87304">
              <w:rPr>
                <w:rStyle w:val="12"/>
                <w:rFonts w:ascii="Times New Roman" w:hAnsi="Times New Roman"/>
                <w:b/>
                <w:i w:val="0"/>
                <w:iCs/>
                <w:sz w:val="28"/>
                <w:u w:val="single"/>
              </w:rPr>
              <w:t>Ответить письменно на вопрос:</w:t>
            </w:r>
          </w:p>
          <w:p w:rsidR="00913A3D" w:rsidRPr="00CD4FD7" w:rsidRDefault="00CD4FD7" w:rsidP="00CD4FD7">
            <w:pPr>
              <w:pStyle w:val="a5"/>
              <w:shd w:val="clear" w:color="auto" w:fill="FFFFFF"/>
              <w:spacing w:before="0" w:beforeAutospacing="0" w:after="150" w:afterAutospacing="0"/>
              <w:ind w:left="317"/>
              <w:rPr>
                <w:i/>
                <w:color w:val="000000"/>
                <w:sz w:val="28"/>
                <w:szCs w:val="21"/>
              </w:rPr>
            </w:pPr>
            <w:r w:rsidRPr="00CD4FD7">
              <w:rPr>
                <w:rStyle w:val="12"/>
                <w:rFonts w:ascii="Times New Roman" w:hAnsi="Times New Roman"/>
                <w:i w:val="0"/>
                <w:iCs/>
                <w:sz w:val="28"/>
              </w:rPr>
              <w:t xml:space="preserve">Как в пьесе </w:t>
            </w:r>
            <w:bookmarkStart w:id="0" w:name="_GoBack"/>
            <w:bookmarkEnd w:id="0"/>
            <w:r w:rsidRPr="00CD4FD7">
              <w:rPr>
                <w:rStyle w:val="12"/>
                <w:rFonts w:ascii="Times New Roman" w:hAnsi="Times New Roman"/>
                <w:i w:val="0"/>
                <w:iCs/>
                <w:sz w:val="28"/>
              </w:rPr>
              <w:t>«Вишне</w:t>
            </w:r>
            <w:r>
              <w:rPr>
                <w:rStyle w:val="12"/>
                <w:rFonts w:ascii="Times New Roman" w:hAnsi="Times New Roman"/>
                <w:i w:val="0"/>
                <w:iCs/>
                <w:sz w:val="28"/>
              </w:rPr>
              <w:t>в</w:t>
            </w:r>
            <w:r w:rsidRPr="00CD4FD7">
              <w:rPr>
                <w:rStyle w:val="12"/>
                <w:rFonts w:ascii="Times New Roman" w:hAnsi="Times New Roman"/>
                <w:i w:val="0"/>
                <w:iCs/>
                <w:sz w:val="28"/>
              </w:rPr>
              <w:t xml:space="preserve">ый сад» </w:t>
            </w:r>
            <w:r w:rsidR="00D154B5" w:rsidRPr="00CD4FD7">
              <w:rPr>
                <w:rStyle w:val="a7"/>
                <w:i w:val="0"/>
                <w:color w:val="000000"/>
                <w:sz w:val="28"/>
                <w:szCs w:val="28"/>
              </w:rPr>
              <w:t xml:space="preserve">отношение героя </w:t>
            </w:r>
            <w:r w:rsidR="00D87304">
              <w:rPr>
                <w:rStyle w:val="a7"/>
                <w:i w:val="0"/>
                <w:color w:val="000000"/>
                <w:sz w:val="28"/>
                <w:szCs w:val="28"/>
              </w:rPr>
              <w:t xml:space="preserve">(героини) </w:t>
            </w:r>
            <w:r w:rsidR="00D154B5" w:rsidRPr="00CD4FD7">
              <w:rPr>
                <w:rStyle w:val="a7"/>
                <w:i w:val="0"/>
                <w:color w:val="000000"/>
                <w:sz w:val="28"/>
                <w:szCs w:val="28"/>
              </w:rPr>
              <w:t>к природе помогает понять его внутренний мир?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66" w:rsidRPr="00C04B11" w:rsidRDefault="00824466" w:rsidP="00824466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 w:rsidRPr="00C04B11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824466" w:rsidRDefault="00824466" w:rsidP="00824466">
            <w:pPr>
              <w:rPr>
                <w:rFonts w:ascii="Times New Roman" w:hAnsi="Times New Roman"/>
                <w:sz w:val="28"/>
              </w:rPr>
            </w:pPr>
            <w:r w:rsidRPr="00C04B11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824466" w:rsidRDefault="00D87304" w:rsidP="00824466">
            <w:pPr>
              <w:rPr>
                <w:rFonts w:ascii="Times New Roman" w:hAnsi="Times New Roman"/>
                <w:sz w:val="28"/>
              </w:rPr>
            </w:pPr>
            <w:hyperlink r:id="rId7" w:history="1">
              <w:r w:rsidR="00824466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824466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824466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824466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824466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824466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824466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824466" w:rsidRPr="004D3E9B">
              <w:rPr>
                <w:rFonts w:ascii="Times New Roman" w:hAnsi="Times New Roman"/>
                <w:sz w:val="28"/>
              </w:rPr>
              <w:t xml:space="preserve"> </w:t>
            </w:r>
          </w:p>
          <w:p w:rsidR="00211E20" w:rsidRDefault="00211E20" w:rsidP="00EF706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0" w:rsidRDefault="001E0CA7" w:rsidP="00EF706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  <w:r w:rsidR="00824466">
              <w:rPr>
                <w:rFonts w:ascii="Times New Roman" w:hAnsi="Times New Roman"/>
                <w:sz w:val="28"/>
              </w:rPr>
              <w:t>.05.2020</w:t>
            </w:r>
          </w:p>
        </w:tc>
      </w:tr>
    </w:tbl>
    <w:p w:rsidR="006C2538" w:rsidRDefault="006C2538" w:rsidP="00C0022B"/>
    <w:p w:rsidR="001E0CA7" w:rsidRDefault="001E0CA7" w:rsidP="00C0022B"/>
    <w:p w:rsidR="001E0CA7" w:rsidRDefault="001E0CA7" w:rsidP="00C0022B"/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3119"/>
        <w:gridCol w:w="2835"/>
        <w:gridCol w:w="1559"/>
      </w:tblGrid>
      <w:tr w:rsidR="001E0CA7" w:rsidTr="001E0CA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A7" w:rsidRDefault="001E0CA7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A7" w:rsidRDefault="001E0CA7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A7" w:rsidRDefault="001E0CA7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1E0CA7" w:rsidRDefault="001E0CA7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A7" w:rsidRDefault="001E0CA7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A7" w:rsidRDefault="001E0CA7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1E0CA7" w:rsidTr="001E0CA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A7" w:rsidRDefault="001E0CA7" w:rsidP="00D5536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  <w:r>
              <w:rPr>
                <w:rFonts w:ascii="Times New Roman" w:hAnsi="Times New Roman"/>
                <w:sz w:val="28"/>
              </w:rPr>
              <w:t>.05.</w:t>
            </w:r>
          </w:p>
          <w:p w:rsidR="001E0CA7" w:rsidRDefault="001E0CA7" w:rsidP="00D5536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A7" w:rsidRDefault="001E0CA7" w:rsidP="00D5536A">
            <w:pPr>
              <w:rPr>
                <w:rFonts w:ascii="Times New Roman" w:hAnsi="Times New Roman"/>
                <w:sz w:val="28"/>
              </w:rPr>
            </w:pPr>
            <w:r w:rsidRPr="001E0CA7">
              <w:rPr>
                <w:rFonts w:ascii="Times New Roman" w:hAnsi="Times New Roman"/>
                <w:sz w:val="28"/>
              </w:rPr>
              <w:t>Функция ремарок, звука и цвета в «Вишнёвом саде».</w:t>
            </w:r>
            <w:r>
              <w:t xml:space="preserve"> </w:t>
            </w:r>
            <w:r w:rsidRPr="001E0CA7">
              <w:rPr>
                <w:rFonts w:ascii="Times New Roman" w:hAnsi="Times New Roman"/>
                <w:sz w:val="28"/>
              </w:rPr>
              <w:t>Сложность и неоднозначность авторской позиции в произведении.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A7" w:rsidRDefault="00A23217" w:rsidP="00A23217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Стр. 256-259 прочитать по учебнику.</w:t>
            </w:r>
          </w:p>
          <w:p w:rsidR="00A23217" w:rsidRDefault="00A23217" w:rsidP="00A23217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Выписать в тетрадь определение терминов  </w:t>
            </w:r>
            <w:r w:rsidRPr="00A23217">
              <w:rPr>
                <w:b/>
                <w:i/>
                <w:color w:val="000000"/>
                <w:sz w:val="28"/>
                <w:szCs w:val="21"/>
              </w:rPr>
              <w:t xml:space="preserve">ремарка </w:t>
            </w:r>
            <w:r>
              <w:rPr>
                <w:color w:val="000000"/>
                <w:sz w:val="28"/>
                <w:szCs w:val="21"/>
              </w:rPr>
              <w:t xml:space="preserve">(стр. 257) и </w:t>
            </w:r>
            <w:r w:rsidRPr="00A23217">
              <w:rPr>
                <w:b/>
                <w:i/>
                <w:color w:val="000000"/>
                <w:sz w:val="28"/>
                <w:szCs w:val="21"/>
              </w:rPr>
              <w:t>символ</w:t>
            </w:r>
            <w:r>
              <w:rPr>
                <w:color w:val="000000"/>
                <w:sz w:val="28"/>
                <w:szCs w:val="21"/>
              </w:rPr>
              <w:t xml:space="preserve"> (стр.262-263).</w:t>
            </w:r>
          </w:p>
          <w:p w:rsidR="00A23217" w:rsidRPr="00BF3731" w:rsidRDefault="00A23217" w:rsidP="00A23217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Выписать в тетрадь из текста пьесы «Вишневый сад» 2 примера ремарок.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A7" w:rsidRPr="00C04B11" w:rsidRDefault="001E0CA7" w:rsidP="00D5536A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 w:rsidRPr="00C04B11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1E0CA7" w:rsidRDefault="001E0CA7" w:rsidP="00D5536A">
            <w:pPr>
              <w:rPr>
                <w:rFonts w:ascii="Times New Roman" w:hAnsi="Times New Roman"/>
                <w:sz w:val="28"/>
              </w:rPr>
            </w:pPr>
            <w:r w:rsidRPr="00C04B11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1E0CA7" w:rsidRDefault="001E0CA7" w:rsidP="00D5536A">
            <w:pPr>
              <w:rPr>
                <w:rFonts w:ascii="Times New Roman" w:hAnsi="Times New Roman"/>
                <w:sz w:val="28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Pr="004D3E9B">
              <w:rPr>
                <w:rFonts w:ascii="Times New Roman" w:hAnsi="Times New Roman"/>
                <w:sz w:val="28"/>
              </w:rPr>
              <w:t xml:space="preserve"> </w:t>
            </w:r>
          </w:p>
          <w:p w:rsidR="001E0CA7" w:rsidRDefault="001E0CA7" w:rsidP="00D5536A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A7" w:rsidRDefault="001E0CA7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  <w:r>
              <w:rPr>
                <w:rFonts w:ascii="Times New Roman" w:hAnsi="Times New Roman"/>
                <w:sz w:val="28"/>
              </w:rPr>
              <w:t>.05.2020</w:t>
            </w:r>
          </w:p>
        </w:tc>
      </w:tr>
    </w:tbl>
    <w:p w:rsidR="001E0CA7" w:rsidRDefault="001E0CA7" w:rsidP="00C0022B"/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2836"/>
        <w:gridCol w:w="2977"/>
        <w:gridCol w:w="2835"/>
        <w:gridCol w:w="1559"/>
      </w:tblGrid>
      <w:tr w:rsidR="001E0CA7" w:rsidTr="001E0CA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A7" w:rsidRDefault="001E0CA7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A7" w:rsidRDefault="001E0CA7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A7" w:rsidRDefault="001E0CA7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1E0CA7" w:rsidRDefault="001E0CA7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A7" w:rsidRDefault="001E0CA7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A7" w:rsidRDefault="001E0CA7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1E0CA7" w:rsidTr="001E0CA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A7" w:rsidRDefault="001E0CA7" w:rsidP="00D5536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  <w:r>
              <w:rPr>
                <w:rFonts w:ascii="Times New Roman" w:hAnsi="Times New Roman"/>
                <w:sz w:val="28"/>
              </w:rPr>
              <w:t>.05.</w:t>
            </w:r>
          </w:p>
          <w:p w:rsidR="001E0CA7" w:rsidRDefault="001E0CA7" w:rsidP="00D5536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A7" w:rsidRDefault="001E0CA7" w:rsidP="00D5536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Р.Р. </w:t>
            </w:r>
            <w:r>
              <w:t xml:space="preserve"> </w:t>
            </w:r>
            <w:r w:rsidRPr="001E0CA7">
              <w:rPr>
                <w:rFonts w:ascii="Times New Roman" w:hAnsi="Times New Roman"/>
                <w:b/>
                <w:sz w:val="28"/>
              </w:rPr>
              <w:t xml:space="preserve">Сочинение </w:t>
            </w:r>
            <w:r w:rsidRPr="001E0CA7">
              <w:rPr>
                <w:rFonts w:ascii="Times New Roman" w:hAnsi="Times New Roman"/>
                <w:sz w:val="28"/>
              </w:rPr>
              <w:t xml:space="preserve">по творчеству   А.П. </w:t>
            </w:r>
            <w:proofErr w:type="gramStart"/>
            <w:r w:rsidRPr="001E0CA7">
              <w:rPr>
                <w:rFonts w:ascii="Times New Roman" w:hAnsi="Times New Roman"/>
                <w:sz w:val="28"/>
              </w:rPr>
              <w:t>Че</w:t>
            </w:r>
            <w:r>
              <w:rPr>
                <w:rFonts w:ascii="Times New Roman" w:hAnsi="Times New Roman"/>
                <w:sz w:val="28"/>
              </w:rPr>
              <w:t>-</w:t>
            </w:r>
            <w:proofErr w:type="spellStart"/>
            <w:r w:rsidRPr="001E0CA7">
              <w:rPr>
                <w:rFonts w:ascii="Times New Roman" w:hAnsi="Times New Roman"/>
                <w:sz w:val="28"/>
              </w:rPr>
              <w:t>хова</w:t>
            </w:r>
            <w:proofErr w:type="spellEnd"/>
            <w:proofErr w:type="gramEnd"/>
            <w:r w:rsidRPr="001E0CA7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A7" w:rsidRPr="001E0CA7" w:rsidRDefault="001E0CA7" w:rsidP="001E0CA7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b/>
                <w:color w:val="FF0000"/>
                <w:sz w:val="28"/>
                <w:szCs w:val="21"/>
                <w:u w:val="single"/>
              </w:rPr>
            </w:pPr>
            <w:r w:rsidRPr="001E0CA7">
              <w:rPr>
                <w:b/>
                <w:color w:val="FF0000"/>
                <w:sz w:val="28"/>
                <w:szCs w:val="21"/>
                <w:u w:val="single"/>
              </w:rPr>
              <w:t>Выполнение сочинения обязательно для всех!</w:t>
            </w:r>
          </w:p>
          <w:p w:rsidR="001E0CA7" w:rsidRPr="00BF3731" w:rsidRDefault="001E0CA7" w:rsidP="001E0CA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Написать сочинение на одну из тем на           стр. 265 учебника.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A7" w:rsidRPr="00C04B11" w:rsidRDefault="001E0CA7" w:rsidP="00D5536A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 w:rsidRPr="00C04B11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1E0CA7" w:rsidRDefault="001E0CA7" w:rsidP="00D5536A">
            <w:pPr>
              <w:rPr>
                <w:rFonts w:ascii="Times New Roman" w:hAnsi="Times New Roman"/>
                <w:sz w:val="28"/>
              </w:rPr>
            </w:pPr>
            <w:r w:rsidRPr="00C04B11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1E0CA7" w:rsidRDefault="001E0CA7" w:rsidP="00D5536A">
            <w:pPr>
              <w:rPr>
                <w:rFonts w:ascii="Times New Roman" w:hAnsi="Times New Roman"/>
                <w:sz w:val="28"/>
              </w:rPr>
            </w:pPr>
            <w:hyperlink r:id="rId9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Pr="004D3E9B">
              <w:rPr>
                <w:rFonts w:ascii="Times New Roman" w:hAnsi="Times New Roman"/>
                <w:sz w:val="28"/>
              </w:rPr>
              <w:t xml:space="preserve"> </w:t>
            </w:r>
          </w:p>
          <w:p w:rsidR="001E0CA7" w:rsidRDefault="001E0CA7" w:rsidP="00D5536A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A7" w:rsidRDefault="001E0CA7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  <w:r>
              <w:rPr>
                <w:rFonts w:ascii="Times New Roman" w:hAnsi="Times New Roman"/>
                <w:sz w:val="28"/>
              </w:rPr>
              <w:t>.05.2020</w:t>
            </w:r>
          </w:p>
        </w:tc>
      </w:tr>
    </w:tbl>
    <w:p w:rsidR="001E0CA7" w:rsidRDefault="001E0CA7" w:rsidP="00C0022B"/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2836"/>
        <w:gridCol w:w="2977"/>
        <w:gridCol w:w="2835"/>
        <w:gridCol w:w="1559"/>
      </w:tblGrid>
      <w:tr w:rsidR="001E0CA7" w:rsidTr="001E0CA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A7" w:rsidRDefault="001E0CA7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A7" w:rsidRDefault="001E0CA7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A7" w:rsidRDefault="001E0CA7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1E0CA7" w:rsidRDefault="001E0CA7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A7" w:rsidRDefault="001E0CA7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A7" w:rsidRDefault="001E0CA7" w:rsidP="00D5536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1E0CA7" w:rsidTr="001E0CA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A7" w:rsidRDefault="001E0CA7" w:rsidP="00D5536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  <w:r>
              <w:rPr>
                <w:rFonts w:ascii="Times New Roman" w:hAnsi="Times New Roman"/>
                <w:sz w:val="28"/>
              </w:rPr>
              <w:t>.05.</w:t>
            </w:r>
          </w:p>
          <w:p w:rsidR="001E0CA7" w:rsidRDefault="001E0CA7" w:rsidP="00D5536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A7" w:rsidRDefault="001E0CA7" w:rsidP="00D5536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E0CA7">
              <w:rPr>
                <w:rFonts w:ascii="Times New Roman" w:hAnsi="Times New Roman"/>
                <w:b/>
                <w:sz w:val="28"/>
              </w:rPr>
              <w:t>Вн</w:t>
            </w:r>
            <w:proofErr w:type="spellEnd"/>
            <w:r w:rsidRPr="001E0CA7">
              <w:rPr>
                <w:rFonts w:ascii="Times New Roman" w:hAnsi="Times New Roman"/>
                <w:b/>
                <w:sz w:val="28"/>
              </w:rPr>
              <w:t>/чт.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1E0CA7">
              <w:rPr>
                <w:rFonts w:ascii="Times New Roman" w:hAnsi="Times New Roman"/>
                <w:sz w:val="28"/>
              </w:rPr>
              <w:t xml:space="preserve">А.П. Чехов. Пьесы «Гроза», «Дядя Ваня».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A7" w:rsidRPr="00BF3731" w:rsidRDefault="001E0CA7" w:rsidP="001E0CA7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ind w:left="317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Прочитать </w:t>
            </w:r>
            <w:r>
              <w:rPr>
                <w:color w:val="000000"/>
                <w:sz w:val="28"/>
                <w:szCs w:val="21"/>
              </w:rPr>
              <w:t xml:space="preserve">пьесы </w:t>
            </w:r>
            <w:r>
              <w:rPr>
                <w:color w:val="000000"/>
                <w:sz w:val="28"/>
                <w:szCs w:val="21"/>
              </w:rPr>
              <w:t>Чехова</w:t>
            </w:r>
            <w:r>
              <w:rPr>
                <w:color w:val="000000"/>
                <w:sz w:val="28"/>
                <w:szCs w:val="21"/>
              </w:rPr>
              <w:t xml:space="preserve"> </w:t>
            </w:r>
            <w:r w:rsidRPr="001E0CA7">
              <w:rPr>
                <w:sz w:val="28"/>
              </w:rPr>
              <w:t xml:space="preserve">«Гроза», «Дядя Ваня».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A7" w:rsidRDefault="001E0CA7" w:rsidP="001E0CA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A7" w:rsidRDefault="001E0CA7" w:rsidP="00D5536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1E0CA7" w:rsidRPr="00C0022B" w:rsidRDefault="001E0CA7" w:rsidP="00C0022B"/>
    <w:sectPr w:rsidR="001E0CA7" w:rsidRPr="00C0022B" w:rsidSect="00A825A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DE7"/>
    <w:multiLevelType w:val="multilevel"/>
    <w:tmpl w:val="02A4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31AA2"/>
    <w:multiLevelType w:val="hybridMultilevel"/>
    <w:tmpl w:val="C632F9CA"/>
    <w:lvl w:ilvl="0" w:tplc="58901E2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3157D"/>
    <w:multiLevelType w:val="hybridMultilevel"/>
    <w:tmpl w:val="1EFA9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D3C5C"/>
    <w:multiLevelType w:val="hybridMultilevel"/>
    <w:tmpl w:val="C6DA3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37492"/>
    <w:multiLevelType w:val="hybridMultilevel"/>
    <w:tmpl w:val="99528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04FEA"/>
    <w:multiLevelType w:val="hybridMultilevel"/>
    <w:tmpl w:val="D94C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233C7"/>
    <w:multiLevelType w:val="hybridMultilevel"/>
    <w:tmpl w:val="3BC0A52A"/>
    <w:lvl w:ilvl="0" w:tplc="7DD0F53A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7D950251"/>
    <w:multiLevelType w:val="hybridMultilevel"/>
    <w:tmpl w:val="1EFA9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E2"/>
    <w:rsid w:val="001E0CA7"/>
    <w:rsid w:val="00211E20"/>
    <w:rsid w:val="00422C70"/>
    <w:rsid w:val="00623491"/>
    <w:rsid w:val="006C2538"/>
    <w:rsid w:val="007114C2"/>
    <w:rsid w:val="007C3AE4"/>
    <w:rsid w:val="008020E3"/>
    <w:rsid w:val="00824466"/>
    <w:rsid w:val="00913A3D"/>
    <w:rsid w:val="0093008B"/>
    <w:rsid w:val="00A23217"/>
    <w:rsid w:val="00A254E2"/>
    <w:rsid w:val="00A825AE"/>
    <w:rsid w:val="00AF16DF"/>
    <w:rsid w:val="00B02A31"/>
    <w:rsid w:val="00B64C8A"/>
    <w:rsid w:val="00BF3731"/>
    <w:rsid w:val="00C0022B"/>
    <w:rsid w:val="00C005D3"/>
    <w:rsid w:val="00C278C0"/>
    <w:rsid w:val="00CD4FD7"/>
    <w:rsid w:val="00D154B5"/>
    <w:rsid w:val="00D8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2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C25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C2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25AE"/>
    <w:pPr>
      <w:ind w:left="720"/>
      <w:contextualSpacing/>
    </w:pPr>
  </w:style>
  <w:style w:type="character" w:styleId="a7">
    <w:name w:val="Subtle Emphasis"/>
    <w:basedOn w:val="a0"/>
    <w:uiPriority w:val="19"/>
    <w:qFormat/>
    <w:rsid w:val="00D154B5"/>
    <w:rPr>
      <w:rFonts w:cs="Times New Roman"/>
      <w:i/>
      <w:color w:val="808080"/>
    </w:rPr>
  </w:style>
  <w:style w:type="character" w:customStyle="1" w:styleId="12">
    <w:name w:val="Основной текст + Курсив12"/>
    <w:uiPriority w:val="99"/>
    <w:rsid w:val="00D154B5"/>
    <w:rPr>
      <w:rFonts w:ascii="Century Schoolbook" w:hAnsi="Century Schoolbook"/>
      <w:i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2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C25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C2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25AE"/>
    <w:pPr>
      <w:ind w:left="720"/>
      <w:contextualSpacing/>
    </w:pPr>
  </w:style>
  <w:style w:type="character" w:styleId="a7">
    <w:name w:val="Subtle Emphasis"/>
    <w:basedOn w:val="a0"/>
    <w:uiPriority w:val="19"/>
    <w:qFormat/>
    <w:rsid w:val="00D154B5"/>
    <w:rPr>
      <w:rFonts w:cs="Times New Roman"/>
      <w:i/>
      <w:color w:val="808080"/>
    </w:rPr>
  </w:style>
  <w:style w:type="character" w:customStyle="1" w:styleId="12">
    <w:name w:val="Основной текст + Курсив12"/>
    <w:uiPriority w:val="99"/>
    <w:rsid w:val="00D154B5"/>
    <w:rPr>
      <w:rFonts w:ascii="Century Schoolbook" w:hAnsi="Century Schoolbook"/>
      <w:i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8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bczewa.o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yabczewa.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bczewa.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23</cp:revision>
  <dcterms:created xsi:type="dcterms:W3CDTF">2020-04-12T15:25:00Z</dcterms:created>
  <dcterms:modified xsi:type="dcterms:W3CDTF">2020-05-17T10:11:00Z</dcterms:modified>
</cp:coreProperties>
</file>