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0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программы</w:t>
      </w:r>
      <w:r w:rsidR="004770F3">
        <w:rPr>
          <w:rFonts w:ascii="Times New Roman" w:hAnsi="Times New Roman" w:cs="Times New Roman"/>
          <w:sz w:val="24"/>
          <w:szCs w:val="24"/>
        </w:rPr>
        <w:t xml:space="preserve"> </w:t>
      </w:r>
      <w:r w:rsidR="003D710C">
        <w:rPr>
          <w:rFonts w:ascii="Times New Roman" w:hAnsi="Times New Roman" w:cs="Times New Roman"/>
          <w:sz w:val="24"/>
          <w:szCs w:val="24"/>
        </w:rPr>
        <w:t>в 8 классе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C63CF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63CF">
        <w:rPr>
          <w:rFonts w:ascii="Times New Roman" w:hAnsi="Times New Roman" w:cs="Times New Roman"/>
          <w:sz w:val="24"/>
          <w:szCs w:val="24"/>
        </w:rPr>
        <w:t>ФИНАНСОВАЯ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</w:t>
      </w:r>
      <w:r w:rsidR="004770F3">
        <w:rPr>
          <w:rFonts w:ascii="Times New Roman" w:hAnsi="Times New Roman" w:cs="Times New Roman"/>
          <w:sz w:val="24"/>
          <w:szCs w:val="24"/>
        </w:rPr>
        <w:t>ованием дистанционных технологи</w:t>
      </w:r>
      <w:r w:rsidR="00B80120">
        <w:rPr>
          <w:rFonts w:ascii="Times New Roman" w:hAnsi="Times New Roman" w:cs="Times New Roman"/>
          <w:sz w:val="24"/>
          <w:szCs w:val="24"/>
        </w:rPr>
        <w:t>й.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817"/>
        <w:gridCol w:w="1759"/>
        <w:gridCol w:w="6355"/>
        <w:gridCol w:w="992"/>
        <w:gridCol w:w="993"/>
      </w:tblGrid>
      <w:tr w:rsidR="00AD0AEB" w:rsidTr="00EC63CF">
        <w:tc>
          <w:tcPr>
            <w:tcW w:w="817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55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992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AD0AEB" w:rsidTr="00EC63CF">
        <w:tc>
          <w:tcPr>
            <w:tcW w:w="817" w:type="dxa"/>
          </w:tcPr>
          <w:p w:rsidR="00AD0AEB" w:rsidRDefault="00EC63CF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0AE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AD0AEB" w:rsidRPr="00AD0AEB" w:rsidRDefault="00EC63CF" w:rsidP="00EC63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жизненные ситуации: природные и техногенные катастрофы.  </w:t>
            </w:r>
          </w:p>
        </w:tc>
        <w:tc>
          <w:tcPr>
            <w:tcW w:w="6355" w:type="dxa"/>
          </w:tcPr>
          <w:p w:rsidR="00AD0AEB" w:rsidRPr="00AD0AEB" w:rsidRDefault="00AD0AEB" w:rsidP="00AD0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AD0AEB" w:rsidRPr="00EC63CF" w:rsidRDefault="00EC63CF" w:rsidP="00AD0A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Посмотреть видеофи</w:t>
            </w:r>
            <w:r w:rsidRPr="00EC63CF">
              <w:rPr>
                <w:rFonts w:ascii="Times New Roman" w:hAnsi="Times New Roman" w:cs="Times New Roman"/>
              </w:rPr>
              <w:t>льм по ссылке:</w:t>
            </w:r>
            <w:r>
              <w:t xml:space="preserve"> </w:t>
            </w:r>
            <w:hyperlink r:id="rId5" w:history="1">
              <w:r w:rsidRPr="008B59BB">
                <w:rPr>
                  <w:rStyle w:val="a5"/>
                  <w:rFonts w:ascii="Times New Roman" w:hAnsi="Times New Roman" w:cs="Times New Roman"/>
                </w:rPr>
                <w:t>https://www.youtube.com/watch?v=RiNw9oJGGsA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D0AEB" w:rsidRP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AEB" w:rsidRPr="00EC63CF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91" w:rsidTr="00EC63CF">
        <w:tc>
          <w:tcPr>
            <w:tcW w:w="817" w:type="dxa"/>
          </w:tcPr>
          <w:p w:rsidR="009D6E91" w:rsidRDefault="00EC63CF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D6E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E9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759" w:type="dxa"/>
          </w:tcPr>
          <w:p w:rsidR="009D6E91" w:rsidRDefault="00EC63CF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поможет страхование.</w:t>
            </w:r>
          </w:p>
        </w:tc>
        <w:tc>
          <w:tcPr>
            <w:tcW w:w="6355" w:type="dxa"/>
          </w:tcPr>
          <w:p w:rsidR="009D6E91" w:rsidRDefault="009D6E91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EC63CF" w:rsidRDefault="00EC63CF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Посмотреть видеофи</w:t>
            </w:r>
            <w:r w:rsidRPr="00EC63CF">
              <w:rPr>
                <w:rFonts w:ascii="Times New Roman" w:hAnsi="Times New Roman" w:cs="Times New Roman"/>
              </w:rPr>
              <w:t>льм по ссылке:</w:t>
            </w:r>
          </w:p>
          <w:p w:rsidR="00EC63CF" w:rsidRPr="00EC63CF" w:rsidRDefault="00823785" w:rsidP="0006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C63CF" w:rsidRPr="00EC63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https://www.youtube.com/watch?v=rJQ5NsNEro0</w:t>
              </w:r>
            </w:hyperlink>
            <w:r w:rsidR="00EC63CF" w:rsidRPr="00EC6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E91" w:rsidRPr="00AD0AEB" w:rsidRDefault="00EC63CF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92" w:type="dxa"/>
          </w:tcPr>
          <w:p w:rsidR="009D6E91" w:rsidRPr="00AD0AEB" w:rsidRDefault="009D6E91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6E91" w:rsidRPr="004770F3" w:rsidRDefault="009D6E91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3CF" w:rsidTr="00EC63CF">
        <w:tc>
          <w:tcPr>
            <w:tcW w:w="817" w:type="dxa"/>
          </w:tcPr>
          <w:p w:rsidR="00EC63CF" w:rsidRDefault="00EC63CF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EC63CF" w:rsidRDefault="00EC63CF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EC63CF" w:rsidRDefault="00EC63CF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финансовые риски.</w:t>
            </w:r>
          </w:p>
        </w:tc>
        <w:tc>
          <w:tcPr>
            <w:tcW w:w="6355" w:type="dxa"/>
          </w:tcPr>
          <w:p w:rsidR="00EC63CF" w:rsidRPr="00AD0AEB" w:rsidRDefault="00EC63CF" w:rsidP="00A56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876E47" w:rsidRDefault="00EC63CF" w:rsidP="00A5658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876E47">
              <w:rPr>
                <w:rFonts w:ascii="Times New Roman" w:hAnsi="Times New Roman" w:cs="Times New Roman"/>
              </w:rPr>
              <w:t xml:space="preserve">знакомиться с материалом и   ответить устно на вопрос: </w:t>
            </w:r>
          </w:p>
          <w:p w:rsidR="00876E47" w:rsidRDefault="00876E47" w:rsidP="00A5658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минимизировать финансовые риски?</w:t>
            </w:r>
          </w:p>
          <w:p w:rsidR="00876E47" w:rsidRDefault="00876E47" w:rsidP="00A5658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76E47" w:rsidRDefault="00876E47" w:rsidP="00A5658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38"/>
                <w:szCs w:val="38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38"/>
                <w:szCs w:val="38"/>
                <w:lang w:eastAsia="ru-RU"/>
              </w:rPr>
              <w:t>Виды финансовых рисков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В мире </w:t>
            </w:r>
            <w:r w:rsidRPr="00876E47">
              <w:rPr>
                <w:rFonts w:ascii="Arial" w:eastAsia="Times New Roman" w:hAnsi="Arial" w:cs="Arial"/>
                <w:b/>
                <w:bCs/>
                <w:color w:val="76A900"/>
                <w:sz w:val="20"/>
                <w:lang w:eastAsia="ru-RU"/>
              </w:rPr>
              <w:t>существует множество рисков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, связанных с различными жизненными ситуациями: риск простудиться, риск получить плохую оценку или риск опоздать на автобус.</w:t>
            </w:r>
          </w:p>
          <w:p w:rsidR="00876E47" w:rsidRPr="00876E47" w:rsidRDefault="00876E47" w:rsidP="00876E47">
            <w:pPr>
              <w:shd w:val="clear" w:color="auto" w:fill="F3F3F3"/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Каждый должен, во-первых, знать, какие риски существуют, а во-вторых, уметь минимизировать эти риски.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Одними из самых опасных рисков, о которых необходимо знать и уметь их сократить, являются </w:t>
            </w:r>
            <w:r w:rsidRPr="00876E47">
              <w:rPr>
                <w:rFonts w:ascii="Arial" w:eastAsia="Times New Roman" w:hAnsi="Arial" w:cs="Arial"/>
                <w:b/>
                <w:bCs/>
                <w:color w:val="76A900"/>
                <w:sz w:val="20"/>
                <w:lang w:eastAsia="ru-RU"/>
              </w:rPr>
              <w:t>финансовые риски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.</w:t>
            </w:r>
          </w:p>
          <w:p w:rsidR="00876E47" w:rsidRPr="00876E47" w:rsidRDefault="00876E47" w:rsidP="00876E47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color w:val="4E4E3F"/>
                <w:sz w:val="20"/>
                <w:szCs w:val="20"/>
                <w:lang w:eastAsia="ru-RU"/>
              </w:rPr>
            </w:pPr>
            <w:r w:rsidRPr="00876E47">
              <w:rPr>
                <w:rFonts w:ascii="Arial" w:eastAsia="Times New Roman" w:hAnsi="Arial" w:cs="Arial"/>
                <w:b/>
                <w:bCs/>
                <w:i/>
                <w:iCs/>
                <w:color w:val="4E4E3F"/>
                <w:sz w:val="20"/>
                <w:szCs w:val="20"/>
                <w:lang w:eastAsia="ru-RU"/>
              </w:rPr>
              <w:t>Финансовый риск — это возможность потерять деньги в связи с наступлением каких-либо предвиденных или непредвиденных обстоятельств.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В повседневной жизни любая семья может столкнуться с финансовыми рисками, которые связаны с </w:t>
            </w:r>
            <w:r w:rsidRPr="00876E47">
              <w:rPr>
                <w:rFonts w:ascii="Arial" w:eastAsia="Times New Roman" w:hAnsi="Arial" w:cs="Arial"/>
                <w:b/>
                <w:bCs/>
                <w:color w:val="76A900"/>
                <w:sz w:val="20"/>
                <w:lang w:eastAsia="ru-RU"/>
              </w:rPr>
              <w:t>сокращением (частичной потерей) или полной потерей источника дохода, с риском сокращения или потери сбережений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. Одним из актуальных рисков, с которым всё чаще сталкиваются российские семьи, является </w:t>
            </w:r>
            <w:r w:rsidRPr="00876E47">
              <w:rPr>
                <w:rFonts w:ascii="Arial" w:eastAsia="Times New Roman" w:hAnsi="Arial" w:cs="Arial"/>
                <w:b/>
                <w:bCs/>
                <w:color w:val="76A900"/>
                <w:sz w:val="20"/>
                <w:lang w:eastAsia="ru-RU"/>
              </w:rPr>
              <w:t>риск потери платежеспособности по кредиту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.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45"/>
                <w:szCs w:val="45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45"/>
                <w:szCs w:val="45"/>
                <w:lang w:eastAsia="ru-RU"/>
              </w:rPr>
              <w:t>Риск сокращения (частичной потери) или полной потери источника дохода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</w:pPr>
            <w:r w:rsidRPr="00876E47">
              <w:rPr>
                <w:rFonts w:ascii="Arial" w:eastAsia="Times New Roman" w:hAnsi="Arial" w:cs="Arial"/>
                <w:b/>
                <w:bCs/>
                <w:color w:val="76A900"/>
                <w:sz w:val="20"/>
                <w:lang w:eastAsia="ru-RU"/>
              </w:rPr>
              <w:t>Финансовый риск полной потери источника дохода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 может возникнуть при потере работы из-за увольнения, закрытия предприятия.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br/>
            </w:r>
            <w:r w:rsidRPr="00876E47">
              <w:rPr>
                <w:rFonts w:ascii="Arial" w:eastAsia="Times New Roman" w:hAnsi="Arial" w:cs="Arial"/>
                <w:b/>
                <w:bCs/>
                <w:color w:val="76A900"/>
                <w:sz w:val="20"/>
                <w:lang w:eastAsia="ru-RU"/>
              </w:rPr>
              <w:t>Финансовый риск частичной потери дохода 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может быть связан с понижением заработной платы, с переходом на менее оплачиваемую работу, с понижением в должности.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Но с риском сокращения доходов семья может столкнуться и в случае, если заработная плата  работающих членов семьи остаётся прежней, но </w:t>
            </w:r>
            <w:r w:rsidRPr="00876E47">
              <w:rPr>
                <w:rFonts w:ascii="Arial" w:eastAsia="Times New Roman" w:hAnsi="Arial" w:cs="Arial"/>
                <w:b/>
                <w:bCs/>
                <w:color w:val="76A900"/>
                <w:sz w:val="20"/>
                <w:lang w:eastAsia="ru-RU"/>
              </w:rPr>
              <w:t>сокращается покупательская способность 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денег из-за инфляции, повышения цен.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45"/>
                <w:szCs w:val="45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45"/>
                <w:szCs w:val="45"/>
                <w:lang w:eastAsia="ru-RU"/>
              </w:rPr>
              <w:t>Риск сокращения или потери сбережений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Финансовый риск сокращения или потери сбережений может возникать по нескольким причинам.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br/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lastRenderedPageBreak/>
              <w:t>Во-первых, </w:t>
            </w:r>
            <w:r w:rsidRPr="00876E47">
              <w:rPr>
                <w:rFonts w:ascii="Arial" w:eastAsia="Times New Roman" w:hAnsi="Arial" w:cs="Arial"/>
                <w:b/>
                <w:bCs/>
                <w:color w:val="76A900"/>
                <w:sz w:val="20"/>
                <w:lang w:eastAsia="ru-RU"/>
              </w:rPr>
              <w:t>потеря сбережений возможна в условиях экономического кризиса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.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4E4E3F"/>
                <w:sz w:val="30"/>
                <w:szCs w:val="30"/>
                <w:lang w:eastAsia="ru-RU"/>
              </w:rPr>
            </w:pPr>
            <w:r w:rsidRPr="00876E47">
              <w:rPr>
                <w:rFonts w:ascii="Arial" w:eastAsia="Times New Roman" w:hAnsi="Arial" w:cs="Arial"/>
                <w:i/>
                <w:iCs/>
                <w:color w:val="4E4E3F"/>
                <w:sz w:val="30"/>
                <w:szCs w:val="30"/>
                <w:lang w:eastAsia="ru-RU"/>
              </w:rPr>
              <w:t>Пример: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4E4E3F"/>
                <w:sz w:val="20"/>
                <w:szCs w:val="20"/>
                <w:lang w:eastAsia="ru-RU"/>
              </w:rPr>
            </w:pPr>
            <w:r w:rsidRPr="00876E47">
              <w:rPr>
                <w:rFonts w:ascii="Arial" w:eastAsia="Times New Roman" w:hAnsi="Arial" w:cs="Arial"/>
                <w:i/>
                <w:iCs/>
                <w:color w:val="4E4E3F"/>
                <w:sz w:val="20"/>
                <w:szCs w:val="20"/>
                <w:lang w:eastAsia="ru-RU"/>
              </w:rPr>
              <w:t>В начале </w:t>
            </w:r>
            <w:r w:rsidRPr="00876E47">
              <w:rPr>
                <w:rFonts w:ascii="MathJax_Main" w:eastAsia="Times New Roman" w:hAnsi="MathJax_Main" w:cs="Arial"/>
                <w:color w:val="76A900"/>
                <w:sz w:val="25"/>
                <w:lang w:eastAsia="ru-RU"/>
              </w:rPr>
              <w:t>90</w:t>
            </w:r>
            <w:r w:rsidRPr="00876E47">
              <w:rPr>
                <w:rFonts w:ascii="Arial" w:eastAsia="Times New Roman" w:hAnsi="Arial" w:cs="Arial"/>
                <w:i/>
                <w:iCs/>
                <w:color w:val="4E4E3F"/>
                <w:sz w:val="20"/>
                <w:szCs w:val="20"/>
                <w:lang w:eastAsia="ru-RU"/>
              </w:rPr>
              <w:t>-х годов значительная часть населения нашей страны потеряла свои сбережения. К примеру, семья копила на покупку машины и имела сбережений на сумму </w:t>
            </w:r>
            <w:r w:rsidRPr="00876E47">
              <w:rPr>
                <w:rFonts w:ascii="MathJax_Main" w:eastAsia="Times New Roman" w:hAnsi="MathJax_Main" w:cs="Arial"/>
                <w:color w:val="76A900"/>
                <w:sz w:val="25"/>
                <w:lang w:eastAsia="ru-RU"/>
              </w:rPr>
              <w:t>15</w:t>
            </w:r>
            <w:r w:rsidRPr="00876E47">
              <w:rPr>
                <w:rFonts w:ascii="Arial" w:eastAsia="Times New Roman" w:hAnsi="Arial" w:cs="Arial"/>
                <w:i/>
                <w:iCs/>
                <w:color w:val="4E4E3F"/>
                <w:sz w:val="20"/>
                <w:szCs w:val="20"/>
                <w:lang w:eastAsia="ru-RU"/>
              </w:rPr>
              <w:t> тыс. руб. В период гиперинфляции на </w:t>
            </w:r>
            <w:r w:rsidRPr="00876E47">
              <w:rPr>
                <w:rFonts w:ascii="MathJax_Main" w:eastAsia="Times New Roman" w:hAnsi="MathJax_Main" w:cs="Arial"/>
                <w:color w:val="76A900"/>
                <w:sz w:val="25"/>
                <w:lang w:eastAsia="ru-RU"/>
              </w:rPr>
              <w:t>15</w:t>
            </w:r>
            <w:r w:rsidRPr="00876E47">
              <w:rPr>
                <w:rFonts w:ascii="Arial" w:eastAsia="Times New Roman" w:hAnsi="Arial" w:cs="Arial"/>
                <w:i/>
                <w:iCs/>
                <w:color w:val="4E4E3F"/>
                <w:sz w:val="20"/>
                <w:szCs w:val="20"/>
                <w:lang w:eastAsia="ru-RU"/>
              </w:rPr>
              <w:t> тыс. руб. можно было приобрести пару женских сапог.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Во-вторых, потеря сбережений может быть связана с выбором </w:t>
            </w:r>
            <w:proofErr w:type="spellStart"/>
            <w:r w:rsidRPr="00876E47">
              <w:rPr>
                <w:rFonts w:ascii="Arial" w:eastAsia="Times New Roman" w:hAnsi="Arial" w:cs="Arial"/>
                <w:b/>
                <w:bCs/>
                <w:color w:val="76A900"/>
                <w:sz w:val="20"/>
                <w:lang w:eastAsia="ru-RU"/>
              </w:rPr>
              <w:t>высокорискового</w:t>
            </w:r>
            <w:proofErr w:type="spellEnd"/>
            <w:r w:rsidRPr="00876E47">
              <w:rPr>
                <w:rFonts w:ascii="Arial" w:eastAsia="Times New Roman" w:hAnsi="Arial" w:cs="Arial"/>
                <w:b/>
                <w:bCs/>
                <w:color w:val="76A900"/>
                <w:sz w:val="20"/>
                <w:lang w:eastAsia="ru-RU"/>
              </w:rPr>
              <w:t> 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актива.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4E4E3F"/>
                <w:sz w:val="30"/>
                <w:szCs w:val="30"/>
                <w:lang w:eastAsia="ru-RU"/>
              </w:rPr>
            </w:pPr>
            <w:r w:rsidRPr="00876E47">
              <w:rPr>
                <w:rFonts w:ascii="Arial" w:eastAsia="Times New Roman" w:hAnsi="Arial" w:cs="Arial"/>
                <w:i/>
                <w:iCs/>
                <w:color w:val="4E4E3F"/>
                <w:sz w:val="30"/>
                <w:szCs w:val="30"/>
                <w:lang w:eastAsia="ru-RU"/>
              </w:rPr>
              <w:t>Пример: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4E4E3F"/>
                <w:sz w:val="20"/>
                <w:szCs w:val="20"/>
                <w:lang w:eastAsia="ru-RU"/>
              </w:rPr>
            </w:pPr>
            <w:r w:rsidRPr="00876E47">
              <w:rPr>
                <w:rFonts w:ascii="Arial" w:eastAsia="Times New Roman" w:hAnsi="Arial" w:cs="Arial"/>
                <w:i/>
                <w:iCs/>
                <w:color w:val="4E4E3F"/>
                <w:sz w:val="20"/>
                <w:szCs w:val="20"/>
                <w:lang w:eastAsia="ru-RU"/>
              </w:rPr>
              <w:t>Сбережения использовали для приобретения ценных бумаг, цена на которые в дальнейшем резко упала.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38"/>
                <w:szCs w:val="38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38"/>
                <w:szCs w:val="38"/>
                <w:lang w:eastAsia="ru-RU"/>
              </w:rPr>
              <w:t>Риск потери платежеспособности по кредиту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Причиной потери платежеспособности по кредиту, как правило, является </w:t>
            </w:r>
            <w:r w:rsidRPr="00876E47">
              <w:rPr>
                <w:rFonts w:ascii="Arial" w:eastAsia="Times New Roman" w:hAnsi="Arial" w:cs="Arial"/>
                <w:b/>
                <w:bCs/>
                <w:color w:val="76A900"/>
                <w:sz w:val="20"/>
                <w:lang w:eastAsia="ru-RU"/>
              </w:rPr>
              <w:t>потеря источника дохода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.</w:t>
            </w:r>
          </w:p>
          <w:p w:rsidR="00876E47" w:rsidRPr="00876E47" w:rsidRDefault="00876E47" w:rsidP="00876E47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45"/>
                <w:szCs w:val="45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45"/>
                <w:szCs w:val="45"/>
                <w:lang w:eastAsia="ru-RU"/>
              </w:rPr>
              <w:t>Способы сокращения финансовых рисков семьи</w:t>
            </w:r>
          </w:p>
          <w:p w:rsidR="00876E47" w:rsidRPr="00876E47" w:rsidRDefault="00876E47" w:rsidP="00876E47">
            <w:pPr>
              <w:shd w:val="clear" w:color="auto" w:fill="F3F3F3"/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Для того чтобы </w:t>
            </w:r>
            <w:r w:rsidRPr="00876E47">
              <w:rPr>
                <w:rFonts w:ascii="Arial" w:eastAsia="Times New Roman" w:hAnsi="Arial" w:cs="Arial"/>
                <w:b/>
                <w:bCs/>
                <w:color w:val="76A900"/>
                <w:sz w:val="20"/>
                <w:lang w:eastAsia="ru-RU"/>
              </w:rPr>
              <w:t>снизить риск сокращения (частичной потери) или полной потери источника дохода, 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необходимо: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br/>
              <w:t>1) формировать финансовый запас, резерв, иначе говоря, делать сбережения.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br/>
              <w:t xml:space="preserve">2) Обеспечить наличие нескольких источников заработка. Желательно, чтобы в семье, где работают двое взрослых, </w:t>
            </w:r>
            <w:proofErr w:type="gramStart"/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было не менее трёх источников</w:t>
            </w:r>
            <w:proofErr w:type="gramEnd"/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 xml:space="preserve"> дохода. Это называется диверсификация источников дохода. Дополнительный заработок можно найти, например, в интернете.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br/>
              <w:t xml:space="preserve">3) В случае потери работы возможным вариантом решения проблемы может быть открытие собственного бизнеса, так называемый переход к </w:t>
            </w:r>
            <w:proofErr w:type="spellStart"/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. В этом случае никто тебя не сможет уволить, но необходимо понимать, что при открытии собственного бизнеса возникает предпринимательский риск.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br/>
            </w:r>
          </w:p>
          <w:p w:rsidR="00876E47" w:rsidRPr="00876E47" w:rsidRDefault="00876E47" w:rsidP="00876E47">
            <w:pPr>
              <w:shd w:val="clear" w:color="auto" w:fill="F3F3F3"/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</w:pPr>
            <w:proofErr w:type="gramStart"/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Для того чтобы </w:t>
            </w:r>
            <w:r w:rsidRPr="00876E47">
              <w:rPr>
                <w:rFonts w:ascii="Arial" w:eastAsia="Times New Roman" w:hAnsi="Arial" w:cs="Arial"/>
                <w:b/>
                <w:bCs/>
                <w:color w:val="76A900"/>
                <w:sz w:val="20"/>
                <w:lang w:eastAsia="ru-RU"/>
              </w:rPr>
              <w:t>снизить риск сокращения или потери сбережений, 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необходимо: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br/>
              <w:t>1) учиться управлять сбережениями, распределять сбережения между различными видами активов (часть сбережений хранить на депозите, часть — в иностранной валюте, часть — в ценных бумагах, часть — в виде ювелирных украшений и т. д.).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br/>
              <w:t>2) Выбирать для хранения сбережений только надёжные банки, вклады в которых застрахованы, выбирать надёжные ценные бумаги.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br/>
              <w:t>3) Использовать программы</w:t>
            </w:r>
            <w:proofErr w:type="gramEnd"/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 xml:space="preserve"> страхования вкладов, имущества.</w:t>
            </w:r>
          </w:p>
          <w:p w:rsidR="00876E47" w:rsidRPr="00876E47" w:rsidRDefault="00876E47" w:rsidP="00876E47">
            <w:pPr>
              <w:shd w:val="clear" w:color="auto" w:fill="F3F3F3"/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</w:pP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Лучший способ </w:t>
            </w:r>
            <w:r w:rsidRPr="00876E47">
              <w:rPr>
                <w:rFonts w:ascii="Arial" w:eastAsia="Times New Roman" w:hAnsi="Arial" w:cs="Arial"/>
                <w:b/>
                <w:bCs/>
                <w:color w:val="76A900"/>
                <w:sz w:val="20"/>
                <w:lang w:eastAsia="ru-RU"/>
              </w:rPr>
              <w:t>снизить риск потери платежеспособности по кредиту </w:t>
            </w:r>
            <w:r w:rsidRPr="00876E47">
              <w:rPr>
                <w:rFonts w:ascii="Arial" w:eastAsia="Times New Roman" w:hAnsi="Arial" w:cs="Arial"/>
                <w:color w:val="4E4E3F"/>
                <w:sz w:val="20"/>
                <w:szCs w:val="20"/>
                <w:lang w:eastAsia="ru-RU"/>
              </w:rPr>
              <w:t>— это не брать кредит. Но если семья берёт, например, потребительские кредиты, то при планировании своих доходов необходимо  учитывать возможность возникновения такого риска и потенциальные источники расчёта по кредиту, то есть необходимо иметь определённый денежный запас (резерв).</w:t>
            </w:r>
          </w:p>
        </w:tc>
        <w:tc>
          <w:tcPr>
            <w:tcW w:w="992" w:type="dxa"/>
          </w:tcPr>
          <w:p w:rsidR="00EC63CF" w:rsidRPr="00AD0AEB" w:rsidRDefault="00EC63CF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63CF" w:rsidRPr="004770F3" w:rsidRDefault="00EC63CF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P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D0AEB" w:rsidRPr="00AD0AEB" w:rsidSect="00876E47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E66"/>
    <w:multiLevelType w:val="hybridMultilevel"/>
    <w:tmpl w:val="3458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AEB"/>
    <w:rsid w:val="000F558B"/>
    <w:rsid w:val="00305E2B"/>
    <w:rsid w:val="003D710C"/>
    <w:rsid w:val="004770F3"/>
    <w:rsid w:val="005564D9"/>
    <w:rsid w:val="0066267B"/>
    <w:rsid w:val="00823785"/>
    <w:rsid w:val="00870854"/>
    <w:rsid w:val="00876E47"/>
    <w:rsid w:val="008E4F1E"/>
    <w:rsid w:val="009D6E91"/>
    <w:rsid w:val="00A85FD0"/>
    <w:rsid w:val="00AD0AEB"/>
    <w:rsid w:val="00B80120"/>
    <w:rsid w:val="00C65865"/>
    <w:rsid w:val="00DB773D"/>
    <w:rsid w:val="00EC63CF"/>
    <w:rsid w:val="00F2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EB"/>
    <w:pPr>
      <w:spacing w:after="0" w:line="240" w:lineRule="auto"/>
    </w:pPr>
  </w:style>
  <w:style w:type="table" w:styleId="a4">
    <w:name w:val="Table Grid"/>
    <w:basedOn w:val="a1"/>
    <w:uiPriority w:val="59"/>
    <w:rsid w:val="00AD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0AEB"/>
    <w:rPr>
      <w:color w:val="0000FF" w:themeColor="hyperlink"/>
      <w:u w:val="single"/>
    </w:rPr>
  </w:style>
  <w:style w:type="character" w:customStyle="1" w:styleId="gxst-emph">
    <w:name w:val="gxst-emph"/>
    <w:basedOn w:val="a0"/>
    <w:rsid w:val="00876E47"/>
  </w:style>
  <w:style w:type="character" w:customStyle="1" w:styleId="mn">
    <w:name w:val="mn"/>
    <w:basedOn w:val="a0"/>
    <w:rsid w:val="00876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775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9342">
                  <w:marLeft w:val="0"/>
                  <w:marRight w:val="0"/>
                  <w:marTop w:val="313"/>
                  <w:marBottom w:val="313"/>
                  <w:divBdr>
                    <w:top w:val="single" w:sz="4" w:space="13" w:color="76A900"/>
                    <w:left w:val="single" w:sz="4" w:space="16" w:color="76A900"/>
                    <w:bottom w:val="single" w:sz="4" w:space="13" w:color="76A900"/>
                    <w:right w:val="single" w:sz="4" w:space="16" w:color="76A900"/>
                  </w:divBdr>
                </w:div>
              </w:divsChild>
            </w:div>
          </w:divsChild>
        </w:div>
        <w:div w:id="9556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4795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9411">
                  <w:marLeft w:val="0"/>
                  <w:marRight w:val="0"/>
                  <w:marTop w:val="313"/>
                  <w:marBottom w:val="313"/>
                  <w:divBdr>
                    <w:top w:val="single" w:sz="4" w:space="13" w:color="76A900"/>
                    <w:left w:val="single" w:sz="4" w:space="16" w:color="76A900"/>
                    <w:bottom w:val="single" w:sz="4" w:space="13" w:color="76A900"/>
                    <w:right w:val="single" w:sz="4" w:space="16" w:color="76A900"/>
                  </w:divBdr>
                  <w:divsChild>
                    <w:div w:id="1874296196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33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441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755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0147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0178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541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9476">
                  <w:marLeft w:val="0"/>
                  <w:marRight w:val="0"/>
                  <w:marTop w:val="313"/>
                  <w:marBottom w:val="313"/>
                  <w:divBdr>
                    <w:top w:val="single" w:sz="4" w:space="13" w:color="76A900"/>
                    <w:left w:val="single" w:sz="4" w:space="16" w:color="76A900"/>
                    <w:bottom w:val="single" w:sz="4" w:space="13" w:color="76A900"/>
                    <w:right w:val="single" w:sz="4" w:space="16" w:color="76A900"/>
                  </w:divBdr>
                </w:div>
              </w:divsChild>
            </w:div>
          </w:divsChild>
        </w:div>
        <w:div w:id="1344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1288">
                  <w:marLeft w:val="0"/>
                  <w:marRight w:val="0"/>
                  <w:marTop w:val="313"/>
                  <w:marBottom w:val="313"/>
                  <w:divBdr>
                    <w:top w:val="single" w:sz="4" w:space="13" w:color="76A900"/>
                    <w:left w:val="single" w:sz="4" w:space="16" w:color="76A900"/>
                    <w:bottom w:val="single" w:sz="4" w:space="13" w:color="76A900"/>
                    <w:right w:val="single" w:sz="4" w:space="16" w:color="76A900"/>
                  </w:divBdr>
                </w:div>
              </w:divsChild>
            </w:div>
            <w:div w:id="135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871">
                  <w:marLeft w:val="0"/>
                  <w:marRight w:val="0"/>
                  <w:marTop w:val="313"/>
                  <w:marBottom w:val="313"/>
                  <w:divBdr>
                    <w:top w:val="single" w:sz="4" w:space="13" w:color="76A900"/>
                    <w:left w:val="single" w:sz="4" w:space="16" w:color="76A900"/>
                    <w:bottom w:val="single" w:sz="4" w:space="13" w:color="76A900"/>
                    <w:right w:val="single" w:sz="4" w:space="16" w:color="76A9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JQ5NsNEro0" TargetMode="External"/><Relationship Id="rId5" Type="http://schemas.openxmlformats.org/officeDocument/2006/relationships/hyperlink" Target="https://www.youtube.com/watch?v=RiNw9oJGG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2020-04-07T09:43:00Z</dcterms:created>
  <dcterms:modified xsi:type="dcterms:W3CDTF">2020-05-18T12:58:00Z</dcterms:modified>
</cp:coreProperties>
</file>