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28" w:rsidRDefault="00B81311">
      <w:pPr>
        <w:rPr>
          <w:sz w:val="80"/>
          <w:szCs w:val="80"/>
        </w:rPr>
      </w:pPr>
      <w:r>
        <w:rPr>
          <w:noProof/>
          <w:sz w:val="80"/>
          <w:szCs w:val="8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.8pt;margin-top:-17.35pt;width:1057.7pt;height:137pt;z-index:251682816" filled="f" stroked="f">
            <v:textbox>
              <w:txbxContent>
                <w:p w:rsidR="004817E2" w:rsidRDefault="006A79ED" w:rsidP="004817E2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 w:rsidRPr="004817E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Муниципальное бюджетное общеобразовательное учреждение </w:t>
                  </w:r>
                </w:p>
                <w:p w:rsidR="006A79ED" w:rsidRDefault="006A79ED" w:rsidP="004817E2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 w:rsidRPr="004817E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средняя общеобразовательная школа № 10 имени Штанева Якова Ивановича станицы Кугоейской муниципального образования Крыловский район Краснодарского края</w:t>
                  </w:r>
                </w:p>
                <w:p w:rsidR="004817E2" w:rsidRDefault="004817E2" w:rsidP="004817E2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</w:p>
                <w:p w:rsidR="004817E2" w:rsidRDefault="004817E2" w:rsidP="004817E2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</w:p>
                <w:p w:rsidR="004817E2" w:rsidRDefault="004817E2" w:rsidP="004817E2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</w:p>
                <w:p w:rsidR="004817E2" w:rsidRPr="004817E2" w:rsidRDefault="004817E2" w:rsidP="004817E2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</w:p>
                <w:p w:rsidR="006A79ED" w:rsidRDefault="006A79ED"/>
              </w:txbxContent>
            </v:textbox>
          </v:shape>
        </w:pict>
      </w:r>
    </w:p>
    <w:p w:rsidR="00835D28" w:rsidRDefault="00835D28">
      <w:pPr>
        <w:rPr>
          <w:sz w:val="80"/>
          <w:szCs w:val="80"/>
        </w:rPr>
      </w:pPr>
    </w:p>
    <w:p w:rsidR="00835D28" w:rsidRDefault="00B81311">
      <w:pPr>
        <w:rPr>
          <w:sz w:val="80"/>
          <w:szCs w:val="80"/>
        </w:rPr>
      </w:pPr>
      <w:r>
        <w:rPr>
          <w:noProof/>
          <w:sz w:val="80"/>
          <w:szCs w:val="80"/>
          <w:lang w:eastAsia="ru-RU"/>
        </w:rPr>
        <w:pict>
          <v:shape id="_x0000_s1031" type="#_x0000_t202" style="position:absolute;margin-left:192.65pt;margin-top:25.05pt;width:716.6pt;height:628.85pt;z-index:251673600" filled="f" stroked="f">
            <v:textbox>
              <w:txbxContent>
                <w:p w:rsidR="00D90DE1" w:rsidRPr="004817E2" w:rsidRDefault="00D90DE1" w:rsidP="00D90DE1">
                  <w:pPr>
                    <w:pStyle w:val="a9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>23 апреля 2015 года было принято решение Совета муниципального образования Крыловский район пятого созыва: О даче согласия на присвоение муниципальному бюджетному общеобразовательному учреждению средней общеобразовательной школе № 10</w:t>
                  </w:r>
                  <w:r w:rsidR="004817E2"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станицы Кугоейской</w:t>
                  </w: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муниципального образования Крыловский район имени Штанева Якова Ивановича.</w:t>
                  </w:r>
                </w:p>
                <w:p w:rsidR="00B66D9B" w:rsidRPr="004817E2" w:rsidRDefault="00B66D9B" w:rsidP="00B66D9B">
                  <w:pPr>
                    <w:pStyle w:val="a9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>Герой Советского Союза Яков Иванович Штанев родился 12 апреля 1916 года в станице Кугоейской Крыловского района. Окончил военное авиационное училище. На фронте с 1941 года. Гвардии майор Штанев совершил 230 боевых вылетов</w:t>
                  </w:r>
                  <w:r w:rsidR="00D90DE1"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>.</w:t>
                  </w: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23 февраля 1948 года Указом Президиума Верховного Совета СССР  ему было присвоено звание Героя Советского Союза. Яков Иванович награжден также двумя Орденами Ленина, тремя Орденами Красного Знамени, орденами Отечественной войны </w:t>
                  </w: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I</w:t>
                  </w: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и </w:t>
                  </w: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  <w:lang w:val="en-US"/>
                    </w:rPr>
                    <w:t>II</w:t>
                  </w: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степени, Орденом Красной звезды, медалями.</w:t>
                  </w:r>
                </w:p>
                <w:p w:rsidR="00B66D9B" w:rsidRPr="004817E2" w:rsidRDefault="00B66D9B" w:rsidP="00B66D9B">
                  <w:pPr>
                    <w:pStyle w:val="a9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После войны Яков Иванович продолжал службу в Военно-воздушных силах. С июля 1960 года подполковник Штанев уволен в запас. </w:t>
                  </w:r>
                </w:p>
                <w:p w:rsidR="00B66D9B" w:rsidRPr="004817E2" w:rsidRDefault="00B66D9B" w:rsidP="00B66D9B">
                  <w:pPr>
                    <w:pStyle w:val="a9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Он часто приезжал на Родину,  встречался с земляками, учащимися нашей школы. Посещал наш музей и оставил нам на память много ценных вещей (китель, шлемофон, портрет, Указ о присвоении звания Героя Советского Союза, планшетку с картой,  часы, фотографии).</w:t>
                  </w:r>
                </w:p>
                <w:p w:rsidR="00B66D9B" w:rsidRPr="004817E2" w:rsidRDefault="00B66D9B" w:rsidP="00B66D9B">
                  <w:pPr>
                    <w:pStyle w:val="a9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>14 августа 1998 года Яков Иванович умер и похоронен в Днепропетровске.</w:t>
                  </w:r>
                </w:p>
                <w:p w:rsidR="006A79ED" w:rsidRPr="004817E2" w:rsidRDefault="006A79ED" w:rsidP="00B66D9B">
                  <w:pPr>
                    <w:pStyle w:val="a9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>Од</w:t>
                  </w:r>
                  <w:r w:rsidR="00D90DE1"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>на</w:t>
                  </w:r>
                  <w:r w:rsidRPr="004817E2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из улиц нашей станицы названа именем Штанева. В Крыловском районе</w:t>
                  </w:r>
                  <w:r w:rsidRPr="00481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учреждён Кубок по футболу </w:t>
                  </w:r>
                  <w:proofErr w:type="gramStart"/>
                  <w:r w:rsidRPr="00481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имени Героя Советского Союза Якова Ивановича</w:t>
                  </w:r>
                  <w:proofErr w:type="gramEnd"/>
                  <w:r w:rsidRPr="00481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Штанева. </w:t>
                  </w:r>
                  <w:r w:rsidR="007E7E52" w:rsidRPr="00481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На</w:t>
                  </w:r>
                  <w:r w:rsidRPr="00481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ша школа с гордостью носит имя Героя Советского Союза Якова Ивановича Штанева.</w:t>
                  </w:r>
                </w:p>
              </w:txbxContent>
            </v:textbox>
          </v:shape>
        </w:pict>
      </w:r>
      <w:r w:rsidR="004817E2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-868580</wp:posOffset>
            </wp:positionH>
            <wp:positionV relativeFrom="paragraph">
              <wp:posOffset>775134</wp:posOffset>
            </wp:positionV>
            <wp:extent cx="1930066" cy="1193583"/>
            <wp:effectExtent l="19050" t="0" r="0" b="0"/>
            <wp:wrapNone/>
            <wp:docPr id="9" name="Рисунок 11" descr="C:\Users\HP\Desktop\ВОВ 2019\альбом\Торжественная 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ВОВ 2019\альбом\Торжественная линей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71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7E2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11812704</wp:posOffset>
            </wp:positionH>
            <wp:positionV relativeFrom="paragraph">
              <wp:posOffset>341998</wp:posOffset>
            </wp:positionV>
            <wp:extent cx="2079977" cy="3171200"/>
            <wp:effectExtent l="19050" t="0" r="0" b="0"/>
            <wp:wrapNone/>
            <wp:docPr id="15" name="Рисунок 12" descr="C:\Users\HP\Desktop\ВОВ 2019\альбом\фото Штан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ВОВ 2019\альбом\фото Штан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636" cy="317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D28" w:rsidRDefault="00835D28" w:rsidP="004817E2">
      <w:pPr>
        <w:jc w:val="center"/>
        <w:rPr>
          <w:sz w:val="80"/>
          <w:szCs w:val="80"/>
        </w:rPr>
      </w:pPr>
    </w:p>
    <w:p w:rsidR="00835D28" w:rsidRDefault="00B66D9B">
      <w:pPr>
        <w:rPr>
          <w:sz w:val="80"/>
          <w:szCs w:val="80"/>
        </w:rPr>
      </w:pPr>
      <w:r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604430</wp:posOffset>
            </wp:positionH>
            <wp:positionV relativeFrom="paragraph">
              <wp:posOffset>-2883</wp:posOffset>
            </wp:positionV>
            <wp:extent cx="1659890" cy="2460444"/>
            <wp:effectExtent l="247650" t="133350" r="226060" b="130356"/>
            <wp:wrapNone/>
            <wp:docPr id="10" name="Рисунок 10" descr="C:\Users\HP\Desktop\ВОВ 2019\альбом\страница газ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ВОВ 2019\альбом\страница газе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921289">
                      <a:off x="0" y="0"/>
                      <a:ext cx="1659890" cy="246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D28" w:rsidRDefault="00835D28">
      <w:pPr>
        <w:rPr>
          <w:sz w:val="80"/>
          <w:szCs w:val="80"/>
        </w:rPr>
      </w:pPr>
    </w:p>
    <w:p w:rsidR="00835D28" w:rsidRDefault="004817E2">
      <w:pPr>
        <w:rPr>
          <w:sz w:val="80"/>
          <w:szCs w:val="80"/>
        </w:rPr>
      </w:pPr>
      <w:r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11685905</wp:posOffset>
            </wp:positionH>
            <wp:positionV relativeFrom="paragraph">
              <wp:posOffset>221615</wp:posOffset>
            </wp:positionV>
            <wp:extent cx="2044065" cy="2923540"/>
            <wp:effectExtent l="171450" t="152400" r="222885" b="124460"/>
            <wp:wrapNone/>
            <wp:docPr id="2" name="Рисунок 3" descr="C:\Users\HP\Desktop\ВОВ 2019\альбом\наградн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ВОВ 2019\альбом\наградной ли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056878">
                      <a:off x="0" y="0"/>
                      <a:ext cx="2044065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E52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-865143</wp:posOffset>
            </wp:positionH>
            <wp:positionV relativeFrom="paragraph">
              <wp:posOffset>586468</wp:posOffset>
            </wp:positionV>
            <wp:extent cx="2528207" cy="1601515"/>
            <wp:effectExtent l="19050" t="0" r="5443" b="0"/>
            <wp:wrapNone/>
            <wp:docPr id="8" name="Рисунок 7" descr="C:\Users\HP\Desktop\ВОВ 2019\альбом\в День 100-летия Штанева Я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ВОВ 2019\альбом\в День 100-летия Штанева Я.И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29" cy="1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D28" w:rsidRPr="00835D28" w:rsidRDefault="00835D28" w:rsidP="00835D28">
      <w:pPr>
        <w:rPr>
          <w:sz w:val="80"/>
          <w:szCs w:val="80"/>
        </w:rPr>
      </w:pPr>
    </w:p>
    <w:p w:rsidR="00835D28" w:rsidRPr="00835D28" w:rsidRDefault="004817E2" w:rsidP="00835D28">
      <w:pPr>
        <w:rPr>
          <w:sz w:val="80"/>
          <w:szCs w:val="80"/>
        </w:rPr>
      </w:pPr>
      <w:r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11620199</wp:posOffset>
            </wp:positionH>
            <wp:positionV relativeFrom="paragraph">
              <wp:posOffset>1457393</wp:posOffset>
            </wp:positionV>
            <wp:extent cx="2266950" cy="1953260"/>
            <wp:effectExtent l="19050" t="0" r="0" b="0"/>
            <wp:wrapNone/>
            <wp:docPr id="14" name="Рисунок 9" descr="C:\Users\HP\Desktop\ВОВ 2019\альбом\Экскурсии в музейной комнате СОШ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ВОВ 2019\альбом\Экскурсии в музейной комнате СОШ 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05" cy="1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E52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604430</wp:posOffset>
            </wp:positionH>
            <wp:positionV relativeFrom="paragraph">
              <wp:posOffset>560886</wp:posOffset>
            </wp:positionV>
            <wp:extent cx="1668236" cy="2034918"/>
            <wp:effectExtent l="19050" t="0" r="8164" b="0"/>
            <wp:wrapNone/>
            <wp:docPr id="6" name="Рисунок 6" descr="C:\Users\HP\Desktop\ВОВ 2019\альбом\Вахта Памят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ВОВ 2019\альбом\Вахта Памяти 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36" cy="203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5D28" w:rsidRPr="00835D28" w:rsidSect="006A79ED">
      <w:headerReference w:type="default" r:id="rId13"/>
      <w:footerReference w:type="default" r:id="rId14"/>
      <w:pgSz w:w="23814" w:h="16839" w:orient="landscape" w:code="8"/>
      <w:pgMar w:top="567" w:right="567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B5" w:rsidRDefault="000D3BB5" w:rsidP="00875679">
      <w:pPr>
        <w:spacing w:after="0" w:line="240" w:lineRule="auto"/>
      </w:pPr>
      <w:r>
        <w:separator/>
      </w:r>
    </w:p>
  </w:endnote>
  <w:endnote w:type="continuationSeparator" w:id="0">
    <w:p w:rsidR="000D3BB5" w:rsidRDefault="000D3BB5" w:rsidP="0087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9B" w:rsidRPr="00B66D9B" w:rsidRDefault="00B66D9B" w:rsidP="006A79ED">
    <w:pPr>
      <w:pStyle w:val="a9"/>
      <w:spacing w:line="360" w:lineRule="auto"/>
      <w:rPr>
        <w:rFonts w:ascii="Times New Roman" w:hAnsi="Times New Roman" w:cs="Times New Roman"/>
        <w:b/>
        <w:sz w:val="80"/>
        <w:szCs w:val="80"/>
      </w:rPr>
    </w:pPr>
    <w:r>
      <w:rPr>
        <w:rFonts w:ascii="Times New Roman" w:hAnsi="Times New Roman" w:cs="Times New Roman"/>
        <w:b/>
        <w:sz w:val="80"/>
        <w:szCs w:val="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B5" w:rsidRDefault="000D3BB5" w:rsidP="00875679">
      <w:pPr>
        <w:spacing w:after="0" w:line="240" w:lineRule="auto"/>
      </w:pPr>
      <w:r>
        <w:separator/>
      </w:r>
    </w:p>
  </w:footnote>
  <w:footnote w:type="continuationSeparator" w:id="0">
    <w:p w:rsidR="000D3BB5" w:rsidRDefault="000D3BB5" w:rsidP="0087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79" w:rsidRPr="006A79ED" w:rsidRDefault="006A79ED" w:rsidP="006A79ED">
    <w:pPr>
      <w:pStyle w:val="a9"/>
      <w:ind w:left="1416"/>
      <w:jc w:val="both"/>
      <w:rPr>
        <w:szCs w:val="80"/>
      </w:rPr>
    </w:pPr>
    <w:r>
      <w:rPr>
        <w:rFonts w:ascii="Times New Roman" w:hAnsi="Times New Roman" w:cs="Times New Roman"/>
        <w:noProof/>
        <w:sz w:val="80"/>
        <w:szCs w:val="80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-199027</wp:posOffset>
          </wp:positionV>
          <wp:extent cx="15112093" cy="10820399"/>
          <wp:effectExtent l="19050" t="0" r="0" b="0"/>
          <wp:wrapNone/>
          <wp:docPr id="4" name="Рисунок 1" descr="C:\Users\HP\Desktop\ВОВ 2019\0001-001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ВОВ 2019\0001-001-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2093" cy="108203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75679"/>
    <w:rsid w:val="000150F0"/>
    <w:rsid w:val="0002796F"/>
    <w:rsid w:val="0003406C"/>
    <w:rsid w:val="000969C8"/>
    <w:rsid w:val="00097F82"/>
    <w:rsid w:val="000C073C"/>
    <w:rsid w:val="000D2DF2"/>
    <w:rsid w:val="000D3BB5"/>
    <w:rsid w:val="00106A58"/>
    <w:rsid w:val="0011702D"/>
    <w:rsid w:val="001171AB"/>
    <w:rsid w:val="00143F0E"/>
    <w:rsid w:val="00152909"/>
    <w:rsid w:val="00167006"/>
    <w:rsid w:val="001705D7"/>
    <w:rsid w:val="00181904"/>
    <w:rsid w:val="00196DC9"/>
    <w:rsid w:val="001C04A5"/>
    <w:rsid w:val="001C49F3"/>
    <w:rsid w:val="001E782B"/>
    <w:rsid w:val="001F3EED"/>
    <w:rsid w:val="001F7F56"/>
    <w:rsid w:val="00200848"/>
    <w:rsid w:val="00200E86"/>
    <w:rsid w:val="00224D07"/>
    <w:rsid w:val="00234611"/>
    <w:rsid w:val="002434FE"/>
    <w:rsid w:val="002761FC"/>
    <w:rsid w:val="002909D3"/>
    <w:rsid w:val="002D364B"/>
    <w:rsid w:val="002E3400"/>
    <w:rsid w:val="002F0F26"/>
    <w:rsid w:val="002F64D6"/>
    <w:rsid w:val="002F6B12"/>
    <w:rsid w:val="0031719D"/>
    <w:rsid w:val="0038564E"/>
    <w:rsid w:val="003A70EA"/>
    <w:rsid w:val="003B6211"/>
    <w:rsid w:val="003C247A"/>
    <w:rsid w:val="003E5EA7"/>
    <w:rsid w:val="003F76F9"/>
    <w:rsid w:val="00400821"/>
    <w:rsid w:val="0041407B"/>
    <w:rsid w:val="0042639E"/>
    <w:rsid w:val="00432396"/>
    <w:rsid w:val="0047082A"/>
    <w:rsid w:val="00473BC2"/>
    <w:rsid w:val="00476D52"/>
    <w:rsid w:val="004817E2"/>
    <w:rsid w:val="00494874"/>
    <w:rsid w:val="004A15AF"/>
    <w:rsid w:val="004A2ED3"/>
    <w:rsid w:val="004F16E4"/>
    <w:rsid w:val="004F64EB"/>
    <w:rsid w:val="00512692"/>
    <w:rsid w:val="00523139"/>
    <w:rsid w:val="00525666"/>
    <w:rsid w:val="00534A4C"/>
    <w:rsid w:val="005A1629"/>
    <w:rsid w:val="005A6282"/>
    <w:rsid w:val="005E7401"/>
    <w:rsid w:val="005F22CF"/>
    <w:rsid w:val="00600E6D"/>
    <w:rsid w:val="006178ED"/>
    <w:rsid w:val="006212C9"/>
    <w:rsid w:val="0063317B"/>
    <w:rsid w:val="006367A3"/>
    <w:rsid w:val="00636831"/>
    <w:rsid w:val="00660C18"/>
    <w:rsid w:val="006A79ED"/>
    <w:rsid w:val="006B3CF4"/>
    <w:rsid w:val="006C0A2F"/>
    <w:rsid w:val="006C108B"/>
    <w:rsid w:val="006C34B0"/>
    <w:rsid w:val="006E2983"/>
    <w:rsid w:val="006F397B"/>
    <w:rsid w:val="007070A0"/>
    <w:rsid w:val="00763412"/>
    <w:rsid w:val="00764883"/>
    <w:rsid w:val="00780329"/>
    <w:rsid w:val="00794B87"/>
    <w:rsid w:val="007B6C9A"/>
    <w:rsid w:val="007C2107"/>
    <w:rsid w:val="007D5A4E"/>
    <w:rsid w:val="007E1B76"/>
    <w:rsid w:val="007E7E52"/>
    <w:rsid w:val="00835D28"/>
    <w:rsid w:val="00850C53"/>
    <w:rsid w:val="008566AB"/>
    <w:rsid w:val="008568F8"/>
    <w:rsid w:val="0087409F"/>
    <w:rsid w:val="00875679"/>
    <w:rsid w:val="008A6186"/>
    <w:rsid w:val="008B05A6"/>
    <w:rsid w:val="008C20CB"/>
    <w:rsid w:val="008D0B5B"/>
    <w:rsid w:val="008E63E3"/>
    <w:rsid w:val="008F7430"/>
    <w:rsid w:val="00903DEC"/>
    <w:rsid w:val="009045F3"/>
    <w:rsid w:val="009054B7"/>
    <w:rsid w:val="009205CE"/>
    <w:rsid w:val="00922487"/>
    <w:rsid w:val="00922602"/>
    <w:rsid w:val="00934375"/>
    <w:rsid w:val="00941221"/>
    <w:rsid w:val="009509FC"/>
    <w:rsid w:val="00951B42"/>
    <w:rsid w:val="0095383D"/>
    <w:rsid w:val="009977DC"/>
    <w:rsid w:val="009B3DA7"/>
    <w:rsid w:val="009B6457"/>
    <w:rsid w:val="009F63D1"/>
    <w:rsid w:val="00A01912"/>
    <w:rsid w:val="00A01CD6"/>
    <w:rsid w:val="00A07187"/>
    <w:rsid w:val="00A11504"/>
    <w:rsid w:val="00A20E7C"/>
    <w:rsid w:val="00A2260D"/>
    <w:rsid w:val="00A27813"/>
    <w:rsid w:val="00A5054E"/>
    <w:rsid w:val="00A70145"/>
    <w:rsid w:val="00A979CA"/>
    <w:rsid w:val="00AA16FA"/>
    <w:rsid w:val="00AC0BBA"/>
    <w:rsid w:val="00AD1617"/>
    <w:rsid w:val="00AE0C35"/>
    <w:rsid w:val="00AE5A22"/>
    <w:rsid w:val="00B15437"/>
    <w:rsid w:val="00B426C8"/>
    <w:rsid w:val="00B658B6"/>
    <w:rsid w:val="00B66D9B"/>
    <w:rsid w:val="00B75B88"/>
    <w:rsid w:val="00B81311"/>
    <w:rsid w:val="00B83E26"/>
    <w:rsid w:val="00B95A54"/>
    <w:rsid w:val="00B9665D"/>
    <w:rsid w:val="00BA3865"/>
    <w:rsid w:val="00BA6AFA"/>
    <w:rsid w:val="00BC1C87"/>
    <w:rsid w:val="00BC3EA5"/>
    <w:rsid w:val="00BE04F3"/>
    <w:rsid w:val="00BE5C3D"/>
    <w:rsid w:val="00BF4A9B"/>
    <w:rsid w:val="00C042A0"/>
    <w:rsid w:val="00C14B55"/>
    <w:rsid w:val="00C1506E"/>
    <w:rsid w:val="00C16166"/>
    <w:rsid w:val="00C37775"/>
    <w:rsid w:val="00C40847"/>
    <w:rsid w:val="00C4609C"/>
    <w:rsid w:val="00C5318E"/>
    <w:rsid w:val="00C55721"/>
    <w:rsid w:val="00C57A69"/>
    <w:rsid w:val="00C64322"/>
    <w:rsid w:val="00C75753"/>
    <w:rsid w:val="00CC55E5"/>
    <w:rsid w:val="00CF48C2"/>
    <w:rsid w:val="00CF6812"/>
    <w:rsid w:val="00D602CF"/>
    <w:rsid w:val="00D90DE1"/>
    <w:rsid w:val="00DD7DCD"/>
    <w:rsid w:val="00DF43DE"/>
    <w:rsid w:val="00E17817"/>
    <w:rsid w:val="00E27E79"/>
    <w:rsid w:val="00E32131"/>
    <w:rsid w:val="00E35280"/>
    <w:rsid w:val="00E35307"/>
    <w:rsid w:val="00E554C8"/>
    <w:rsid w:val="00E81657"/>
    <w:rsid w:val="00ED304D"/>
    <w:rsid w:val="00ED450E"/>
    <w:rsid w:val="00EE70EB"/>
    <w:rsid w:val="00F01ABE"/>
    <w:rsid w:val="00F23A7A"/>
    <w:rsid w:val="00F80046"/>
    <w:rsid w:val="00FA089E"/>
    <w:rsid w:val="00FA1070"/>
    <w:rsid w:val="00FA1250"/>
    <w:rsid w:val="00FE5075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679"/>
  </w:style>
  <w:style w:type="paragraph" w:styleId="a5">
    <w:name w:val="footer"/>
    <w:basedOn w:val="a"/>
    <w:link w:val="a6"/>
    <w:uiPriority w:val="99"/>
    <w:semiHidden/>
    <w:unhideWhenUsed/>
    <w:rsid w:val="0087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679"/>
  </w:style>
  <w:style w:type="paragraph" w:styleId="a7">
    <w:name w:val="Balloon Text"/>
    <w:basedOn w:val="a"/>
    <w:link w:val="a8"/>
    <w:uiPriority w:val="99"/>
    <w:semiHidden/>
    <w:unhideWhenUsed/>
    <w:rsid w:val="0087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67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5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МБОУ СОШ10</cp:lastModifiedBy>
  <cp:revision>3</cp:revision>
  <cp:lastPrinted>2019-04-22T11:45:00Z</cp:lastPrinted>
  <dcterms:created xsi:type="dcterms:W3CDTF">2020-05-07T08:16:00Z</dcterms:created>
  <dcterms:modified xsi:type="dcterms:W3CDTF">2020-05-07T08:30:00Z</dcterms:modified>
</cp:coreProperties>
</file>