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E1" w:rsidRDefault="009602E1">
      <w:pPr>
        <w:spacing w:line="150" w:lineRule="exact"/>
        <w:rPr>
          <w:sz w:val="12"/>
          <w:szCs w:val="12"/>
        </w:rPr>
      </w:pPr>
      <w:bookmarkStart w:id="0" w:name="_GoBack"/>
      <w:bookmarkEnd w:id="0"/>
    </w:p>
    <w:p w:rsidR="009602E1" w:rsidRDefault="009602E1">
      <w:pPr>
        <w:rPr>
          <w:sz w:val="2"/>
          <w:szCs w:val="2"/>
        </w:rPr>
        <w:sectPr w:rsidR="009602E1">
          <w:headerReference w:type="default" r:id="rId7"/>
          <w:footerReference w:type="default" r:id="rId8"/>
          <w:headerReference w:type="first" r:id="rId9"/>
          <w:footerReference w:type="first" r:id="rId10"/>
          <w:pgSz w:w="11900" w:h="16840"/>
          <w:pgMar w:top="1954" w:right="0" w:bottom="2414" w:left="0" w:header="0" w:footer="3" w:gutter="0"/>
          <w:cols w:space="720"/>
          <w:noEndnote/>
          <w:titlePg/>
          <w:docGrid w:linePitch="360"/>
        </w:sectPr>
      </w:pPr>
    </w:p>
    <w:p w:rsidR="009602E1" w:rsidRDefault="00671415">
      <w:pPr>
        <w:pStyle w:val="10"/>
        <w:keepNext/>
        <w:keepLines/>
        <w:shd w:val="clear" w:color="auto" w:fill="auto"/>
      </w:pPr>
      <w:bookmarkStart w:id="1" w:name="bookmark0"/>
      <w:r>
        <w:lastRenderedPageBreak/>
        <w:t>Задание 1</w:t>
      </w:r>
      <w:bookmarkEnd w:id="1"/>
    </w:p>
    <w:p w:rsidR="009602E1" w:rsidRDefault="00671415">
      <w:pPr>
        <w:pStyle w:val="20"/>
        <w:shd w:val="clear" w:color="auto" w:fill="auto"/>
      </w:pPr>
      <w:r>
        <w:t>Определите ошибку в логических рядах географических объектов мира. В скобках к каждому ряду дана подсказка, которая помогает объяснить, по какому принципу исключается географический объект. Обоснуйте исключение ошибочного объекта, приведите один собственный пример для продолжения логического ряда. Учтите, что все географические объекты должны характеризовать особенности географии мира. Ответы занесите в таблицу.</w:t>
      </w:r>
    </w:p>
    <w:p w:rsidR="009602E1" w:rsidRDefault="00671415">
      <w:pPr>
        <w:pStyle w:val="20"/>
        <w:numPr>
          <w:ilvl w:val="0"/>
          <w:numId w:val="1"/>
        </w:numPr>
        <w:shd w:val="clear" w:color="auto" w:fill="auto"/>
        <w:tabs>
          <w:tab w:val="left" w:pos="397"/>
        </w:tabs>
      </w:pPr>
      <w:r>
        <w:t>Печора - Парана - Янцзы - Ганг - Енисей (географическое положение).</w:t>
      </w:r>
    </w:p>
    <w:p w:rsidR="009602E1" w:rsidRDefault="00671415">
      <w:pPr>
        <w:pStyle w:val="20"/>
        <w:numPr>
          <w:ilvl w:val="0"/>
          <w:numId w:val="1"/>
        </w:numPr>
        <w:shd w:val="clear" w:color="auto" w:fill="auto"/>
        <w:tabs>
          <w:tab w:val="left" w:pos="421"/>
        </w:tabs>
      </w:pPr>
      <w:r>
        <w:t xml:space="preserve">Восточно-Европейская - </w:t>
      </w:r>
      <w:proofErr w:type="spellStart"/>
      <w:r>
        <w:t>Северо-Американская</w:t>
      </w:r>
      <w:proofErr w:type="spellEnd"/>
      <w:r>
        <w:t xml:space="preserve"> - </w:t>
      </w:r>
      <w:proofErr w:type="spellStart"/>
      <w:r>
        <w:t>Таримская</w:t>
      </w:r>
      <w:proofErr w:type="spellEnd"/>
      <w:r>
        <w:t xml:space="preserve"> - Индийская - Южно-Китайская (Лавразия и Гондвана).</w:t>
      </w:r>
    </w:p>
    <w:p w:rsidR="009602E1" w:rsidRDefault="00671415">
      <w:pPr>
        <w:pStyle w:val="20"/>
        <w:numPr>
          <w:ilvl w:val="0"/>
          <w:numId w:val="1"/>
        </w:numPr>
        <w:shd w:val="clear" w:color="auto" w:fill="auto"/>
        <w:tabs>
          <w:tab w:val="left" w:pos="416"/>
        </w:tabs>
      </w:pPr>
      <w:r>
        <w:t>Румыния - Латвия - Литва - Грузия - Казахстан (границы России).</w:t>
      </w:r>
    </w:p>
    <w:p w:rsidR="009602E1" w:rsidRDefault="00671415">
      <w:pPr>
        <w:pStyle w:val="20"/>
        <w:numPr>
          <w:ilvl w:val="0"/>
          <w:numId w:val="1"/>
        </w:numPr>
        <w:shd w:val="clear" w:color="auto" w:fill="auto"/>
        <w:tabs>
          <w:tab w:val="left" w:pos="416"/>
        </w:tabs>
      </w:pPr>
      <w:r>
        <w:t>Астана - Минск - Новосибирск - Баку - Вильнюс (города мира).</w:t>
      </w:r>
    </w:p>
    <w:p w:rsidR="009602E1" w:rsidRDefault="00671415">
      <w:pPr>
        <w:pStyle w:val="20"/>
        <w:numPr>
          <w:ilvl w:val="0"/>
          <w:numId w:val="1"/>
        </w:numPr>
        <w:shd w:val="clear" w:color="auto" w:fill="auto"/>
        <w:tabs>
          <w:tab w:val="left" w:pos="416"/>
        </w:tabs>
        <w:spacing w:after="296"/>
      </w:pPr>
      <w:r>
        <w:t>балка - промоина - лощина - овраг - холм (формы рельефа).</w:t>
      </w:r>
    </w:p>
    <w:p w:rsidR="009602E1" w:rsidRDefault="00671415">
      <w:pPr>
        <w:pStyle w:val="23"/>
        <w:framePr w:w="9869" w:wrap="notBeside" w:vAnchor="text" w:hAnchor="text" w:xAlign="center" w:y="1"/>
        <w:shd w:val="clear" w:color="auto" w:fill="auto"/>
        <w:spacing w:line="280" w:lineRule="exact"/>
      </w:pPr>
      <w:r>
        <w:t>Таблица для ответов</w:t>
      </w:r>
    </w:p>
    <w:tbl>
      <w:tblPr>
        <w:tblOverlap w:val="never"/>
        <w:tblW w:w="0" w:type="auto"/>
        <w:jc w:val="center"/>
        <w:tblLayout w:type="fixed"/>
        <w:tblCellMar>
          <w:left w:w="10" w:type="dxa"/>
          <w:right w:w="10" w:type="dxa"/>
        </w:tblCellMar>
        <w:tblLook w:val="04A0"/>
      </w:tblPr>
      <w:tblGrid>
        <w:gridCol w:w="1430"/>
        <w:gridCol w:w="2333"/>
        <w:gridCol w:w="3360"/>
        <w:gridCol w:w="2746"/>
      </w:tblGrid>
      <w:tr w:rsidR="009602E1">
        <w:trPr>
          <w:trHeight w:hRule="exact" w:val="979"/>
          <w:jc w:val="center"/>
        </w:trPr>
        <w:tc>
          <w:tcPr>
            <w:tcW w:w="1430"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after="120" w:line="280" w:lineRule="exact"/>
              <w:ind w:left="320"/>
              <w:jc w:val="left"/>
            </w:pPr>
            <w:r>
              <w:rPr>
                <w:rStyle w:val="24"/>
              </w:rPr>
              <w:t>Номер</w:t>
            </w:r>
          </w:p>
          <w:p w:rsidR="009602E1" w:rsidRDefault="00671415">
            <w:pPr>
              <w:pStyle w:val="20"/>
              <w:framePr w:w="9869" w:wrap="notBeside" w:vAnchor="text" w:hAnchor="text" w:xAlign="center" w:y="1"/>
              <w:shd w:val="clear" w:color="auto" w:fill="auto"/>
              <w:spacing w:before="120" w:line="280" w:lineRule="exact"/>
              <w:jc w:val="center"/>
            </w:pPr>
            <w:r>
              <w:rPr>
                <w:rStyle w:val="24"/>
              </w:rPr>
              <w:t>ряда</w:t>
            </w:r>
          </w:p>
        </w:tc>
        <w:tc>
          <w:tcPr>
            <w:tcW w:w="2333"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jc w:val="center"/>
            </w:pPr>
            <w:r>
              <w:rPr>
                <w:rStyle w:val="24"/>
              </w:rPr>
              <w:t>Ошибка в логическом ряду</w:t>
            </w:r>
          </w:p>
        </w:tc>
        <w:tc>
          <w:tcPr>
            <w:tcW w:w="3360"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after="120" w:line="280" w:lineRule="exact"/>
              <w:jc w:val="center"/>
            </w:pPr>
            <w:r>
              <w:rPr>
                <w:rStyle w:val="24"/>
              </w:rPr>
              <w:t>Обоснование</w:t>
            </w:r>
          </w:p>
          <w:p w:rsidR="009602E1" w:rsidRDefault="00671415">
            <w:pPr>
              <w:pStyle w:val="20"/>
              <w:framePr w:w="9869" w:wrap="notBeside" w:vAnchor="text" w:hAnchor="text" w:xAlign="center" w:y="1"/>
              <w:shd w:val="clear" w:color="auto" w:fill="auto"/>
              <w:spacing w:before="120" w:line="280" w:lineRule="exact"/>
              <w:jc w:val="center"/>
            </w:pPr>
            <w:r>
              <w:rPr>
                <w:rStyle w:val="24"/>
              </w:rPr>
              <w:t>исключения</w:t>
            </w:r>
          </w:p>
        </w:tc>
        <w:tc>
          <w:tcPr>
            <w:tcW w:w="2746"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ind w:left="260" w:firstLine="280"/>
              <w:jc w:val="left"/>
            </w:pPr>
            <w:r>
              <w:rPr>
                <w:rStyle w:val="24"/>
              </w:rPr>
              <w:t>Ваш вариант для продолжения логического ряда</w:t>
            </w:r>
          </w:p>
        </w:tc>
      </w:tr>
      <w:tr w:rsidR="009602E1">
        <w:trPr>
          <w:trHeight w:hRule="exact" w:val="1296"/>
          <w:jc w:val="center"/>
        </w:trPr>
        <w:tc>
          <w:tcPr>
            <w:tcW w:w="1430"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center"/>
            </w:pPr>
            <w:r>
              <w:rPr>
                <w:rStyle w:val="24"/>
              </w:rPr>
              <w:t>1</w:t>
            </w:r>
          </w:p>
        </w:tc>
        <w:tc>
          <w:tcPr>
            <w:tcW w:w="2333"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3360"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2746"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1296"/>
          <w:jc w:val="center"/>
        </w:trPr>
        <w:tc>
          <w:tcPr>
            <w:tcW w:w="1430"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center"/>
            </w:pPr>
            <w:r>
              <w:rPr>
                <w:rStyle w:val="24"/>
              </w:rPr>
              <w:t>2</w:t>
            </w:r>
          </w:p>
        </w:tc>
        <w:tc>
          <w:tcPr>
            <w:tcW w:w="2333"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3360"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2746"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1301"/>
          <w:jc w:val="center"/>
        </w:trPr>
        <w:tc>
          <w:tcPr>
            <w:tcW w:w="1430"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center"/>
            </w:pPr>
            <w:r>
              <w:rPr>
                <w:rStyle w:val="24"/>
              </w:rPr>
              <w:t>3</w:t>
            </w:r>
          </w:p>
        </w:tc>
        <w:tc>
          <w:tcPr>
            <w:tcW w:w="2333"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3360"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2746"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1296"/>
          <w:jc w:val="center"/>
        </w:trPr>
        <w:tc>
          <w:tcPr>
            <w:tcW w:w="1430"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center"/>
            </w:pPr>
            <w:r>
              <w:rPr>
                <w:rStyle w:val="24"/>
              </w:rPr>
              <w:t>4</w:t>
            </w:r>
          </w:p>
        </w:tc>
        <w:tc>
          <w:tcPr>
            <w:tcW w:w="2333"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3360"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2746"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1310"/>
          <w:jc w:val="center"/>
        </w:trPr>
        <w:tc>
          <w:tcPr>
            <w:tcW w:w="1430" w:type="dxa"/>
            <w:tcBorders>
              <w:top w:val="single" w:sz="4" w:space="0" w:color="auto"/>
              <w:left w:val="single" w:sz="4" w:space="0" w:color="auto"/>
              <w:bottom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center"/>
            </w:pPr>
            <w:r>
              <w:rPr>
                <w:rStyle w:val="24"/>
              </w:rPr>
              <w:t>5</w:t>
            </w:r>
          </w:p>
        </w:tc>
        <w:tc>
          <w:tcPr>
            <w:tcW w:w="2333" w:type="dxa"/>
            <w:tcBorders>
              <w:top w:val="single" w:sz="4" w:space="0" w:color="auto"/>
              <w:left w:val="single" w:sz="4" w:space="0" w:color="auto"/>
              <w:bottom w:val="single" w:sz="4" w:space="0" w:color="auto"/>
            </w:tcBorders>
            <w:shd w:val="clear" w:color="auto" w:fill="FFFFFF"/>
          </w:tcPr>
          <w:p w:rsidR="009602E1" w:rsidRDefault="009602E1">
            <w:pPr>
              <w:framePr w:w="9869" w:wrap="notBeside" w:vAnchor="text" w:hAnchor="text" w:xAlign="center" w:y="1"/>
              <w:rPr>
                <w:sz w:val="10"/>
                <w:szCs w:val="10"/>
              </w:rPr>
            </w:pPr>
          </w:p>
        </w:tc>
        <w:tc>
          <w:tcPr>
            <w:tcW w:w="3360" w:type="dxa"/>
            <w:tcBorders>
              <w:top w:val="single" w:sz="4" w:space="0" w:color="auto"/>
              <w:left w:val="single" w:sz="4" w:space="0" w:color="auto"/>
              <w:bottom w:val="single" w:sz="4" w:space="0" w:color="auto"/>
            </w:tcBorders>
            <w:shd w:val="clear" w:color="auto" w:fill="FFFFFF"/>
          </w:tcPr>
          <w:p w:rsidR="009602E1" w:rsidRDefault="009602E1">
            <w:pPr>
              <w:framePr w:w="9869" w:wrap="notBeside" w:vAnchor="text" w:hAnchor="text" w:xAlign="center" w:y="1"/>
              <w:rPr>
                <w:sz w:val="10"/>
                <w:szCs w:val="10"/>
              </w:rPr>
            </w:pP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bl>
    <w:p w:rsidR="009602E1" w:rsidRDefault="009602E1">
      <w:pPr>
        <w:framePr w:w="9869" w:wrap="notBeside" w:vAnchor="text" w:hAnchor="text" w:xAlign="center" w:y="1"/>
        <w:rPr>
          <w:sz w:val="2"/>
          <w:szCs w:val="2"/>
        </w:rPr>
      </w:pPr>
    </w:p>
    <w:p w:rsidR="009602E1" w:rsidRDefault="009602E1">
      <w:pPr>
        <w:rPr>
          <w:sz w:val="2"/>
          <w:szCs w:val="2"/>
        </w:rPr>
      </w:pPr>
    </w:p>
    <w:p w:rsidR="009602E1" w:rsidRDefault="00671415">
      <w:pPr>
        <w:pStyle w:val="10"/>
        <w:keepNext/>
        <w:keepLines/>
        <w:shd w:val="clear" w:color="auto" w:fill="auto"/>
        <w:spacing w:line="280" w:lineRule="exact"/>
      </w:pPr>
      <w:bookmarkStart w:id="2" w:name="bookmark1"/>
      <w:r>
        <w:lastRenderedPageBreak/>
        <w:t>Задание 2</w:t>
      </w:r>
      <w:bookmarkEnd w:id="2"/>
    </w:p>
    <w:p w:rsidR="009602E1" w:rsidRDefault="00671415">
      <w:pPr>
        <w:pStyle w:val="20"/>
        <w:shd w:val="clear" w:color="auto" w:fill="auto"/>
        <w:spacing w:after="304"/>
      </w:pPr>
      <w:r>
        <w:t>С помощью карт атласа, а также Ваших знаний и умений, полученных в предыдущие годы, определите пронумерованные пропуски в тексте. Это могут быть географические понятия, названия, числа. Названия и понятия могут состоять из двух слов, могут быть существительными или прилагательными. Ответы занесите в таблицу в любом падеже и числе.</w:t>
      </w:r>
    </w:p>
    <w:p w:rsidR="009602E1" w:rsidRDefault="00671415">
      <w:pPr>
        <w:pStyle w:val="20"/>
        <w:shd w:val="clear" w:color="auto" w:fill="auto"/>
        <w:spacing w:line="317" w:lineRule="exact"/>
      </w:pPr>
      <w:r>
        <w:rPr>
          <w:rStyle w:val="21"/>
        </w:rPr>
        <w:t xml:space="preserve">_(1)_ </w:t>
      </w:r>
      <w:r>
        <w:t xml:space="preserve">- самая верхняя оболочка Земли, можно считать, что она состоит в основном из двух газов - </w:t>
      </w:r>
      <w:r>
        <w:rPr>
          <w:rStyle w:val="21"/>
        </w:rPr>
        <w:t xml:space="preserve">_(2)_ </w:t>
      </w:r>
      <w:r>
        <w:t xml:space="preserve">и </w:t>
      </w:r>
      <w:r>
        <w:rPr>
          <w:rStyle w:val="21"/>
        </w:rPr>
        <w:t>_(3)_</w:t>
      </w:r>
      <w:r>
        <w:t xml:space="preserve">. Содержание первого - 78 %, а второго - </w:t>
      </w:r>
      <w:r>
        <w:rPr>
          <w:rStyle w:val="21"/>
        </w:rPr>
        <w:t xml:space="preserve">_(4)_ </w:t>
      </w:r>
      <w:r>
        <w:t xml:space="preserve">%. По мере удаления от поверхности Земли, учитывая изменения такого показателя, как </w:t>
      </w:r>
      <w:r>
        <w:rPr>
          <w:rStyle w:val="21"/>
        </w:rPr>
        <w:t xml:space="preserve">_(5)_ </w:t>
      </w:r>
      <w:r>
        <w:t xml:space="preserve">воздуха, в этой оболочке выделяют несколько слоёв. Самый нижний слой называется </w:t>
      </w:r>
      <w:r>
        <w:rPr>
          <w:rStyle w:val="21"/>
        </w:rPr>
        <w:t xml:space="preserve">_(6)_ </w:t>
      </w:r>
      <w:r>
        <w:t xml:space="preserve">. Здесь содержится основная масса воздуха, а </w:t>
      </w:r>
      <w:r>
        <w:rPr>
          <w:rStyle w:val="21"/>
        </w:rPr>
        <w:t xml:space="preserve">_(5)_ </w:t>
      </w:r>
      <w:r>
        <w:t>через каждый километр высоты понижается</w:t>
      </w:r>
    </w:p>
    <w:p w:rsidR="009602E1" w:rsidRDefault="00671415">
      <w:pPr>
        <w:pStyle w:val="30"/>
        <w:shd w:val="clear" w:color="auto" w:fill="auto"/>
        <w:spacing w:line="100" w:lineRule="exact"/>
        <w:ind w:left="2400"/>
      </w:pPr>
      <w:r>
        <w:t>о</w:t>
      </w:r>
    </w:p>
    <w:p w:rsidR="009602E1" w:rsidRDefault="00671415">
      <w:pPr>
        <w:pStyle w:val="20"/>
        <w:shd w:val="clear" w:color="auto" w:fill="auto"/>
        <w:spacing w:line="317" w:lineRule="exact"/>
      </w:pPr>
      <w:r>
        <w:t xml:space="preserve">примерно на </w:t>
      </w:r>
      <w:r>
        <w:rPr>
          <w:rStyle w:val="21"/>
        </w:rPr>
        <w:t xml:space="preserve">_(7)_ </w:t>
      </w:r>
      <w:r>
        <w:t xml:space="preserve">С. Самая высокая </w:t>
      </w:r>
      <w:r>
        <w:rPr>
          <w:rStyle w:val="21"/>
        </w:rPr>
        <w:t xml:space="preserve">_(5)_ </w:t>
      </w:r>
      <w:r>
        <w:t xml:space="preserve">на Земле наблюдалась в </w:t>
      </w:r>
      <w:r>
        <w:rPr>
          <w:rStyle w:val="21"/>
        </w:rPr>
        <w:t>_(8)_</w:t>
      </w:r>
      <w:r>
        <w:t xml:space="preserve">, в государстве </w:t>
      </w:r>
      <w:r>
        <w:rPr>
          <w:rStyle w:val="21"/>
        </w:rPr>
        <w:t>_(9)_</w:t>
      </w:r>
      <w:r>
        <w:t xml:space="preserve">, а самая низкая - на станции «Восток» на материке </w:t>
      </w:r>
      <w:r>
        <w:rPr>
          <w:rStyle w:val="21"/>
        </w:rPr>
        <w:t>_(10)_</w:t>
      </w:r>
      <w:r>
        <w:t xml:space="preserve">. Слой </w:t>
      </w:r>
      <w:r>
        <w:rPr>
          <w:rStyle w:val="21"/>
        </w:rPr>
        <w:t xml:space="preserve">_(6)_ </w:t>
      </w:r>
      <w:r>
        <w:t xml:space="preserve">образно называют «кухней погоды». Наибольшей высоты </w:t>
      </w:r>
      <w:r>
        <w:rPr>
          <w:rStyle w:val="21"/>
        </w:rPr>
        <w:t xml:space="preserve">_(6)_ </w:t>
      </w:r>
      <w:r>
        <w:t xml:space="preserve">достигает над параллелью </w:t>
      </w:r>
      <w:r>
        <w:rPr>
          <w:rStyle w:val="21"/>
        </w:rPr>
        <w:t>_(11)_</w:t>
      </w:r>
      <w:r>
        <w:t>, а наименьшей в точках планеты</w:t>
      </w:r>
    </w:p>
    <w:p w:rsidR="009602E1" w:rsidRDefault="00671415">
      <w:pPr>
        <w:pStyle w:val="30"/>
        <w:shd w:val="clear" w:color="auto" w:fill="auto"/>
        <w:tabs>
          <w:tab w:val="left" w:pos="4716"/>
        </w:tabs>
        <w:spacing w:line="100" w:lineRule="exact"/>
        <w:ind w:left="2940"/>
        <w:jc w:val="both"/>
      </w:pPr>
      <w:r>
        <w:t>о</w:t>
      </w:r>
      <w:r>
        <w:tab/>
      </w:r>
      <w:proofErr w:type="gramStart"/>
      <w:r>
        <w:t>о</w:t>
      </w:r>
      <w:proofErr w:type="gramEnd"/>
    </w:p>
    <w:p w:rsidR="009602E1" w:rsidRDefault="00671415">
      <w:pPr>
        <w:pStyle w:val="20"/>
        <w:shd w:val="clear" w:color="auto" w:fill="auto"/>
        <w:spacing w:line="317" w:lineRule="exact"/>
      </w:pPr>
      <w:r>
        <w:t xml:space="preserve">с координатами </w:t>
      </w:r>
      <w:r>
        <w:rPr>
          <w:rStyle w:val="21"/>
        </w:rPr>
        <w:t xml:space="preserve">_(12)_ </w:t>
      </w:r>
      <w:proofErr w:type="spellStart"/>
      <w:r>
        <w:t>с.ш</w:t>
      </w:r>
      <w:proofErr w:type="spellEnd"/>
      <w:r>
        <w:t xml:space="preserve">. и </w:t>
      </w:r>
      <w:r>
        <w:rPr>
          <w:rStyle w:val="21"/>
        </w:rPr>
        <w:t xml:space="preserve">_(12)_ </w:t>
      </w:r>
      <w:proofErr w:type="spellStart"/>
      <w:r>
        <w:t>ю</w:t>
      </w:r>
      <w:proofErr w:type="spellEnd"/>
      <w:r>
        <w:t xml:space="preserve">. </w:t>
      </w:r>
      <w:proofErr w:type="spellStart"/>
      <w:r>
        <w:t>ш</w:t>
      </w:r>
      <w:proofErr w:type="spellEnd"/>
      <w:r>
        <w:t xml:space="preserve">. </w:t>
      </w:r>
      <w:r>
        <w:rPr>
          <w:rStyle w:val="21"/>
        </w:rPr>
        <w:t xml:space="preserve">_(5)_ </w:t>
      </w:r>
      <w:r>
        <w:t xml:space="preserve">воздуха зависит в первую очередь от </w:t>
      </w:r>
      <w:r>
        <w:rPr>
          <w:rStyle w:val="21"/>
        </w:rPr>
        <w:t xml:space="preserve">_(13)_ </w:t>
      </w:r>
      <w:r>
        <w:t xml:space="preserve">падения солнечных лучей. 22 июня этот </w:t>
      </w:r>
      <w:r>
        <w:rPr>
          <w:rStyle w:val="21"/>
        </w:rPr>
        <w:t xml:space="preserve">_(13)_ </w:t>
      </w:r>
      <w:r>
        <w:t>наибольший</w:t>
      </w:r>
    </w:p>
    <w:p w:rsidR="009602E1" w:rsidRDefault="00671415">
      <w:pPr>
        <w:pStyle w:val="40"/>
        <w:shd w:val="clear" w:color="auto" w:fill="auto"/>
        <w:spacing w:line="120" w:lineRule="exact"/>
        <w:ind w:left="3880"/>
      </w:pPr>
      <w:r>
        <w:t>о</w:t>
      </w:r>
    </w:p>
    <w:p w:rsidR="009602E1" w:rsidRDefault="00671415">
      <w:pPr>
        <w:pStyle w:val="20"/>
        <w:shd w:val="clear" w:color="auto" w:fill="auto"/>
        <w:sectPr w:rsidR="009602E1">
          <w:type w:val="continuous"/>
          <w:pgSz w:w="11900" w:h="16840"/>
          <w:pgMar w:top="1954" w:right="1015" w:bottom="2414" w:left="1017" w:header="0" w:footer="3" w:gutter="0"/>
          <w:cols w:space="720"/>
          <w:noEndnote/>
          <w:docGrid w:linePitch="360"/>
        </w:sectPr>
      </w:pPr>
      <w:r>
        <w:t xml:space="preserve">на параллели с широтой </w:t>
      </w:r>
      <w:r>
        <w:rPr>
          <w:rStyle w:val="21"/>
        </w:rPr>
        <w:t xml:space="preserve">_(14)_ </w:t>
      </w:r>
      <w:proofErr w:type="spellStart"/>
      <w:r>
        <w:t>с.ш</w:t>
      </w:r>
      <w:proofErr w:type="spellEnd"/>
      <w:r>
        <w:t xml:space="preserve">. От </w:t>
      </w:r>
      <w:r>
        <w:rPr>
          <w:rStyle w:val="21"/>
        </w:rPr>
        <w:t xml:space="preserve">_(5)_ </w:t>
      </w:r>
      <w:r>
        <w:t xml:space="preserve">зависит </w:t>
      </w:r>
      <w:r>
        <w:rPr>
          <w:rStyle w:val="21"/>
        </w:rPr>
        <w:t xml:space="preserve">_(15)_ </w:t>
      </w:r>
      <w:r>
        <w:t xml:space="preserve">- сила, с которой воздух давит на земную поверхность, его измеряют с помощью прибора </w:t>
      </w:r>
      <w:r>
        <w:rPr>
          <w:rStyle w:val="21"/>
        </w:rPr>
        <w:t>_(16)_</w:t>
      </w:r>
      <w:r>
        <w:t xml:space="preserve">. Нормальное </w:t>
      </w:r>
      <w:r>
        <w:rPr>
          <w:rStyle w:val="21"/>
        </w:rPr>
        <w:t xml:space="preserve">_(15)_ </w:t>
      </w:r>
      <w:r>
        <w:t xml:space="preserve">над уровнем моря составляет </w:t>
      </w:r>
      <w:r>
        <w:rPr>
          <w:rStyle w:val="21"/>
        </w:rPr>
        <w:t xml:space="preserve">_(17)_ </w:t>
      </w:r>
      <w:r>
        <w:t xml:space="preserve">мм </w:t>
      </w:r>
      <w:proofErr w:type="spellStart"/>
      <w:r>
        <w:t>рт</w:t>
      </w:r>
      <w:proofErr w:type="spellEnd"/>
      <w:r>
        <w:t xml:space="preserve">. ст., а вот на высоте Москвы нормальным </w:t>
      </w:r>
      <w:r>
        <w:rPr>
          <w:rStyle w:val="21"/>
        </w:rPr>
        <w:t xml:space="preserve">_(15)_ </w:t>
      </w:r>
      <w:r>
        <w:t>следует считать 745 мм</w:t>
      </w:r>
      <w:proofErr w:type="gramStart"/>
      <w:r>
        <w:t>.</w:t>
      </w:r>
      <w:proofErr w:type="gramEnd"/>
      <w:r>
        <w:t xml:space="preserve"> </w:t>
      </w:r>
      <w:proofErr w:type="spellStart"/>
      <w:proofErr w:type="gramStart"/>
      <w:r>
        <w:t>р</w:t>
      </w:r>
      <w:proofErr w:type="gramEnd"/>
      <w:r>
        <w:t>т</w:t>
      </w:r>
      <w:proofErr w:type="spellEnd"/>
      <w:r>
        <w:t xml:space="preserve">. ст., так как абсолютная высота Москвы составляет </w:t>
      </w:r>
      <w:r>
        <w:rPr>
          <w:rStyle w:val="21"/>
        </w:rPr>
        <w:t xml:space="preserve">_(18)_ </w:t>
      </w:r>
      <w:r>
        <w:t xml:space="preserve">м над уровнем моря, а </w:t>
      </w:r>
      <w:r>
        <w:rPr>
          <w:rStyle w:val="21"/>
        </w:rPr>
        <w:t xml:space="preserve">_(15)_ </w:t>
      </w:r>
      <w:r>
        <w:t xml:space="preserve">при подъёме на 10,5 м понижается примерно на 1 мм </w:t>
      </w:r>
      <w:proofErr w:type="spellStart"/>
      <w:r>
        <w:t>рт</w:t>
      </w:r>
      <w:proofErr w:type="spellEnd"/>
      <w:r>
        <w:t xml:space="preserve">. ст. От разницы в </w:t>
      </w:r>
      <w:r>
        <w:rPr>
          <w:rStyle w:val="21"/>
        </w:rPr>
        <w:t xml:space="preserve">_(15)_ </w:t>
      </w:r>
      <w:r>
        <w:t xml:space="preserve">на разных территориях возникает </w:t>
      </w:r>
      <w:r>
        <w:rPr>
          <w:rStyle w:val="21"/>
        </w:rPr>
        <w:t xml:space="preserve">_(19)_ </w:t>
      </w:r>
      <w:r>
        <w:t xml:space="preserve">. Чем больше разница в </w:t>
      </w:r>
      <w:r>
        <w:rPr>
          <w:rStyle w:val="21"/>
        </w:rPr>
        <w:t xml:space="preserve">_(15)_ </w:t>
      </w:r>
      <w:r>
        <w:t xml:space="preserve">и меньше расстояние, тем сила </w:t>
      </w:r>
      <w:r>
        <w:rPr>
          <w:rStyle w:val="21"/>
        </w:rPr>
        <w:t xml:space="preserve">_(19)_ </w:t>
      </w:r>
      <w:r>
        <w:t xml:space="preserve">будет </w:t>
      </w:r>
      <w:r>
        <w:rPr>
          <w:rStyle w:val="21"/>
        </w:rPr>
        <w:t>_(20)_</w:t>
      </w:r>
      <w:r>
        <w:t xml:space="preserve">. Её измеряют по </w:t>
      </w:r>
      <w:r>
        <w:rPr>
          <w:rStyle w:val="21"/>
        </w:rPr>
        <w:t xml:space="preserve">_(21)_ </w:t>
      </w:r>
      <w:r>
        <w:t xml:space="preserve">балльной шкале Бофорта. Постоянные </w:t>
      </w:r>
      <w:r>
        <w:rPr>
          <w:rStyle w:val="21"/>
        </w:rPr>
        <w:t xml:space="preserve">_(19)_ </w:t>
      </w:r>
      <w:r>
        <w:t xml:space="preserve">- один из факторов формирования </w:t>
      </w:r>
      <w:r>
        <w:rPr>
          <w:rStyle w:val="21"/>
        </w:rPr>
        <w:t xml:space="preserve">_(22)_ </w:t>
      </w:r>
      <w:r>
        <w:t xml:space="preserve">- многолетнего режима погоды. На Земле выделяют пояса и области </w:t>
      </w:r>
      <w:r>
        <w:rPr>
          <w:rStyle w:val="21"/>
        </w:rPr>
        <w:t>_(22)_</w:t>
      </w:r>
      <w:r>
        <w:t xml:space="preserve">. Так, Москва расположена в </w:t>
      </w:r>
      <w:r>
        <w:rPr>
          <w:rStyle w:val="21"/>
        </w:rPr>
        <w:t>_(23</w:t>
      </w:r>
      <w:r>
        <w:t xml:space="preserve">)_ поясе, в области </w:t>
      </w:r>
      <w:r>
        <w:rPr>
          <w:rStyle w:val="21"/>
        </w:rPr>
        <w:t xml:space="preserve">_(24)_ </w:t>
      </w:r>
      <w:r>
        <w:t xml:space="preserve">типа </w:t>
      </w:r>
      <w:r>
        <w:rPr>
          <w:rStyle w:val="21"/>
        </w:rPr>
        <w:t>_(22)_</w:t>
      </w:r>
      <w:r>
        <w:t xml:space="preserve">, где преобладает </w:t>
      </w:r>
      <w:r>
        <w:rPr>
          <w:rStyle w:val="21"/>
        </w:rPr>
        <w:t xml:space="preserve">_(25)_ </w:t>
      </w:r>
      <w:r>
        <w:t xml:space="preserve">направление </w:t>
      </w:r>
      <w:r>
        <w:rPr>
          <w:rStyle w:val="21"/>
        </w:rPr>
        <w:t>_(19)_</w:t>
      </w:r>
      <w:r>
        <w:t>.</w:t>
      </w:r>
    </w:p>
    <w:p w:rsidR="009602E1" w:rsidRDefault="009602E1">
      <w:pPr>
        <w:spacing w:line="13" w:lineRule="exact"/>
        <w:rPr>
          <w:sz w:val="2"/>
          <w:szCs w:val="2"/>
        </w:rPr>
      </w:pPr>
    </w:p>
    <w:p w:rsidR="009602E1" w:rsidRDefault="009602E1">
      <w:pPr>
        <w:rPr>
          <w:sz w:val="2"/>
          <w:szCs w:val="2"/>
        </w:rPr>
        <w:sectPr w:rsidR="009602E1">
          <w:pgSz w:w="11900" w:h="16840"/>
          <w:pgMar w:top="1421" w:right="0" w:bottom="1493" w:left="0" w:header="0" w:footer="3" w:gutter="0"/>
          <w:cols w:space="720"/>
          <w:noEndnote/>
          <w:docGrid w:linePitch="360"/>
        </w:sectPr>
      </w:pPr>
    </w:p>
    <w:p w:rsidR="009602E1" w:rsidRDefault="00671415">
      <w:pPr>
        <w:pStyle w:val="a8"/>
        <w:framePr w:w="9869" w:wrap="notBeside" w:vAnchor="text" w:hAnchor="text" w:xAlign="center" w:y="1"/>
        <w:shd w:val="clear" w:color="auto" w:fill="auto"/>
        <w:spacing w:line="280" w:lineRule="exact"/>
      </w:pPr>
      <w:r>
        <w:rPr>
          <w:rStyle w:val="a9"/>
        </w:rPr>
        <w:t>Таблица для ответов</w:t>
      </w:r>
    </w:p>
    <w:tbl>
      <w:tblPr>
        <w:tblOverlap w:val="never"/>
        <w:tblW w:w="0" w:type="auto"/>
        <w:jc w:val="center"/>
        <w:tblLayout w:type="fixed"/>
        <w:tblCellMar>
          <w:left w:w="10" w:type="dxa"/>
          <w:right w:w="10" w:type="dxa"/>
        </w:tblCellMar>
        <w:tblLook w:val="04A0"/>
      </w:tblPr>
      <w:tblGrid>
        <w:gridCol w:w="859"/>
        <w:gridCol w:w="4142"/>
        <w:gridCol w:w="715"/>
        <w:gridCol w:w="4152"/>
      </w:tblGrid>
      <w:tr w:rsidR="009602E1">
        <w:trPr>
          <w:trHeight w:hRule="exact" w:val="341"/>
          <w:jc w:val="center"/>
        </w:trPr>
        <w:tc>
          <w:tcPr>
            <w:tcW w:w="859" w:type="dxa"/>
            <w:tcBorders>
              <w:top w:val="single" w:sz="4" w:space="0" w:color="auto"/>
              <w:left w:val="single" w:sz="4" w:space="0" w:color="auto"/>
            </w:tcBorders>
            <w:shd w:val="clear" w:color="auto" w:fill="FFFFFF"/>
            <w:vAlign w:val="center"/>
          </w:tcPr>
          <w:p w:rsidR="009602E1" w:rsidRDefault="00671415">
            <w:pPr>
              <w:pStyle w:val="20"/>
              <w:framePr w:w="9869" w:wrap="notBeside" w:vAnchor="text" w:hAnchor="text" w:xAlign="center" w:y="1"/>
              <w:shd w:val="clear" w:color="auto" w:fill="auto"/>
              <w:spacing w:line="280" w:lineRule="exact"/>
              <w:ind w:left="360"/>
              <w:jc w:val="left"/>
            </w:pPr>
            <w:r>
              <w:rPr>
                <w:rStyle w:val="25"/>
              </w:rPr>
              <w:t>№</w:t>
            </w:r>
          </w:p>
        </w:tc>
        <w:tc>
          <w:tcPr>
            <w:tcW w:w="4142" w:type="dxa"/>
            <w:tcBorders>
              <w:top w:val="single" w:sz="4" w:space="0" w:color="auto"/>
              <w:left w:val="single" w:sz="4" w:space="0" w:color="auto"/>
            </w:tcBorders>
            <w:shd w:val="clear" w:color="auto" w:fill="FFFFFF"/>
            <w:vAlign w:val="center"/>
          </w:tcPr>
          <w:p w:rsidR="009602E1" w:rsidRDefault="00671415">
            <w:pPr>
              <w:pStyle w:val="20"/>
              <w:framePr w:w="9869" w:wrap="notBeside" w:vAnchor="text" w:hAnchor="text" w:xAlign="center" w:y="1"/>
              <w:shd w:val="clear" w:color="auto" w:fill="auto"/>
              <w:spacing w:line="280" w:lineRule="exact"/>
              <w:jc w:val="center"/>
            </w:pPr>
            <w:r>
              <w:rPr>
                <w:rStyle w:val="25"/>
              </w:rPr>
              <w:t>Ответ</w:t>
            </w:r>
          </w:p>
        </w:tc>
        <w:tc>
          <w:tcPr>
            <w:tcW w:w="715" w:type="dxa"/>
            <w:tcBorders>
              <w:top w:val="single" w:sz="4" w:space="0" w:color="auto"/>
              <w:left w:val="single" w:sz="4" w:space="0" w:color="auto"/>
            </w:tcBorders>
            <w:shd w:val="clear" w:color="auto" w:fill="FFFFFF"/>
            <w:vAlign w:val="center"/>
          </w:tcPr>
          <w:p w:rsidR="009602E1" w:rsidRDefault="00671415">
            <w:pPr>
              <w:pStyle w:val="20"/>
              <w:framePr w:w="9869" w:wrap="notBeside" w:vAnchor="text" w:hAnchor="text" w:xAlign="center" w:y="1"/>
              <w:shd w:val="clear" w:color="auto" w:fill="auto"/>
              <w:spacing w:line="280" w:lineRule="exact"/>
              <w:ind w:left="240"/>
              <w:jc w:val="left"/>
            </w:pPr>
            <w:r>
              <w:rPr>
                <w:rStyle w:val="25"/>
              </w:rPr>
              <w:t>№</w:t>
            </w:r>
          </w:p>
        </w:tc>
        <w:tc>
          <w:tcPr>
            <w:tcW w:w="4152" w:type="dxa"/>
            <w:tcBorders>
              <w:top w:val="single" w:sz="4" w:space="0" w:color="auto"/>
              <w:left w:val="single" w:sz="4" w:space="0" w:color="auto"/>
              <w:right w:val="single" w:sz="4" w:space="0" w:color="auto"/>
            </w:tcBorders>
            <w:shd w:val="clear" w:color="auto" w:fill="FFFFFF"/>
            <w:vAlign w:val="center"/>
          </w:tcPr>
          <w:p w:rsidR="009602E1" w:rsidRDefault="00671415">
            <w:pPr>
              <w:pStyle w:val="20"/>
              <w:framePr w:w="9869" w:wrap="notBeside" w:vAnchor="text" w:hAnchor="text" w:xAlign="center" w:y="1"/>
              <w:shd w:val="clear" w:color="auto" w:fill="auto"/>
              <w:spacing w:line="280" w:lineRule="exact"/>
              <w:jc w:val="center"/>
            </w:pPr>
            <w:r>
              <w:rPr>
                <w:rStyle w:val="25"/>
              </w:rPr>
              <w:t>Ответ</w:t>
            </w:r>
          </w:p>
        </w:tc>
      </w:tr>
      <w:tr w:rsidR="009602E1">
        <w:trPr>
          <w:trHeight w:hRule="exact" w:val="331"/>
          <w:jc w:val="center"/>
        </w:trPr>
        <w:tc>
          <w:tcPr>
            <w:tcW w:w="859"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400"/>
              <w:jc w:val="left"/>
            </w:pPr>
            <w:r>
              <w:rPr>
                <w:rStyle w:val="25"/>
              </w:rPr>
              <w:t>1</w:t>
            </w:r>
          </w:p>
        </w:tc>
        <w:tc>
          <w:tcPr>
            <w:tcW w:w="414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240"/>
              <w:jc w:val="left"/>
            </w:pPr>
            <w:r>
              <w:rPr>
                <w:rStyle w:val="25"/>
              </w:rPr>
              <w:t>14</w:t>
            </w:r>
          </w:p>
        </w:tc>
        <w:tc>
          <w:tcPr>
            <w:tcW w:w="4152"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331"/>
          <w:jc w:val="center"/>
        </w:trPr>
        <w:tc>
          <w:tcPr>
            <w:tcW w:w="859"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360"/>
              <w:jc w:val="left"/>
            </w:pPr>
            <w:r>
              <w:rPr>
                <w:rStyle w:val="25"/>
              </w:rPr>
              <w:t>2</w:t>
            </w:r>
          </w:p>
        </w:tc>
        <w:tc>
          <w:tcPr>
            <w:tcW w:w="414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center"/>
          </w:tcPr>
          <w:p w:rsidR="009602E1" w:rsidRDefault="00671415">
            <w:pPr>
              <w:pStyle w:val="20"/>
              <w:framePr w:w="9869" w:wrap="notBeside" w:vAnchor="text" w:hAnchor="text" w:xAlign="center" w:y="1"/>
              <w:shd w:val="clear" w:color="auto" w:fill="auto"/>
              <w:spacing w:line="280" w:lineRule="exact"/>
              <w:ind w:left="240"/>
              <w:jc w:val="left"/>
            </w:pPr>
            <w:r>
              <w:rPr>
                <w:rStyle w:val="25"/>
              </w:rPr>
              <w:t>15</w:t>
            </w:r>
          </w:p>
        </w:tc>
        <w:tc>
          <w:tcPr>
            <w:tcW w:w="4152"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331"/>
          <w:jc w:val="center"/>
        </w:trPr>
        <w:tc>
          <w:tcPr>
            <w:tcW w:w="859"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400"/>
              <w:jc w:val="left"/>
            </w:pPr>
            <w:r>
              <w:rPr>
                <w:rStyle w:val="25"/>
              </w:rPr>
              <w:t>3</w:t>
            </w:r>
          </w:p>
        </w:tc>
        <w:tc>
          <w:tcPr>
            <w:tcW w:w="414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240"/>
              <w:jc w:val="left"/>
            </w:pPr>
            <w:r>
              <w:rPr>
                <w:rStyle w:val="25"/>
              </w:rPr>
              <w:t>16</w:t>
            </w:r>
          </w:p>
        </w:tc>
        <w:tc>
          <w:tcPr>
            <w:tcW w:w="4152"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331"/>
          <w:jc w:val="center"/>
        </w:trPr>
        <w:tc>
          <w:tcPr>
            <w:tcW w:w="859"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360"/>
              <w:jc w:val="left"/>
            </w:pPr>
            <w:r>
              <w:rPr>
                <w:rStyle w:val="25"/>
              </w:rPr>
              <w:t>4</w:t>
            </w:r>
          </w:p>
        </w:tc>
        <w:tc>
          <w:tcPr>
            <w:tcW w:w="414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240"/>
              <w:jc w:val="left"/>
            </w:pPr>
            <w:r>
              <w:rPr>
                <w:rStyle w:val="25"/>
              </w:rPr>
              <w:t>17</w:t>
            </w:r>
          </w:p>
        </w:tc>
        <w:tc>
          <w:tcPr>
            <w:tcW w:w="4152"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331"/>
          <w:jc w:val="center"/>
        </w:trPr>
        <w:tc>
          <w:tcPr>
            <w:tcW w:w="859" w:type="dxa"/>
            <w:tcBorders>
              <w:top w:val="single" w:sz="4" w:space="0" w:color="auto"/>
              <w:left w:val="single" w:sz="4" w:space="0" w:color="auto"/>
            </w:tcBorders>
            <w:shd w:val="clear" w:color="auto" w:fill="FFFFFF"/>
            <w:vAlign w:val="center"/>
          </w:tcPr>
          <w:p w:rsidR="009602E1" w:rsidRDefault="00671415">
            <w:pPr>
              <w:pStyle w:val="20"/>
              <w:framePr w:w="9869" w:wrap="notBeside" w:vAnchor="text" w:hAnchor="text" w:xAlign="center" w:y="1"/>
              <w:shd w:val="clear" w:color="auto" w:fill="auto"/>
              <w:spacing w:line="280" w:lineRule="exact"/>
              <w:ind w:left="400"/>
              <w:jc w:val="left"/>
            </w:pPr>
            <w:r>
              <w:rPr>
                <w:rStyle w:val="25"/>
              </w:rPr>
              <w:t>5</w:t>
            </w:r>
          </w:p>
        </w:tc>
        <w:tc>
          <w:tcPr>
            <w:tcW w:w="414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240"/>
              <w:jc w:val="left"/>
            </w:pPr>
            <w:r>
              <w:rPr>
                <w:rStyle w:val="25"/>
              </w:rPr>
              <w:t>18</w:t>
            </w:r>
          </w:p>
        </w:tc>
        <w:tc>
          <w:tcPr>
            <w:tcW w:w="4152"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331"/>
          <w:jc w:val="center"/>
        </w:trPr>
        <w:tc>
          <w:tcPr>
            <w:tcW w:w="859"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400"/>
              <w:jc w:val="left"/>
            </w:pPr>
            <w:r>
              <w:rPr>
                <w:rStyle w:val="25"/>
              </w:rPr>
              <w:t>6</w:t>
            </w:r>
          </w:p>
        </w:tc>
        <w:tc>
          <w:tcPr>
            <w:tcW w:w="414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240"/>
              <w:jc w:val="left"/>
            </w:pPr>
            <w:r>
              <w:rPr>
                <w:rStyle w:val="25"/>
              </w:rPr>
              <w:t>19</w:t>
            </w:r>
          </w:p>
        </w:tc>
        <w:tc>
          <w:tcPr>
            <w:tcW w:w="4152"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331"/>
          <w:jc w:val="center"/>
        </w:trPr>
        <w:tc>
          <w:tcPr>
            <w:tcW w:w="859"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400"/>
              <w:jc w:val="left"/>
            </w:pPr>
            <w:r>
              <w:rPr>
                <w:rStyle w:val="25"/>
              </w:rPr>
              <w:t>7</w:t>
            </w:r>
          </w:p>
        </w:tc>
        <w:tc>
          <w:tcPr>
            <w:tcW w:w="414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240"/>
              <w:jc w:val="left"/>
            </w:pPr>
            <w:r>
              <w:rPr>
                <w:rStyle w:val="25"/>
              </w:rPr>
              <w:t>20</w:t>
            </w:r>
          </w:p>
        </w:tc>
        <w:tc>
          <w:tcPr>
            <w:tcW w:w="4152"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336"/>
          <w:jc w:val="center"/>
        </w:trPr>
        <w:tc>
          <w:tcPr>
            <w:tcW w:w="859"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400"/>
              <w:jc w:val="left"/>
            </w:pPr>
            <w:r>
              <w:rPr>
                <w:rStyle w:val="25"/>
              </w:rPr>
              <w:t>8</w:t>
            </w:r>
          </w:p>
        </w:tc>
        <w:tc>
          <w:tcPr>
            <w:tcW w:w="414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240"/>
              <w:jc w:val="left"/>
            </w:pPr>
            <w:r>
              <w:rPr>
                <w:rStyle w:val="25"/>
              </w:rPr>
              <w:t>21</w:t>
            </w:r>
          </w:p>
        </w:tc>
        <w:tc>
          <w:tcPr>
            <w:tcW w:w="4152"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331"/>
          <w:jc w:val="center"/>
        </w:trPr>
        <w:tc>
          <w:tcPr>
            <w:tcW w:w="859"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400"/>
              <w:jc w:val="left"/>
            </w:pPr>
            <w:r>
              <w:rPr>
                <w:rStyle w:val="25"/>
              </w:rPr>
              <w:t>9</w:t>
            </w:r>
          </w:p>
        </w:tc>
        <w:tc>
          <w:tcPr>
            <w:tcW w:w="414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240"/>
              <w:jc w:val="left"/>
            </w:pPr>
            <w:r>
              <w:rPr>
                <w:rStyle w:val="25"/>
              </w:rPr>
              <w:t>22</w:t>
            </w:r>
          </w:p>
        </w:tc>
        <w:tc>
          <w:tcPr>
            <w:tcW w:w="4152"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331"/>
          <w:jc w:val="center"/>
        </w:trPr>
        <w:tc>
          <w:tcPr>
            <w:tcW w:w="859"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360"/>
              <w:jc w:val="left"/>
            </w:pPr>
            <w:r>
              <w:rPr>
                <w:rStyle w:val="25"/>
              </w:rPr>
              <w:t>10</w:t>
            </w:r>
          </w:p>
        </w:tc>
        <w:tc>
          <w:tcPr>
            <w:tcW w:w="414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240"/>
              <w:jc w:val="left"/>
            </w:pPr>
            <w:r>
              <w:rPr>
                <w:rStyle w:val="25"/>
              </w:rPr>
              <w:t>23</w:t>
            </w:r>
          </w:p>
        </w:tc>
        <w:tc>
          <w:tcPr>
            <w:tcW w:w="4152"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331"/>
          <w:jc w:val="center"/>
        </w:trPr>
        <w:tc>
          <w:tcPr>
            <w:tcW w:w="859"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360"/>
              <w:jc w:val="left"/>
            </w:pPr>
            <w:r>
              <w:rPr>
                <w:rStyle w:val="25"/>
              </w:rPr>
              <w:t>11</w:t>
            </w:r>
          </w:p>
        </w:tc>
        <w:tc>
          <w:tcPr>
            <w:tcW w:w="414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240"/>
              <w:jc w:val="left"/>
            </w:pPr>
            <w:r>
              <w:rPr>
                <w:rStyle w:val="25"/>
              </w:rPr>
              <w:t>24</w:t>
            </w:r>
          </w:p>
        </w:tc>
        <w:tc>
          <w:tcPr>
            <w:tcW w:w="4152"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331"/>
          <w:jc w:val="center"/>
        </w:trPr>
        <w:tc>
          <w:tcPr>
            <w:tcW w:w="859"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ind w:left="360"/>
              <w:jc w:val="left"/>
            </w:pPr>
            <w:r>
              <w:rPr>
                <w:rStyle w:val="25"/>
              </w:rPr>
              <w:t>12</w:t>
            </w:r>
          </w:p>
        </w:tc>
        <w:tc>
          <w:tcPr>
            <w:tcW w:w="414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715" w:type="dxa"/>
            <w:vMerge w:val="restart"/>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ind w:left="240"/>
              <w:jc w:val="left"/>
            </w:pPr>
            <w:r>
              <w:rPr>
                <w:rStyle w:val="25"/>
              </w:rPr>
              <w:t>25</w:t>
            </w:r>
          </w:p>
        </w:tc>
        <w:tc>
          <w:tcPr>
            <w:tcW w:w="4152" w:type="dxa"/>
            <w:vMerge w:val="restart"/>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346"/>
          <w:jc w:val="center"/>
        </w:trPr>
        <w:tc>
          <w:tcPr>
            <w:tcW w:w="859" w:type="dxa"/>
            <w:tcBorders>
              <w:top w:val="single" w:sz="4" w:space="0" w:color="auto"/>
              <w:left w:val="single" w:sz="4" w:space="0" w:color="auto"/>
              <w:bottom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ind w:left="360"/>
              <w:jc w:val="left"/>
            </w:pPr>
            <w:r>
              <w:rPr>
                <w:rStyle w:val="25"/>
              </w:rPr>
              <w:t>13</w:t>
            </w:r>
          </w:p>
        </w:tc>
        <w:tc>
          <w:tcPr>
            <w:tcW w:w="4142" w:type="dxa"/>
            <w:tcBorders>
              <w:top w:val="single" w:sz="4" w:space="0" w:color="auto"/>
              <w:left w:val="single" w:sz="4" w:space="0" w:color="auto"/>
              <w:bottom w:val="single" w:sz="4" w:space="0" w:color="auto"/>
            </w:tcBorders>
            <w:shd w:val="clear" w:color="auto" w:fill="FFFFFF"/>
          </w:tcPr>
          <w:p w:rsidR="009602E1" w:rsidRDefault="009602E1">
            <w:pPr>
              <w:framePr w:w="9869" w:wrap="notBeside" w:vAnchor="text" w:hAnchor="text" w:xAlign="center" w:y="1"/>
              <w:rPr>
                <w:sz w:val="10"/>
                <w:szCs w:val="10"/>
              </w:rPr>
            </w:pPr>
          </w:p>
        </w:tc>
        <w:tc>
          <w:tcPr>
            <w:tcW w:w="715" w:type="dxa"/>
            <w:vMerge/>
            <w:tcBorders>
              <w:left w:val="single" w:sz="4" w:space="0" w:color="auto"/>
              <w:bottom w:val="single" w:sz="4" w:space="0" w:color="auto"/>
            </w:tcBorders>
            <w:shd w:val="clear" w:color="auto" w:fill="FFFFFF"/>
          </w:tcPr>
          <w:p w:rsidR="009602E1" w:rsidRDefault="009602E1">
            <w:pPr>
              <w:framePr w:w="9869" w:wrap="notBeside" w:vAnchor="text" w:hAnchor="text" w:xAlign="center" w:y="1"/>
            </w:pPr>
          </w:p>
        </w:tc>
        <w:tc>
          <w:tcPr>
            <w:tcW w:w="4152" w:type="dxa"/>
            <w:vMerge/>
            <w:tcBorders>
              <w:left w:val="single" w:sz="4" w:space="0" w:color="auto"/>
              <w:bottom w:val="single" w:sz="4" w:space="0" w:color="auto"/>
              <w:right w:val="single" w:sz="4" w:space="0" w:color="auto"/>
            </w:tcBorders>
            <w:shd w:val="clear" w:color="auto" w:fill="FFFFFF"/>
          </w:tcPr>
          <w:p w:rsidR="009602E1" w:rsidRDefault="009602E1">
            <w:pPr>
              <w:framePr w:w="9869" w:wrap="notBeside" w:vAnchor="text" w:hAnchor="text" w:xAlign="center" w:y="1"/>
            </w:pPr>
          </w:p>
        </w:tc>
      </w:tr>
    </w:tbl>
    <w:p w:rsidR="009602E1" w:rsidRDefault="00671415">
      <w:pPr>
        <w:pStyle w:val="a8"/>
        <w:framePr w:w="9869" w:wrap="notBeside" w:vAnchor="text" w:hAnchor="text" w:xAlign="center" w:y="1"/>
        <w:shd w:val="clear" w:color="auto" w:fill="auto"/>
        <w:spacing w:line="280" w:lineRule="exact"/>
      </w:pPr>
      <w:r>
        <w:t>Задание 3</w:t>
      </w:r>
    </w:p>
    <w:p w:rsidR="009602E1" w:rsidRDefault="009602E1">
      <w:pPr>
        <w:framePr w:w="9869" w:wrap="notBeside" w:vAnchor="text" w:hAnchor="text" w:xAlign="center" w:y="1"/>
        <w:rPr>
          <w:sz w:val="2"/>
          <w:szCs w:val="2"/>
        </w:rPr>
      </w:pPr>
    </w:p>
    <w:p w:rsidR="009602E1" w:rsidRDefault="009602E1">
      <w:pPr>
        <w:rPr>
          <w:sz w:val="2"/>
          <w:szCs w:val="2"/>
        </w:rPr>
      </w:pPr>
    </w:p>
    <w:p w:rsidR="009602E1" w:rsidRDefault="00671415">
      <w:pPr>
        <w:pStyle w:val="a8"/>
        <w:framePr w:w="9586" w:wrap="notBeside" w:vAnchor="text" w:hAnchor="text" w:xAlign="center" w:y="1"/>
        <w:shd w:val="clear" w:color="auto" w:fill="auto"/>
        <w:tabs>
          <w:tab w:val="left" w:pos="6274"/>
          <w:tab w:val="left" w:leader="underscore" w:pos="7061"/>
          <w:tab w:val="left" w:leader="underscore" w:pos="7862"/>
          <w:tab w:val="left" w:leader="underscore" w:pos="8659"/>
          <w:tab w:val="left" w:leader="underscore" w:pos="9456"/>
        </w:tabs>
        <w:spacing w:line="322" w:lineRule="exact"/>
        <w:jc w:val="both"/>
      </w:pPr>
      <w:r>
        <w:t xml:space="preserve">В прямоугольнике спрятаны 6 географических понятий и 14 названий географических объектов, связанных с гидросферой (слова можно найти, читая </w:t>
      </w:r>
      <w:r>
        <w:rPr>
          <w:rStyle w:val="a9"/>
        </w:rPr>
        <w:t>в любом направлении, только не по диагонали).</w:t>
      </w:r>
      <w:r>
        <w:tab/>
      </w:r>
      <w:r>
        <w:tab/>
      </w:r>
      <w:r>
        <w:tab/>
      </w:r>
      <w:r>
        <w:tab/>
      </w:r>
      <w:r>
        <w:tab/>
      </w:r>
    </w:p>
    <w:tbl>
      <w:tblPr>
        <w:tblOverlap w:val="never"/>
        <w:tblW w:w="0" w:type="auto"/>
        <w:jc w:val="center"/>
        <w:tblLayout w:type="fixed"/>
        <w:tblCellMar>
          <w:left w:w="10" w:type="dxa"/>
          <w:right w:w="10" w:type="dxa"/>
        </w:tblCellMar>
        <w:tblLook w:val="04A0"/>
      </w:tblPr>
      <w:tblGrid>
        <w:gridCol w:w="802"/>
        <w:gridCol w:w="797"/>
        <w:gridCol w:w="797"/>
        <w:gridCol w:w="797"/>
        <w:gridCol w:w="797"/>
        <w:gridCol w:w="802"/>
        <w:gridCol w:w="797"/>
        <w:gridCol w:w="797"/>
        <w:gridCol w:w="797"/>
        <w:gridCol w:w="802"/>
        <w:gridCol w:w="797"/>
        <w:gridCol w:w="806"/>
      </w:tblGrid>
      <w:tr w:rsidR="009602E1">
        <w:trPr>
          <w:trHeight w:hRule="exact" w:val="461"/>
          <w:jc w:val="center"/>
        </w:trPr>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М</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Е</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Ж</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Е</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Н</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Ь</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К</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А</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С</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proofErr w:type="gramStart"/>
            <w:r>
              <w:rPr>
                <w:rStyle w:val="219pt"/>
              </w:rPr>
              <w:t>П</w:t>
            </w:r>
            <w:proofErr w:type="gramEnd"/>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И</w:t>
            </w:r>
          </w:p>
        </w:tc>
        <w:tc>
          <w:tcPr>
            <w:tcW w:w="806"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110" w:lineRule="exact"/>
              <w:jc w:val="center"/>
            </w:pPr>
            <w:r>
              <w:rPr>
                <w:rStyle w:val="2SegoeUI55pt0pt"/>
              </w:rPr>
              <w:t>с/</w:t>
            </w:r>
          </w:p>
          <w:p w:rsidR="009602E1" w:rsidRDefault="00671415">
            <w:pPr>
              <w:pStyle w:val="20"/>
              <w:framePr w:w="9586" w:wrap="notBeside" w:vAnchor="text" w:hAnchor="text" w:xAlign="center" w:y="1"/>
              <w:shd w:val="clear" w:color="auto" w:fill="auto"/>
              <w:spacing w:line="380" w:lineRule="exact"/>
              <w:ind w:left="280"/>
              <w:jc w:val="left"/>
            </w:pPr>
            <w:r>
              <w:rPr>
                <w:rStyle w:val="219pt"/>
              </w:rPr>
              <w:t>Й</w:t>
            </w:r>
          </w:p>
        </w:tc>
      </w:tr>
      <w:tr w:rsidR="009602E1">
        <w:trPr>
          <w:trHeight w:hRule="exact" w:val="451"/>
          <w:jc w:val="center"/>
        </w:trPr>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В</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Л</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А</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Д</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О</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Ж</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С</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К</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О</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Е</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Н</w:t>
            </w:r>
          </w:p>
        </w:tc>
        <w:tc>
          <w:tcPr>
            <w:tcW w:w="806"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С</w:t>
            </w:r>
          </w:p>
        </w:tc>
      </w:tr>
      <w:tr w:rsidR="009602E1">
        <w:trPr>
          <w:trHeight w:hRule="exact" w:val="451"/>
          <w:jc w:val="center"/>
        </w:trPr>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О</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proofErr w:type="gramStart"/>
            <w:r>
              <w:rPr>
                <w:rStyle w:val="219pt"/>
              </w:rPr>
              <w:t>П</w:t>
            </w:r>
            <w:proofErr w:type="gramEnd"/>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К</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О</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Т</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И</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Т</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И</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Ч</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proofErr w:type="gramStart"/>
            <w:r>
              <w:rPr>
                <w:rStyle w:val="219pt"/>
              </w:rPr>
              <w:t>П</w:t>
            </w:r>
            <w:proofErr w:type="gramEnd"/>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И</w:t>
            </w:r>
          </w:p>
        </w:tc>
        <w:tc>
          <w:tcPr>
            <w:tcW w:w="806"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К</w:t>
            </w:r>
          </w:p>
        </w:tc>
      </w:tr>
      <w:tr w:rsidR="009602E1">
        <w:trPr>
          <w:trHeight w:hRule="exact" w:val="456"/>
          <w:jc w:val="center"/>
        </w:trPr>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Л</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О</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С</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Т</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Л</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О</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К</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К</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А</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А</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Л</w:t>
            </w:r>
          </w:p>
        </w:tc>
        <w:tc>
          <w:tcPr>
            <w:tcW w:w="806"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О</w:t>
            </w:r>
          </w:p>
        </w:tc>
      </w:tr>
      <w:tr w:rsidR="009602E1">
        <w:trPr>
          <w:trHeight w:hRule="exact" w:val="456"/>
          <w:jc w:val="center"/>
        </w:trPr>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Г</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Л</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Е</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Н</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О</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В</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А</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А</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Д</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В</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Э</w:t>
            </w:r>
          </w:p>
        </w:tc>
        <w:tc>
          <w:tcPr>
            <w:tcW w:w="806"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Е</w:t>
            </w:r>
          </w:p>
        </w:tc>
      </w:tr>
      <w:tr w:rsidR="009602E1">
        <w:trPr>
          <w:trHeight w:hRule="exact" w:val="451"/>
          <w:jc w:val="center"/>
        </w:trPr>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А</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О</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А</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А</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С</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И</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Н</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К</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Б</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О</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Й</w:t>
            </w:r>
          </w:p>
        </w:tc>
        <w:tc>
          <w:tcPr>
            <w:tcW w:w="806"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Д</w:t>
            </w:r>
          </w:p>
        </w:tc>
      </w:tr>
      <w:tr w:rsidR="009602E1">
        <w:trPr>
          <w:trHeight w:hRule="exact" w:val="456"/>
          <w:jc w:val="center"/>
        </w:trPr>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О</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В</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В</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Л</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Т</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proofErr w:type="gramStart"/>
            <w:r>
              <w:rPr>
                <w:rStyle w:val="219pt"/>
              </w:rPr>
              <w:t>Р</w:t>
            </w:r>
            <w:proofErr w:type="gramEnd"/>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А</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А</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А</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Д</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proofErr w:type="gramStart"/>
            <w:r>
              <w:rPr>
                <w:rStyle w:val="219pt"/>
              </w:rPr>
              <w:t>Р</w:t>
            </w:r>
            <w:proofErr w:type="gramEnd"/>
          </w:p>
        </w:tc>
        <w:tc>
          <w:tcPr>
            <w:tcW w:w="806"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Н</w:t>
            </w:r>
          </w:p>
        </w:tc>
      </w:tr>
      <w:tr w:rsidR="009602E1">
        <w:trPr>
          <w:trHeight w:hRule="exact" w:val="451"/>
          <w:jc w:val="center"/>
        </w:trPr>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Д</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С</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К</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Е</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А</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Е</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К</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А</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110" w:lineRule="exact"/>
              <w:jc w:val="center"/>
            </w:pPr>
            <w:r>
              <w:rPr>
                <w:rStyle w:val="2SegoeUI55pt0pt"/>
              </w:rPr>
              <w:t>о</w:t>
            </w:r>
          </w:p>
          <w:p w:rsidR="009602E1" w:rsidRDefault="00671415">
            <w:pPr>
              <w:pStyle w:val="20"/>
              <w:framePr w:w="9586" w:wrap="notBeside" w:vAnchor="text" w:hAnchor="text" w:xAlign="center" w:y="1"/>
              <w:shd w:val="clear" w:color="auto" w:fill="auto"/>
              <w:spacing w:line="380" w:lineRule="exact"/>
              <w:ind w:left="280"/>
              <w:jc w:val="left"/>
            </w:pPr>
            <w:r>
              <w:rPr>
                <w:rStyle w:val="219pt"/>
              </w:rPr>
              <w:t>Й</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О</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К</w:t>
            </w:r>
          </w:p>
        </w:tc>
        <w:tc>
          <w:tcPr>
            <w:tcW w:w="806"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Е</w:t>
            </w:r>
          </w:p>
        </w:tc>
      </w:tr>
      <w:tr w:rsidR="009602E1">
        <w:trPr>
          <w:trHeight w:hRule="exact" w:val="456"/>
          <w:jc w:val="center"/>
        </w:trPr>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Ь</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О</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А</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Н</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proofErr w:type="gramStart"/>
            <w:r>
              <w:rPr>
                <w:rStyle w:val="219pt"/>
              </w:rPr>
              <w:t>Р</w:t>
            </w:r>
            <w:proofErr w:type="gramEnd"/>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И</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proofErr w:type="gramStart"/>
            <w:r>
              <w:rPr>
                <w:rStyle w:val="219pt"/>
              </w:rPr>
              <w:t>Ц</w:t>
            </w:r>
            <w:proofErr w:type="gramEnd"/>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А</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К</w:t>
            </w:r>
          </w:p>
        </w:tc>
        <w:tc>
          <w:tcPr>
            <w:tcW w:w="802"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А</w:t>
            </w:r>
          </w:p>
        </w:tc>
        <w:tc>
          <w:tcPr>
            <w:tcW w:w="797" w:type="dxa"/>
            <w:tcBorders>
              <w:top w:val="single" w:sz="4" w:space="0" w:color="auto"/>
              <w:lef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Л</w:t>
            </w:r>
          </w:p>
        </w:tc>
        <w:tc>
          <w:tcPr>
            <w:tcW w:w="806"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proofErr w:type="gramStart"/>
            <w:r>
              <w:rPr>
                <w:rStyle w:val="219pt"/>
              </w:rPr>
              <w:t>П</w:t>
            </w:r>
            <w:proofErr w:type="gramEnd"/>
          </w:p>
        </w:tc>
      </w:tr>
      <w:tr w:rsidR="009602E1">
        <w:trPr>
          <w:trHeight w:hRule="exact" w:val="466"/>
          <w:jc w:val="center"/>
        </w:trPr>
        <w:tc>
          <w:tcPr>
            <w:tcW w:w="802" w:type="dxa"/>
            <w:tcBorders>
              <w:top w:val="single" w:sz="4" w:space="0" w:color="auto"/>
              <w:left w:val="single" w:sz="4" w:space="0" w:color="auto"/>
              <w:bottom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Е</w:t>
            </w:r>
          </w:p>
        </w:tc>
        <w:tc>
          <w:tcPr>
            <w:tcW w:w="797" w:type="dxa"/>
            <w:tcBorders>
              <w:top w:val="single" w:sz="4" w:space="0" w:color="auto"/>
              <w:left w:val="single" w:sz="4" w:space="0" w:color="auto"/>
              <w:bottom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М</w:t>
            </w:r>
          </w:p>
        </w:tc>
        <w:tc>
          <w:tcPr>
            <w:tcW w:w="797" w:type="dxa"/>
            <w:tcBorders>
              <w:top w:val="single" w:sz="4" w:space="0" w:color="auto"/>
              <w:left w:val="single" w:sz="4" w:space="0" w:color="auto"/>
              <w:bottom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А</w:t>
            </w:r>
          </w:p>
        </w:tc>
        <w:tc>
          <w:tcPr>
            <w:tcW w:w="797" w:type="dxa"/>
            <w:tcBorders>
              <w:top w:val="single" w:sz="4" w:space="0" w:color="auto"/>
              <w:left w:val="single" w:sz="4" w:space="0" w:color="auto"/>
              <w:bottom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proofErr w:type="gramStart"/>
            <w:r>
              <w:rPr>
                <w:rStyle w:val="219pt"/>
              </w:rPr>
              <w:t>Р</w:t>
            </w:r>
            <w:proofErr w:type="gramEnd"/>
          </w:p>
        </w:tc>
        <w:tc>
          <w:tcPr>
            <w:tcW w:w="797" w:type="dxa"/>
            <w:tcBorders>
              <w:top w:val="single" w:sz="4" w:space="0" w:color="auto"/>
              <w:left w:val="single" w:sz="4" w:space="0" w:color="auto"/>
              <w:bottom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А</w:t>
            </w:r>
          </w:p>
        </w:tc>
        <w:tc>
          <w:tcPr>
            <w:tcW w:w="802" w:type="dxa"/>
            <w:tcBorders>
              <w:top w:val="single" w:sz="4" w:space="0" w:color="auto"/>
              <w:left w:val="single" w:sz="4" w:space="0" w:color="auto"/>
              <w:bottom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Л</w:t>
            </w:r>
          </w:p>
        </w:tc>
        <w:tc>
          <w:tcPr>
            <w:tcW w:w="797" w:type="dxa"/>
            <w:tcBorders>
              <w:top w:val="single" w:sz="4" w:space="0" w:color="auto"/>
              <w:left w:val="single" w:sz="4" w:space="0" w:color="auto"/>
              <w:bottom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Ь</w:t>
            </w:r>
          </w:p>
        </w:tc>
        <w:tc>
          <w:tcPr>
            <w:tcW w:w="797" w:type="dxa"/>
            <w:tcBorders>
              <w:top w:val="single" w:sz="4" w:space="0" w:color="auto"/>
              <w:left w:val="single" w:sz="4" w:space="0" w:color="auto"/>
              <w:bottom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С</w:t>
            </w:r>
          </w:p>
        </w:tc>
        <w:tc>
          <w:tcPr>
            <w:tcW w:w="797" w:type="dxa"/>
            <w:tcBorders>
              <w:top w:val="single" w:sz="4" w:space="0" w:color="auto"/>
              <w:left w:val="single" w:sz="4" w:space="0" w:color="auto"/>
              <w:bottom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К</w:t>
            </w:r>
          </w:p>
        </w:tc>
        <w:tc>
          <w:tcPr>
            <w:tcW w:w="802" w:type="dxa"/>
            <w:tcBorders>
              <w:top w:val="single" w:sz="4" w:space="0" w:color="auto"/>
              <w:left w:val="single" w:sz="4" w:space="0" w:color="auto"/>
              <w:bottom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r>
              <w:rPr>
                <w:rStyle w:val="219pt"/>
              </w:rPr>
              <w:t>О</w:t>
            </w:r>
          </w:p>
        </w:tc>
        <w:tc>
          <w:tcPr>
            <w:tcW w:w="797" w:type="dxa"/>
            <w:tcBorders>
              <w:top w:val="single" w:sz="4" w:space="0" w:color="auto"/>
              <w:left w:val="single" w:sz="4" w:space="0" w:color="auto"/>
              <w:bottom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60"/>
              <w:jc w:val="left"/>
            </w:pPr>
            <w:r>
              <w:rPr>
                <w:rStyle w:val="219pt"/>
              </w:rPr>
              <w:t>Е</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602E1" w:rsidRDefault="00671415">
            <w:pPr>
              <w:pStyle w:val="20"/>
              <w:framePr w:w="9586" w:wrap="notBeside" w:vAnchor="text" w:hAnchor="text" w:xAlign="center" w:y="1"/>
              <w:shd w:val="clear" w:color="auto" w:fill="auto"/>
              <w:spacing w:line="380" w:lineRule="exact"/>
              <w:ind w:left="280"/>
              <w:jc w:val="left"/>
            </w:pPr>
            <w:proofErr w:type="gramStart"/>
            <w:r>
              <w:rPr>
                <w:rStyle w:val="219pt"/>
              </w:rPr>
              <w:t>Р</w:t>
            </w:r>
            <w:proofErr w:type="gramEnd"/>
          </w:p>
        </w:tc>
      </w:tr>
    </w:tbl>
    <w:p w:rsidR="009602E1" w:rsidRDefault="00671415">
      <w:pPr>
        <w:pStyle w:val="a8"/>
        <w:framePr w:w="9586" w:wrap="notBeside" w:vAnchor="text" w:hAnchor="text" w:xAlign="center" w:y="1"/>
        <w:shd w:val="clear" w:color="auto" w:fill="auto"/>
        <w:spacing w:line="280" w:lineRule="exact"/>
      </w:pPr>
      <w:r>
        <w:t>Задания:</w:t>
      </w:r>
    </w:p>
    <w:p w:rsidR="009602E1" w:rsidRDefault="009602E1">
      <w:pPr>
        <w:framePr w:w="9586" w:wrap="notBeside" w:vAnchor="text" w:hAnchor="text" w:xAlign="center" w:y="1"/>
        <w:rPr>
          <w:sz w:val="2"/>
          <w:szCs w:val="2"/>
        </w:rPr>
      </w:pPr>
    </w:p>
    <w:p w:rsidR="009602E1" w:rsidRDefault="009602E1">
      <w:pPr>
        <w:rPr>
          <w:sz w:val="2"/>
          <w:szCs w:val="2"/>
        </w:rPr>
      </w:pPr>
    </w:p>
    <w:p w:rsidR="009602E1" w:rsidRDefault="00671415">
      <w:pPr>
        <w:pStyle w:val="20"/>
        <w:numPr>
          <w:ilvl w:val="0"/>
          <w:numId w:val="2"/>
        </w:numPr>
        <w:shd w:val="clear" w:color="auto" w:fill="auto"/>
        <w:tabs>
          <w:tab w:val="left" w:pos="357"/>
        </w:tabs>
      </w:pPr>
      <w:r>
        <w:t>Установите соответствия между определениями и понятиями, спрятанными в прямоугольнике. Ответы занесите в таблицу № 1 бланка ответов.</w:t>
      </w:r>
    </w:p>
    <w:p w:rsidR="009602E1" w:rsidRDefault="00671415">
      <w:pPr>
        <w:pStyle w:val="20"/>
        <w:numPr>
          <w:ilvl w:val="0"/>
          <w:numId w:val="2"/>
        </w:numPr>
        <w:shd w:val="clear" w:color="auto" w:fill="auto"/>
        <w:tabs>
          <w:tab w:val="left" w:pos="361"/>
        </w:tabs>
      </w:pPr>
      <w:r>
        <w:t>Определите, что собой представляют природные объекты гидросферы (объекты</w:t>
      </w:r>
      <w:proofErr w:type="gramStart"/>
      <w:r>
        <w:t xml:space="preserve"> А</w:t>
      </w:r>
      <w:proofErr w:type="gramEnd"/>
      <w:r>
        <w:t xml:space="preserve"> и Б). Ответ занесите в соответствующую строчку таблицы 2 в бланке ответов.</w:t>
      </w:r>
    </w:p>
    <w:p w:rsidR="009602E1" w:rsidRDefault="00671415">
      <w:pPr>
        <w:pStyle w:val="20"/>
        <w:numPr>
          <w:ilvl w:val="0"/>
          <w:numId w:val="2"/>
        </w:numPr>
        <w:shd w:val="clear" w:color="auto" w:fill="auto"/>
        <w:tabs>
          <w:tab w:val="left" w:pos="361"/>
        </w:tabs>
      </w:pPr>
      <w:r>
        <w:t xml:space="preserve">Определите, к </w:t>
      </w:r>
      <w:proofErr w:type="gramStart"/>
      <w:r>
        <w:t>названиям</w:t>
      </w:r>
      <w:proofErr w:type="gramEnd"/>
      <w:r>
        <w:t xml:space="preserve"> каких географических объектов, спрятанных в прямоугольнике, относятся краткие характеристики в таблице № 2 бланка ответов.</w:t>
      </w:r>
    </w:p>
    <w:p w:rsidR="009602E1" w:rsidRDefault="00671415">
      <w:pPr>
        <w:pStyle w:val="23"/>
        <w:framePr w:w="9869" w:wrap="notBeside" w:vAnchor="text" w:hAnchor="text" w:xAlign="center" w:y="1"/>
        <w:shd w:val="clear" w:color="auto" w:fill="auto"/>
        <w:spacing w:line="280" w:lineRule="exact"/>
        <w:jc w:val="center"/>
      </w:pPr>
      <w:r>
        <w:lastRenderedPageBreak/>
        <w:t>БЛАНК ОТВЕТА</w:t>
      </w:r>
    </w:p>
    <w:p w:rsidR="009602E1" w:rsidRDefault="00671415">
      <w:pPr>
        <w:pStyle w:val="32"/>
        <w:framePr w:w="9869" w:wrap="notBeside" w:vAnchor="text" w:hAnchor="text" w:xAlign="center" w:y="1"/>
        <w:shd w:val="clear" w:color="auto" w:fill="auto"/>
        <w:spacing w:line="280" w:lineRule="exact"/>
      </w:pPr>
      <w:r>
        <w:rPr>
          <w:rStyle w:val="33"/>
          <w:i/>
          <w:iCs/>
        </w:rPr>
        <w:t>Таблица 1</w:t>
      </w:r>
    </w:p>
    <w:tbl>
      <w:tblPr>
        <w:tblOverlap w:val="never"/>
        <w:tblW w:w="0" w:type="auto"/>
        <w:jc w:val="center"/>
        <w:tblLayout w:type="fixed"/>
        <w:tblCellMar>
          <w:left w:w="10" w:type="dxa"/>
          <w:right w:w="10" w:type="dxa"/>
        </w:tblCellMar>
        <w:tblLook w:val="04A0"/>
      </w:tblPr>
      <w:tblGrid>
        <w:gridCol w:w="1099"/>
        <w:gridCol w:w="2237"/>
        <w:gridCol w:w="6533"/>
      </w:tblGrid>
      <w:tr w:rsidR="009602E1">
        <w:trPr>
          <w:trHeight w:hRule="exact" w:val="662"/>
          <w:jc w:val="center"/>
        </w:trPr>
        <w:tc>
          <w:tcPr>
            <w:tcW w:w="1099"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center"/>
            </w:pPr>
            <w:r>
              <w:rPr>
                <w:rStyle w:val="24"/>
              </w:rPr>
              <w:t>№</w:t>
            </w:r>
          </w:p>
        </w:tc>
        <w:tc>
          <w:tcPr>
            <w:tcW w:w="2237"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after="120" w:line="280" w:lineRule="exact"/>
              <w:ind w:left="360"/>
              <w:jc w:val="left"/>
            </w:pPr>
            <w:r>
              <w:rPr>
                <w:rStyle w:val="24"/>
              </w:rPr>
              <w:t>Спрятанное</w:t>
            </w:r>
          </w:p>
          <w:p w:rsidR="009602E1" w:rsidRDefault="00671415">
            <w:pPr>
              <w:pStyle w:val="20"/>
              <w:framePr w:w="9869" w:wrap="notBeside" w:vAnchor="text" w:hAnchor="text" w:xAlign="center" w:y="1"/>
              <w:shd w:val="clear" w:color="auto" w:fill="auto"/>
              <w:spacing w:before="120" w:line="280" w:lineRule="exact"/>
              <w:jc w:val="center"/>
            </w:pPr>
            <w:r>
              <w:rPr>
                <w:rStyle w:val="24"/>
              </w:rPr>
              <w:t>понятие</w:t>
            </w:r>
          </w:p>
        </w:tc>
        <w:tc>
          <w:tcPr>
            <w:tcW w:w="6533" w:type="dxa"/>
            <w:tcBorders>
              <w:top w:val="single" w:sz="4" w:space="0" w:color="auto"/>
              <w:left w:val="single" w:sz="4" w:space="0" w:color="auto"/>
              <w:righ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center"/>
            </w:pPr>
            <w:r>
              <w:rPr>
                <w:rStyle w:val="24"/>
              </w:rPr>
              <w:t>Определение</w:t>
            </w:r>
          </w:p>
        </w:tc>
      </w:tr>
      <w:tr w:rsidR="009602E1">
        <w:trPr>
          <w:trHeight w:hRule="exact" w:val="331"/>
          <w:jc w:val="center"/>
        </w:trPr>
        <w:tc>
          <w:tcPr>
            <w:tcW w:w="1099"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jc w:val="center"/>
            </w:pPr>
            <w:r>
              <w:rPr>
                <w:rStyle w:val="24"/>
              </w:rPr>
              <w:t>1</w:t>
            </w:r>
          </w:p>
        </w:tc>
        <w:tc>
          <w:tcPr>
            <w:tcW w:w="2237"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6533"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jc w:val="left"/>
            </w:pPr>
            <w:r>
              <w:rPr>
                <w:rStyle w:val="25"/>
              </w:rPr>
              <w:t>Период, когда уровень воды в водоёме очень низкий</w:t>
            </w:r>
          </w:p>
        </w:tc>
      </w:tr>
      <w:tr w:rsidR="009602E1">
        <w:trPr>
          <w:trHeight w:hRule="exact" w:val="331"/>
          <w:jc w:val="center"/>
        </w:trPr>
        <w:tc>
          <w:tcPr>
            <w:tcW w:w="1099"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jc w:val="center"/>
            </w:pPr>
            <w:r>
              <w:rPr>
                <w:rStyle w:val="24"/>
              </w:rPr>
              <w:t>2</w:t>
            </w:r>
          </w:p>
        </w:tc>
        <w:tc>
          <w:tcPr>
            <w:tcW w:w="2237"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6533"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jc w:val="left"/>
            </w:pPr>
            <w:r>
              <w:rPr>
                <w:rStyle w:val="25"/>
              </w:rPr>
              <w:t>Небольшое озеро серповидной формы</w:t>
            </w:r>
          </w:p>
        </w:tc>
      </w:tr>
      <w:tr w:rsidR="009602E1">
        <w:trPr>
          <w:trHeight w:hRule="exact" w:val="331"/>
          <w:jc w:val="center"/>
        </w:trPr>
        <w:tc>
          <w:tcPr>
            <w:tcW w:w="1099"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jc w:val="center"/>
            </w:pPr>
            <w:r>
              <w:rPr>
                <w:rStyle w:val="24"/>
              </w:rPr>
              <w:t>3</w:t>
            </w:r>
          </w:p>
        </w:tc>
        <w:tc>
          <w:tcPr>
            <w:tcW w:w="2237"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6533"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jc w:val="left"/>
            </w:pPr>
            <w:r>
              <w:rPr>
                <w:rStyle w:val="25"/>
              </w:rPr>
              <w:t>Кратковременный подъём уровня воды</w:t>
            </w:r>
          </w:p>
        </w:tc>
      </w:tr>
      <w:tr w:rsidR="009602E1">
        <w:trPr>
          <w:trHeight w:hRule="exact" w:val="331"/>
          <w:jc w:val="center"/>
        </w:trPr>
        <w:tc>
          <w:tcPr>
            <w:tcW w:w="1099"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jc w:val="center"/>
            </w:pPr>
            <w:r>
              <w:rPr>
                <w:rStyle w:val="24"/>
              </w:rPr>
              <w:t>4</w:t>
            </w:r>
          </w:p>
        </w:tc>
        <w:tc>
          <w:tcPr>
            <w:tcW w:w="2237"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6533"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jc w:val="left"/>
            </w:pPr>
            <w:r>
              <w:rPr>
                <w:rStyle w:val="25"/>
              </w:rPr>
              <w:t>Ежегодный продолжительный подъём уровня реки</w:t>
            </w:r>
          </w:p>
        </w:tc>
      </w:tr>
      <w:tr w:rsidR="009602E1">
        <w:trPr>
          <w:trHeight w:hRule="exact" w:val="331"/>
          <w:jc w:val="center"/>
        </w:trPr>
        <w:tc>
          <w:tcPr>
            <w:tcW w:w="1099"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jc w:val="center"/>
            </w:pPr>
            <w:r>
              <w:rPr>
                <w:rStyle w:val="24"/>
              </w:rPr>
              <w:t>5</w:t>
            </w:r>
          </w:p>
        </w:tc>
        <w:tc>
          <w:tcPr>
            <w:tcW w:w="2237"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6533"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jc w:val="left"/>
            </w:pPr>
            <w:r>
              <w:rPr>
                <w:rStyle w:val="25"/>
              </w:rPr>
              <w:t>Углубления, в которых находятся озёра</w:t>
            </w:r>
          </w:p>
        </w:tc>
      </w:tr>
      <w:tr w:rsidR="009602E1">
        <w:trPr>
          <w:trHeight w:hRule="exact" w:val="667"/>
          <w:jc w:val="center"/>
        </w:trPr>
        <w:tc>
          <w:tcPr>
            <w:tcW w:w="1099" w:type="dxa"/>
            <w:tcBorders>
              <w:top w:val="single" w:sz="4" w:space="0" w:color="auto"/>
              <w:left w:val="single" w:sz="4" w:space="0" w:color="auto"/>
              <w:bottom w:val="single" w:sz="4" w:space="0" w:color="auto"/>
            </w:tcBorders>
            <w:shd w:val="clear" w:color="auto" w:fill="FFFFFF"/>
            <w:vAlign w:val="center"/>
          </w:tcPr>
          <w:p w:rsidR="009602E1" w:rsidRDefault="00671415">
            <w:pPr>
              <w:pStyle w:val="20"/>
              <w:framePr w:w="9869" w:wrap="notBeside" w:vAnchor="text" w:hAnchor="text" w:xAlign="center" w:y="1"/>
              <w:shd w:val="clear" w:color="auto" w:fill="auto"/>
              <w:spacing w:line="280" w:lineRule="exact"/>
              <w:jc w:val="center"/>
            </w:pPr>
            <w:r>
              <w:rPr>
                <w:rStyle w:val="24"/>
              </w:rPr>
              <w:t>6</w:t>
            </w:r>
          </w:p>
        </w:tc>
        <w:tc>
          <w:tcPr>
            <w:tcW w:w="2237" w:type="dxa"/>
            <w:tcBorders>
              <w:top w:val="single" w:sz="4" w:space="0" w:color="auto"/>
              <w:left w:val="single" w:sz="4" w:space="0" w:color="auto"/>
              <w:bottom w:val="single" w:sz="4" w:space="0" w:color="auto"/>
            </w:tcBorders>
            <w:shd w:val="clear" w:color="auto" w:fill="FFFFFF"/>
          </w:tcPr>
          <w:p w:rsidR="009602E1" w:rsidRDefault="009602E1">
            <w:pPr>
              <w:framePr w:w="9869" w:wrap="notBeside" w:vAnchor="text" w:hAnchor="text" w:xAlign="center" w:y="1"/>
              <w:rPr>
                <w:sz w:val="10"/>
                <w:szCs w:val="10"/>
              </w:rPr>
            </w:pPr>
          </w:p>
        </w:tc>
        <w:tc>
          <w:tcPr>
            <w:tcW w:w="6533" w:type="dxa"/>
            <w:tcBorders>
              <w:top w:val="single" w:sz="4" w:space="0" w:color="auto"/>
              <w:left w:val="single" w:sz="4" w:space="0" w:color="auto"/>
              <w:bottom w:val="single" w:sz="4" w:space="0" w:color="auto"/>
              <w:righ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326" w:lineRule="exact"/>
              <w:jc w:val="left"/>
            </w:pPr>
            <w:r>
              <w:rPr>
                <w:rStyle w:val="25"/>
              </w:rPr>
              <w:t>Водный поток, текущий в выработанном им углублении - русле</w:t>
            </w:r>
          </w:p>
        </w:tc>
      </w:tr>
    </w:tbl>
    <w:p w:rsidR="009602E1" w:rsidRDefault="009602E1">
      <w:pPr>
        <w:framePr w:w="9869" w:wrap="notBeside" w:vAnchor="text" w:hAnchor="text" w:xAlign="center" w:y="1"/>
        <w:rPr>
          <w:sz w:val="2"/>
          <w:szCs w:val="2"/>
        </w:rPr>
      </w:pPr>
    </w:p>
    <w:p w:rsidR="009602E1" w:rsidRDefault="009602E1">
      <w:pPr>
        <w:rPr>
          <w:sz w:val="2"/>
          <w:szCs w:val="2"/>
        </w:rPr>
      </w:pPr>
    </w:p>
    <w:p w:rsidR="009602E1" w:rsidRDefault="00671415">
      <w:pPr>
        <w:pStyle w:val="32"/>
        <w:framePr w:w="9869" w:wrap="notBeside" w:vAnchor="text" w:hAnchor="text" w:xAlign="center" w:y="1"/>
        <w:shd w:val="clear" w:color="auto" w:fill="auto"/>
        <w:spacing w:line="280" w:lineRule="exact"/>
      </w:pPr>
      <w:r>
        <w:rPr>
          <w:rStyle w:val="33"/>
          <w:i/>
          <w:iCs/>
        </w:rPr>
        <w:t>Таблица 2</w:t>
      </w:r>
    </w:p>
    <w:tbl>
      <w:tblPr>
        <w:tblOverlap w:val="never"/>
        <w:tblW w:w="0" w:type="auto"/>
        <w:jc w:val="center"/>
        <w:tblLayout w:type="fixed"/>
        <w:tblCellMar>
          <w:left w:w="10" w:type="dxa"/>
          <w:right w:w="10" w:type="dxa"/>
        </w:tblCellMar>
        <w:tblLook w:val="04A0"/>
      </w:tblPr>
      <w:tblGrid>
        <w:gridCol w:w="614"/>
        <w:gridCol w:w="1752"/>
        <w:gridCol w:w="2741"/>
        <w:gridCol w:w="499"/>
        <w:gridCol w:w="1752"/>
        <w:gridCol w:w="2510"/>
      </w:tblGrid>
      <w:tr w:rsidR="009602E1">
        <w:trPr>
          <w:trHeight w:hRule="exact" w:val="336"/>
          <w:jc w:val="center"/>
        </w:trPr>
        <w:tc>
          <w:tcPr>
            <w:tcW w:w="5107" w:type="dxa"/>
            <w:gridSpan w:val="3"/>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jc w:val="left"/>
            </w:pPr>
            <w:r>
              <w:rPr>
                <w:rStyle w:val="24"/>
              </w:rPr>
              <w:t>Объект</w:t>
            </w:r>
            <w:proofErr w:type="gramStart"/>
            <w:r>
              <w:rPr>
                <w:rStyle w:val="24"/>
              </w:rPr>
              <w:t xml:space="preserve"> А</w:t>
            </w:r>
            <w:proofErr w:type="gramEnd"/>
          </w:p>
        </w:tc>
        <w:tc>
          <w:tcPr>
            <w:tcW w:w="4761" w:type="dxa"/>
            <w:gridSpan w:val="3"/>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jc w:val="left"/>
            </w:pPr>
            <w:r>
              <w:rPr>
                <w:rStyle w:val="24"/>
              </w:rPr>
              <w:t>Объект</w:t>
            </w:r>
            <w:proofErr w:type="gramStart"/>
            <w:r>
              <w:rPr>
                <w:rStyle w:val="24"/>
              </w:rPr>
              <w:t xml:space="preserve"> Б</w:t>
            </w:r>
            <w:proofErr w:type="gramEnd"/>
          </w:p>
        </w:tc>
      </w:tr>
      <w:tr w:rsidR="009602E1">
        <w:trPr>
          <w:trHeight w:hRule="exact" w:val="653"/>
          <w:jc w:val="center"/>
        </w:trPr>
        <w:tc>
          <w:tcPr>
            <w:tcW w:w="614"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4"/>
              </w:rPr>
              <w:t>№</w:t>
            </w:r>
          </w:p>
        </w:tc>
        <w:tc>
          <w:tcPr>
            <w:tcW w:w="1752"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after="120" w:line="280" w:lineRule="exact"/>
              <w:jc w:val="left"/>
            </w:pPr>
            <w:r>
              <w:rPr>
                <w:rStyle w:val="24"/>
              </w:rPr>
              <w:t>Спрятанное</w:t>
            </w:r>
          </w:p>
          <w:p w:rsidR="009602E1" w:rsidRDefault="00671415">
            <w:pPr>
              <w:pStyle w:val="20"/>
              <w:framePr w:w="9869" w:wrap="notBeside" w:vAnchor="text" w:hAnchor="text" w:xAlign="center" w:y="1"/>
              <w:shd w:val="clear" w:color="auto" w:fill="auto"/>
              <w:spacing w:before="120" w:line="280" w:lineRule="exact"/>
              <w:jc w:val="center"/>
            </w:pPr>
            <w:r>
              <w:rPr>
                <w:rStyle w:val="24"/>
              </w:rPr>
              <w:t>название</w:t>
            </w:r>
          </w:p>
        </w:tc>
        <w:tc>
          <w:tcPr>
            <w:tcW w:w="2741"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ind w:left="320"/>
              <w:jc w:val="left"/>
            </w:pPr>
            <w:r>
              <w:rPr>
                <w:rStyle w:val="24"/>
              </w:rPr>
              <w:t>Характеристика</w:t>
            </w:r>
          </w:p>
        </w:tc>
        <w:tc>
          <w:tcPr>
            <w:tcW w:w="499"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4"/>
              </w:rPr>
              <w:t>№</w:t>
            </w:r>
          </w:p>
        </w:tc>
        <w:tc>
          <w:tcPr>
            <w:tcW w:w="1752"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after="120" w:line="280" w:lineRule="exact"/>
              <w:jc w:val="left"/>
            </w:pPr>
            <w:r>
              <w:rPr>
                <w:rStyle w:val="24"/>
              </w:rPr>
              <w:t>Спрятанное</w:t>
            </w:r>
          </w:p>
          <w:p w:rsidR="009602E1" w:rsidRDefault="00671415">
            <w:pPr>
              <w:pStyle w:val="20"/>
              <w:framePr w:w="9869" w:wrap="notBeside" w:vAnchor="text" w:hAnchor="text" w:xAlign="center" w:y="1"/>
              <w:shd w:val="clear" w:color="auto" w:fill="auto"/>
              <w:spacing w:before="120" w:line="280" w:lineRule="exact"/>
              <w:jc w:val="center"/>
            </w:pPr>
            <w:r>
              <w:rPr>
                <w:rStyle w:val="24"/>
              </w:rPr>
              <w:t>название</w:t>
            </w:r>
          </w:p>
        </w:tc>
        <w:tc>
          <w:tcPr>
            <w:tcW w:w="2510" w:type="dxa"/>
            <w:tcBorders>
              <w:top w:val="single" w:sz="4" w:space="0" w:color="auto"/>
              <w:left w:val="single" w:sz="4" w:space="0" w:color="auto"/>
              <w:righ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ind w:left="200"/>
              <w:jc w:val="left"/>
            </w:pPr>
            <w:r>
              <w:rPr>
                <w:rStyle w:val="24"/>
              </w:rPr>
              <w:t>Характеристика</w:t>
            </w:r>
          </w:p>
        </w:tc>
      </w:tr>
      <w:tr w:rsidR="009602E1">
        <w:trPr>
          <w:trHeight w:hRule="exact" w:val="974"/>
          <w:jc w:val="center"/>
        </w:trPr>
        <w:tc>
          <w:tcPr>
            <w:tcW w:w="614"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4"/>
              </w:rPr>
              <w:t>1</w:t>
            </w:r>
          </w:p>
        </w:tc>
        <w:tc>
          <w:tcPr>
            <w:tcW w:w="175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2741"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jc w:val="left"/>
            </w:pPr>
            <w:r>
              <w:rPr>
                <w:rStyle w:val="25"/>
              </w:rPr>
              <w:t>Дала название столице крупнейшей страны мира</w:t>
            </w:r>
          </w:p>
        </w:tc>
        <w:tc>
          <w:tcPr>
            <w:tcW w:w="499"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4"/>
              </w:rPr>
              <w:t>1</w:t>
            </w:r>
          </w:p>
        </w:tc>
        <w:tc>
          <w:tcPr>
            <w:tcW w:w="175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2510" w:type="dxa"/>
            <w:tcBorders>
              <w:top w:val="single" w:sz="4" w:space="0" w:color="auto"/>
              <w:left w:val="single" w:sz="4" w:space="0" w:color="auto"/>
              <w:right w:val="single" w:sz="4" w:space="0" w:color="auto"/>
            </w:tcBorders>
            <w:shd w:val="clear" w:color="auto" w:fill="FFFFFF"/>
          </w:tcPr>
          <w:p w:rsidR="009602E1" w:rsidRDefault="00671415">
            <w:pPr>
              <w:pStyle w:val="20"/>
              <w:framePr w:w="9869" w:wrap="notBeside" w:vAnchor="text" w:hAnchor="text" w:xAlign="center" w:y="1"/>
              <w:shd w:val="clear" w:color="auto" w:fill="auto"/>
              <w:jc w:val="left"/>
            </w:pPr>
            <w:proofErr w:type="gramStart"/>
            <w:r>
              <w:rPr>
                <w:rStyle w:val="25"/>
              </w:rPr>
              <w:t>Самое</w:t>
            </w:r>
            <w:proofErr w:type="gramEnd"/>
            <w:r>
              <w:rPr>
                <w:rStyle w:val="25"/>
              </w:rPr>
              <w:t xml:space="preserve"> большое по площади</w:t>
            </w:r>
          </w:p>
        </w:tc>
      </w:tr>
      <w:tr w:rsidR="009602E1">
        <w:trPr>
          <w:trHeight w:hRule="exact" w:val="658"/>
          <w:jc w:val="center"/>
        </w:trPr>
        <w:tc>
          <w:tcPr>
            <w:tcW w:w="614" w:type="dxa"/>
            <w:tcBorders>
              <w:top w:val="single" w:sz="4" w:space="0" w:color="auto"/>
              <w:left w:val="single" w:sz="4" w:space="0" w:color="auto"/>
            </w:tcBorders>
            <w:shd w:val="clear" w:color="auto" w:fill="FFFFFF"/>
            <w:vAlign w:val="center"/>
          </w:tcPr>
          <w:p w:rsidR="009602E1" w:rsidRDefault="00671415">
            <w:pPr>
              <w:pStyle w:val="20"/>
              <w:framePr w:w="9869" w:wrap="notBeside" w:vAnchor="text" w:hAnchor="text" w:xAlign="center" w:y="1"/>
              <w:shd w:val="clear" w:color="auto" w:fill="auto"/>
              <w:spacing w:line="280" w:lineRule="exact"/>
              <w:jc w:val="left"/>
            </w:pPr>
            <w:r>
              <w:rPr>
                <w:rStyle w:val="24"/>
              </w:rPr>
              <w:t>2</w:t>
            </w:r>
          </w:p>
        </w:tc>
        <w:tc>
          <w:tcPr>
            <w:tcW w:w="175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2741"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317" w:lineRule="exact"/>
              <w:jc w:val="left"/>
            </w:pPr>
            <w:r>
              <w:rPr>
                <w:rStyle w:val="25"/>
              </w:rPr>
              <w:t>Наибольшая длина в Европе</w:t>
            </w:r>
          </w:p>
        </w:tc>
        <w:tc>
          <w:tcPr>
            <w:tcW w:w="499" w:type="dxa"/>
            <w:tcBorders>
              <w:top w:val="single" w:sz="4" w:space="0" w:color="auto"/>
              <w:left w:val="single" w:sz="4" w:space="0" w:color="auto"/>
            </w:tcBorders>
            <w:shd w:val="clear" w:color="auto" w:fill="FFFFFF"/>
            <w:vAlign w:val="center"/>
          </w:tcPr>
          <w:p w:rsidR="009602E1" w:rsidRDefault="00671415">
            <w:pPr>
              <w:pStyle w:val="20"/>
              <w:framePr w:w="9869" w:wrap="notBeside" w:vAnchor="text" w:hAnchor="text" w:xAlign="center" w:y="1"/>
              <w:shd w:val="clear" w:color="auto" w:fill="auto"/>
              <w:spacing w:line="280" w:lineRule="exact"/>
              <w:jc w:val="left"/>
            </w:pPr>
            <w:r>
              <w:rPr>
                <w:rStyle w:val="24"/>
              </w:rPr>
              <w:t>2</w:t>
            </w:r>
          </w:p>
        </w:tc>
        <w:tc>
          <w:tcPr>
            <w:tcW w:w="175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2510" w:type="dxa"/>
            <w:tcBorders>
              <w:top w:val="single" w:sz="4" w:space="0" w:color="auto"/>
              <w:left w:val="single" w:sz="4" w:space="0" w:color="auto"/>
              <w:righ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5"/>
              </w:rPr>
              <w:t>Самое глубокое</w:t>
            </w:r>
          </w:p>
        </w:tc>
      </w:tr>
      <w:tr w:rsidR="009602E1">
        <w:trPr>
          <w:trHeight w:hRule="exact" w:val="653"/>
          <w:jc w:val="center"/>
        </w:trPr>
        <w:tc>
          <w:tcPr>
            <w:tcW w:w="614"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4"/>
              </w:rPr>
              <w:t>3</w:t>
            </w:r>
          </w:p>
        </w:tc>
        <w:tc>
          <w:tcPr>
            <w:tcW w:w="175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2741"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jc w:val="left"/>
            </w:pPr>
            <w:r>
              <w:rPr>
                <w:rStyle w:val="25"/>
              </w:rPr>
              <w:t>Пересекает самую длинную параллель</w:t>
            </w:r>
          </w:p>
        </w:tc>
        <w:tc>
          <w:tcPr>
            <w:tcW w:w="499"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4"/>
              </w:rPr>
              <w:t>3</w:t>
            </w:r>
          </w:p>
        </w:tc>
        <w:tc>
          <w:tcPr>
            <w:tcW w:w="175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2510"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317" w:lineRule="exact"/>
              <w:jc w:val="left"/>
            </w:pPr>
            <w:proofErr w:type="gramStart"/>
            <w:r>
              <w:rPr>
                <w:rStyle w:val="25"/>
              </w:rPr>
              <w:t>Самое</w:t>
            </w:r>
            <w:proofErr w:type="gramEnd"/>
            <w:r>
              <w:rPr>
                <w:rStyle w:val="25"/>
              </w:rPr>
              <w:t xml:space="preserve"> большое по площади в Европе</w:t>
            </w:r>
          </w:p>
        </w:tc>
      </w:tr>
      <w:tr w:rsidR="009602E1">
        <w:trPr>
          <w:trHeight w:hRule="exact" w:val="1939"/>
          <w:jc w:val="center"/>
        </w:trPr>
        <w:tc>
          <w:tcPr>
            <w:tcW w:w="614"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4"/>
              </w:rPr>
              <w:t>4</w:t>
            </w:r>
          </w:p>
        </w:tc>
        <w:tc>
          <w:tcPr>
            <w:tcW w:w="175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2741"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jc w:val="left"/>
            </w:pPr>
            <w:r>
              <w:rPr>
                <w:rStyle w:val="25"/>
              </w:rPr>
              <w:t>Протекает по территории трёх стран, в т. ч. и России</w:t>
            </w:r>
          </w:p>
        </w:tc>
        <w:tc>
          <w:tcPr>
            <w:tcW w:w="499"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4"/>
              </w:rPr>
              <w:t>4</w:t>
            </w:r>
          </w:p>
        </w:tc>
        <w:tc>
          <w:tcPr>
            <w:tcW w:w="175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2510"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jc w:val="left"/>
            </w:pPr>
            <w:r>
              <w:rPr>
                <w:rStyle w:val="25"/>
              </w:rPr>
              <w:t xml:space="preserve">В 50-е гг. ХХ </w:t>
            </w:r>
            <w:proofErr w:type="gramStart"/>
            <w:r>
              <w:rPr>
                <w:rStyle w:val="25"/>
              </w:rPr>
              <w:t>в</w:t>
            </w:r>
            <w:proofErr w:type="gramEnd"/>
            <w:r>
              <w:rPr>
                <w:rStyle w:val="25"/>
              </w:rPr>
              <w:t xml:space="preserve">. </w:t>
            </w:r>
            <w:proofErr w:type="gramStart"/>
            <w:r>
              <w:rPr>
                <w:rStyle w:val="25"/>
              </w:rPr>
              <w:t>было</w:t>
            </w:r>
            <w:proofErr w:type="gramEnd"/>
            <w:r>
              <w:rPr>
                <w:rStyle w:val="25"/>
              </w:rPr>
              <w:t xml:space="preserve"> четвёртым по площади в мире, ныне площадь сокращается</w:t>
            </w:r>
          </w:p>
        </w:tc>
      </w:tr>
      <w:tr w:rsidR="009602E1">
        <w:trPr>
          <w:trHeight w:hRule="exact" w:val="1622"/>
          <w:jc w:val="center"/>
        </w:trPr>
        <w:tc>
          <w:tcPr>
            <w:tcW w:w="614"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4"/>
              </w:rPr>
              <w:t>5</w:t>
            </w:r>
          </w:p>
        </w:tc>
        <w:tc>
          <w:tcPr>
            <w:tcW w:w="175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2741"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jc w:val="left"/>
            </w:pPr>
            <w:proofErr w:type="gramStart"/>
            <w:r>
              <w:rPr>
                <w:rStyle w:val="25"/>
              </w:rPr>
              <w:t>Крупнейшая</w:t>
            </w:r>
            <w:proofErr w:type="gramEnd"/>
            <w:r>
              <w:rPr>
                <w:rStyle w:val="25"/>
              </w:rPr>
              <w:t xml:space="preserve"> по длине (без учёта притоков) в пределах границ нашей страны</w:t>
            </w:r>
          </w:p>
        </w:tc>
        <w:tc>
          <w:tcPr>
            <w:tcW w:w="499"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4"/>
              </w:rPr>
              <w:t>5</w:t>
            </w:r>
          </w:p>
        </w:tc>
        <w:tc>
          <w:tcPr>
            <w:tcW w:w="175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2510" w:type="dxa"/>
            <w:tcBorders>
              <w:top w:val="single" w:sz="4" w:space="0" w:color="auto"/>
              <w:left w:val="single" w:sz="4" w:space="0" w:color="auto"/>
              <w:right w:val="single" w:sz="4" w:space="0" w:color="auto"/>
            </w:tcBorders>
            <w:shd w:val="clear" w:color="auto" w:fill="FFFFFF"/>
          </w:tcPr>
          <w:p w:rsidR="009602E1" w:rsidRDefault="00671415">
            <w:pPr>
              <w:pStyle w:val="20"/>
              <w:framePr w:w="9869" w:wrap="notBeside" w:vAnchor="text" w:hAnchor="text" w:xAlign="center" w:y="1"/>
              <w:shd w:val="clear" w:color="auto" w:fill="auto"/>
              <w:spacing w:line="317" w:lineRule="exact"/>
              <w:jc w:val="left"/>
            </w:pPr>
            <w:r>
              <w:rPr>
                <w:rStyle w:val="25"/>
              </w:rPr>
              <w:t>Солёное, самое крупное на самом сухом континенте</w:t>
            </w:r>
          </w:p>
        </w:tc>
      </w:tr>
      <w:tr w:rsidR="009602E1">
        <w:trPr>
          <w:trHeight w:hRule="exact" w:val="1618"/>
          <w:jc w:val="center"/>
        </w:trPr>
        <w:tc>
          <w:tcPr>
            <w:tcW w:w="614"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4"/>
              </w:rPr>
              <w:t>6</w:t>
            </w:r>
          </w:p>
        </w:tc>
        <w:tc>
          <w:tcPr>
            <w:tcW w:w="175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2741"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jc w:val="left"/>
            </w:pPr>
            <w:r>
              <w:rPr>
                <w:rStyle w:val="25"/>
              </w:rPr>
              <w:t>Крупнейший правый приток самой длинной реки Европы</w:t>
            </w:r>
          </w:p>
        </w:tc>
        <w:tc>
          <w:tcPr>
            <w:tcW w:w="499"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4"/>
              </w:rPr>
              <w:t>6</w:t>
            </w:r>
          </w:p>
        </w:tc>
        <w:tc>
          <w:tcPr>
            <w:tcW w:w="1752" w:type="dxa"/>
            <w:tcBorders>
              <w:top w:val="single" w:sz="4" w:space="0" w:color="auto"/>
              <w:left w:val="single" w:sz="4" w:space="0" w:color="auto"/>
            </w:tcBorders>
            <w:shd w:val="clear" w:color="auto" w:fill="FFFFFF"/>
          </w:tcPr>
          <w:p w:rsidR="009602E1" w:rsidRDefault="009602E1">
            <w:pPr>
              <w:framePr w:w="9869" w:wrap="notBeside" w:vAnchor="text" w:hAnchor="text" w:xAlign="center" w:y="1"/>
              <w:rPr>
                <w:sz w:val="10"/>
                <w:szCs w:val="10"/>
              </w:rPr>
            </w:pPr>
          </w:p>
        </w:tc>
        <w:tc>
          <w:tcPr>
            <w:tcW w:w="2510"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jc w:val="left"/>
            </w:pPr>
            <w:r>
              <w:rPr>
                <w:rStyle w:val="25"/>
              </w:rPr>
              <w:t>Меняет свои очертания и площадь из года в год и по сезонам года</w:t>
            </w:r>
          </w:p>
        </w:tc>
      </w:tr>
      <w:tr w:rsidR="009602E1">
        <w:trPr>
          <w:trHeight w:hRule="exact" w:val="989"/>
          <w:jc w:val="center"/>
        </w:trPr>
        <w:tc>
          <w:tcPr>
            <w:tcW w:w="614" w:type="dxa"/>
            <w:tcBorders>
              <w:top w:val="single" w:sz="4" w:space="0" w:color="auto"/>
              <w:left w:val="single" w:sz="4" w:space="0" w:color="auto"/>
              <w:bottom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4"/>
              </w:rPr>
              <w:t>7</w:t>
            </w:r>
          </w:p>
        </w:tc>
        <w:tc>
          <w:tcPr>
            <w:tcW w:w="1752" w:type="dxa"/>
            <w:tcBorders>
              <w:top w:val="single" w:sz="4" w:space="0" w:color="auto"/>
              <w:left w:val="single" w:sz="4" w:space="0" w:color="auto"/>
              <w:bottom w:val="single" w:sz="4" w:space="0" w:color="auto"/>
            </w:tcBorders>
            <w:shd w:val="clear" w:color="auto" w:fill="FFFFFF"/>
          </w:tcPr>
          <w:p w:rsidR="009602E1" w:rsidRDefault="009602E1">
            <w:pPr>
              <w:framePr w:w="9869" w:wrap="notBeside" w:vAnchor="text" w:hAnchor="text" w:xAlign="center" w:y="1"/>
              <w:rPr>
                <w:sz w:val="10"/>
                <w:szCs w:val="10"/>
              </w:rPr>
            </w:pPr>
          </w:p>
        </w:tc>
        <w:tc>
          <w:tcPr>
            <w:tcW w:w="2741" w:type="dxa"/>
            <w:tcBorders>
              <w:top w:val="single" w:sz="4" w:space="0" w:color="auto"/>
              <w:left w:val="single" w:sz="4" w:space="0" w:color="auto"/>
              <w:bottom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jc w:val="left"/>
            </w:pPr>
            <w:r>
              <w:rPr>
                <w:rStyle w:val="25"/>
              </w:rPr>
              <w:t xml:space="preserve">На ней стоит город с координатами 49° </w:t>
            </w:r>
            <w:proofErr w:type="spellStart"/>
            <w:r>
              <w:rPr>
                <w:rStyle w:val="25"/>
              </w:rPr>
              <w:t>с.ш</w:t>
            </w:r>
            <w:proofErr w:type="spellEnd"/>
            <w:r>
              <w:rPr>
                <w:rStyle w:val="25"/>
              </w:rPr>
              <w:t>. 2° в.д.</w:t>
            </w:r>
          </w:p>
        </w:tc>
        <w:tc>
          <w:tcPr>
            <w:tcW w:w="499" w:type="dxa"/>
            <w:tcBorders>
              <w:top w:val="single" w:sz="4" w:space="0" w:color="auto"/>
              <w:left w:val="single" w:sz="4" w:space="0" w:color="auto"/>
              <w:bottom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4"/>
              </w:rPr>
              <w:t>7</w:t>
            </w:r>
          </w:p>
        </w:tc>
        <w:tc>
          <w:tcPr>
            <w:tcW w:w="1752" w:type="dxa"/>
            <w:tcBorders>
              <w:top w:val="single" w:sz="4" w:space="0" w:color="auto"/>
              <w:left w:val="single" w:sz="4" w:space="0" w:color="auto"/>
              <w:bottom w:val="single" w:sz="4" w:space="0" w:color="auto"/>
            </w:tcBorders>
            <w:shd w:val="clear" w:color="auto" w:fill="FFFFFF"/>
          </w:tcPr>
          <w:p w:rsidR="009602E1" w:rsidRDefault="009602E1">
            <w:pPr>
              <w:framePr w:w="9869" w:wrap="notBeside" w:vAnchor="text" w:hAnchor="text" w:xAlign="center" w:y="1"/>
              <w:rPr>
                <w:sz w:val="10"/>
                <w:szCs w:val="10"/>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9602E1" w:rsidRDefault="00671415">
            <w:pPr>
              <w:pStyle w:val="20"/>
              <w:framePr w:w="9869" w:wrap="notBeside" w:vAnchor="text" w:hAnchor="text" w:xAlign="center" w:y="1"/>
              <w:shd w:val="clear" w:color="auto" w:fill="auto"/>
              <w:spacing w:after="120" w:line="280" w:lineRule="exact"/>
              <w:jc w:val="left"/>
            </w:pPr>
            <w:r>
              <w:rPr>
                <w:rStyle w:val="25"/>
              </w:rPr>
              <w:t>Высочайшее</w:t>
            </w:r>
          </w:p>
          <w:p w:rsidR="009602E1" w:rsidRDefault="00671415">
            <w:pPr>
              <w:pStyle w:val="20"/>
              <w:framePr w:w="9869" w:wrap="notBeside" w:vAnchor="text" w:hAnchor="text" w:xAlign="center" w:y="1"/>
              <w:shd w:val="clear" w:color="auto" w:fill="auto"/>
              <w:spacing w:before="120" w:line="280" w:lineRule="exact"/>
              <w:jc w:val="left"/>
            </w:pPr>
            <w:r>
              <w:rPr>
                <w:rStyle w:val="25"/>
              </w:rPr>
              <w:t>судоходное</w:t>
            </w:r>
          </w:p>
        </w:tc>
      </w:tr>
    </w:tbl>
    <w:p w:rsidR="009602E1" w:rsidRDefault="009602E1">
      <w:pPr>
        <w:framePr w:w="9869" w:wrap="notBeside" w:vAnchor="text" w:hAnchor="text" w:xAlign="center" w:y="1"/>
        <w:rPr>
          <w:sz w:val="2"/>
          <w:szCs w:val="2"/>
        </w:rPr>
      </w:pPr>
    </w:p>
    <w:p w:rsidR="009602E1" w:rsidRDefault="009602E1">
      <w:pPr>
        <w:rPr>
          <w:sz w:val="2"/>
          <w:szCs w:val="2"/>
        </w:rPr>
      </w:pPr>
    </w:p>
    <w:p w:rsidR="009602E1" w:rsidRDefault="00671415">
      <w:pPr>
        <w:pStyle w:val="10"/>
        <w:keepNext/>
        <w:keepLines/>
        <w:shd w:val="clear" w:color="auto" w:fill="auto"/>
      </w:pPr>
      <w:bookmarkStart w:id="3" w:name="bookmark2"/>
      <w:r>
        <w:lastRenderedPageBreak/>
        <w:t>Задание 4</w:t>
      </w:r>
      <w:bookmarkEnd w:id="3"/>
    </w:p>
    <w:p w:rsidR="009602E1" w:rsidRDefault="00671415">
      <w:pPr>
        <w:pStyle w:val="20"/>
        <w:shd w:val="clear" w:color="auto" w:fill="auto"/>
        <w:spacing w:after="60"/>
      </w:pPr>
      <w:r>
        <w:t>Определите географический объект по его описанию и ответьте на дополнительные вопросы. Для работы используйте карты атласов для 6 и 7 классов.</w:t>
      </w:r>
    </w:p>
    <w:p w:rsidR="009602E1" w:rsidRDefault="00671415">
      <w:pPr>
        <w:pStyle w:val="20"/>
        <w:shd w:val="clear" w:color="auto" w:fill="auto"/>
      </w:pPr>
      <w:r>
        <w:t xml:space="preserve">Протяжённость этого объекта более 2500 км с севера на юг. Он расположен на территории двух государств и в двух климатических поясах, пересекает пять географических зон. Он расположился на границе двух крупных равнин и тектонических структур. Кстати, о границах... Эта территория является водоразделом трёх «морей», относящихся к двум бассейнам стока, и </w:t>
      </w:r>
      <w:proofErr w:type="spellStart"/>
      <w:r>
        <w:t>климаторазделом</w:t>
      </w:r>
      <w:proofErr w:type="spellEnd"/>
      <w:r>
        <w:t xml:space="preserve"> между двумя областями одного климатического пояса. На карте, составленной во второй половине XVI </w:t>
      </w:r>
      <w:proofErr w:type="gramStart"/>
      <w:r>
        <w:t>в</w:t>
      </w:r>
      <w:proofErr w:type="gramEnd"/>
      <w:r>
        <w:t xml:space="preserve">., </w:t>
      </w:r>
      <w:proofErr w:type="gramStart"/>
      <w:r>
        <w:t>эта</w:t>
      </w:r>
      <w:proofErr w:type="gramEnd"/>
      <w:r>
        <w:t xml:space="preserve"> территория называлась Большой Камень, но известна была ещё с античных времён под другими названиями. Максимальная высота более чем в 4,5 раза меньше высоты самой высокой вершины мира. Долгая совместная деятельность эндогенных и экзогенных сил создала здесь огромное количество уникальных природных достопримечательностей: скал, пещер и др. А ещё данная территория известна благодаря запасам разнообразных рудных и топливных полезных ископаемых, драгоценных и полудрагоценных камней. С некоторыми из них вы познакомились, читая «сказки».</w:t>
      </w:r>
    </w:p>
    <w:p w:rsidR="009602E1" w:rsidRDefault="00671415">
      <w:pPr>
        <w:pStyle w:val="23"/>
        <w:framePr w:w="9869" w:wrap="notBeside" w:vAnchor="text" w:hAnchor="text" w:xAlign="center" w:y="1"/>
        <w:shd w:val="clear" w:color="auto" w:fill="auto"/>
        <w:spacing w:line="280" w:lineRule="exact"/>
      </w:pPr>
      <w:r>
        <w:rPr>
          <w:rStyle w:val="26"/>
          <w:b/>
          <w:bCs/>
        </w:rPr>
        <w:t>Таблица для ответов</w:t>
      </w:r>
    </w:p>
    <w:tbl>
      <w:tblPr>
        <w:tblOverlap w:val="never"/>
        <w:tblW w:w="0" w:type="auto"/>
        <w:jc w:val="center"/>
        <w:tblLayout w:type="fixed"/>
        <w:tblCellMar>
          <w:left w:w="10" w:type="dxa"/>
          <w:right w:w="10" w:type="dxa"/>
        </w:tblCellMar>
        <w:tblLook w:val="04A0"/>
      </w:tblPr>
      <w:tblGrid>
        <w:gridCol w:w="4325"/>
        <w:gridCol w:w="5544"/>
      </w:tblGrid>
      <w:tr w:rsidR="009602E1">
        <w:trPr>
          <w:trHeight w:hRule="exact" w:val="336"/>
          <w:jc w:val="center"/>
        </w:trPr>
        <w:tc>
          <w:tcPr>
            <w:tcW w:w="4325" w:type="dxa"/>
            <w:tcBorders>
              <w:top w:val="single" w:sz="4" w:space="0" w:color="auto"/>
              <w:lef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jc w:val="center"/>
            </w:pPr>
            <w:r>
              <w:rPr>
                <w:rStyle w:val="24"/>
              </w:rPr>
              <w:t>Вопросы</w:t>
            </w:r>
          </w:p>
        </w:tc>
        <w:tc>
          <w:tcPr>
            <w:tcW w:w="5544" w:type="dxa"/>
            <w:tcBorders>
              <w:top w:val="single" w:sz="4" w:space="0" w:color="auto"/>
              <w:left w:val="single" w:sz="4" w:space="0" w:color="auto"/>
              <w:right w:val="single" w:sz="4" w:space="0" w:color="auto"/>
            </w:tcBorders>
            <w:shd w:val="clear" w:color="auto" w:fill="FFFFFF"/>
            <w:vAlign w:val="bottom"/>
          </w:tcPr>
          <w:p w:rsidR="009602E1" w:rsidRDefault="00671415">
            <w:pPr>
              <w:pStyle w:val="20"/>
              <w:framePr w:w="9869" w:wrap="notBeside" w:vAnchor="text" w:hAnchor="text" w:xAlign="center" w:y="1"/>
              <w:shd w:val="clear" w:color="auto" w:fill="auto"/>
              <w:spacing w:line="280" w:lineRule="exact"/>
              <w:jc w:val="center"/>
            </w:pPr>
            <w:r>
              <w:rPr>
                <w:rStyle w:val="24"/>
              </w:rPr>
              <w:t>Ответы</w:t>
            </w:r>
          </w:p>
        </w:tc>
      </w:tr>
      <w:tr w:rsidR="009602E1">
        <w:trPr>
          <w:trHeight w:hRule="exact" w:val="792"/>
          <w:jc w:val="center"/>
        </w:trPr>
        <w:tc>
          <w:tcPr>
            <w:tcW w:w="4325"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5"/>
              </w:rPr>
              <w:t>Название территории</w:t>
            </w: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5"/>
              </w:rPr>
              <w:t>Название высочайшей вершины</w:t>
            </w: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5"/>
              </w:rPr>
              <w:t>Её абсолютная высота</w:t>
            </w: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val="restart"/>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5"/>
              </w:rPr>
              <w:t>Названия двух государств</w:t>
            </w: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tcBorders>
              <w:left w:val="single" w:sz="4" w:space="0" w:color="auto"/>
            </w:tcBorders>
            <w:shd w:val="clear" w:color="auto" w:fill="FFFFFF"/>
          </w:tcPr>
          <w:p w:rsidR="009602E1" w:rsidRDefault="009602E1">
            <w:pPr>
              <w:framePr w:w="9869" w:wrap="notBeside" w:vAnchor="text" w:hAnchor="text" w:xAlign="center" w:y="1"/>
            </w:pP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5"/>
              </w:rPr>
              <w:t>Античное название территории</w:t>
            </w: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val="restart"/>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5"/>
              </w:rPr>
              <w:t>Климатические пояса</w:t>
            </w: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802"/>
          <w:jc w:val="center"/>
        </w:trPr>
        <w:tc>
          <w:tcPr>
            <w:tcW w:w="4325" w:type="dxa"/>
            <w:vMerge/>
            <w:tcBorders>
              <w:left w:val="single" w:sz="4" w:space="0" w:color="auto"/>
              <w:bottom w:val="single" w:sz="4" w:space="0" w:color="auto"/>
            </w:tcBorders>
            <w:shd w:val="clear" w:color="auto" w:fill="FFFFFF"/>
          </w:tcPr>
          <w:p w:rsidR="009602E1" w:rsidRDefault="009602E1">
            <w:pPr>
              <w:framePr w:w="9869" w:wrap="notBeside" w:vAnchor="text" w:hAnchor="text" w:xAlign="center" w:y="1"/>
            </w:pPr>
          </w:p>
        </w:tc>
        <w:tc>
          <w:tcPr>
            <w:tcW w:w="5544" w:type="dxa"/>
            <w:tcBorders>
              <w:top w:val="single" w:sz="4" w:space="0" w:color="auto"/>
              <w:left w:val="single" w:sz="4" w:space="0" w:color="auto"/>
              <w:bottom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bl>
    <w:p w:rsidR="009602E1" w:rsidRDefault="009602E1">
      <w:pPr>
        <w:framePr w:w="9869" w:wrap="notBeside" w:vAnchor="text" w:hAnchor="text" w:xAlign="center" w:y="1"/>
        <w:rPr>
          <w:sz w:val="2"/>
          <w:szCs w:val="2"/>
        </w:rPr>
      </w:pPr>
    </w:p>
    <w:p w:rsidR="009602E1" w:rsidRDefault="009602E1">
      <w:pPr>
        <w:rPr>
          <w:sz w:val="2"/>
          <w:szCs w:val="2"/>
        </w:rPr>
      </w:pPr>
    </w:p>
    <w:tbl>
      <w:tblPr>
        <w:tblOverlap w:val="never"/>
        <w:tblW w:w="0" w:type="auto"/>
        <w:jc w:val="center"/>
        <w:tblLayout w:type="fixed"/>
        <w:tblCellMar>
          <w:left w:w="10" w:type="dxa"/>
          <w:right w:w="10" w:type="dxa"/>
        </w:tblCellMar>
        <w:tblLook w:val="04A0"/>
      </w:tblPr>
      <w:tblGrid>
        <w:gridCol w:w="4325"/>
        <w:gridCol w:w="5544"/>
      </w:tblGrid>
      <w:tr w:rsidR="009602E1">
        <w:trPr>
          <w:trHeight w:hRule="exact" w:val="797"/>
          <w:jc w:val="center"/>
        </w:trPr>
        <w:tc>
          <w:tcPr>
            <w:tcW w:w="4325" w:type="dxa"/>
            <w:vMerge w:val="restart"/>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326" w:lineRule="exact"/>
              <w:jc w:val="left"/>
            </w:pPr>
            <w:r>
              <w:rPr>
                <w:rStyle w:val="25"/>
              </w:rPr>
              <w:lastRenderedPageBreak/>
              <w:t>Географические зоны, которые пересекает территория</w:t>
            </w: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tcBorders>
              <w:left w:val="single" w:sz="4" w:space="0" w:color="auto"/>
            </w:tcBorders>
            <w:shd w:val="clear" w:color="auto" w:fill="FFFFFF"/>
          </w:tcPr>
          <w:p w:rsidR="009602E1" w:rsidRDefault="009602E1">
            <w:pPr>
              <w:framePr w:w="9869" w:wrap="notBeside" w:vAnchor="text" w:hAnchor="text" w:xAlign="center" w:y="1"/>
            </w:pP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tcBorders>
              <w:left w:val="single" w:sz="4" w:space="0" w:color="auto"/>
            </w:tcBorders>
            <w:shd w:val="clear" w:color="auto" w:fill="FFFFFF"/>
          </w:tcPr>
          <w:p w:rsidR="009602E1" w:rsidRDefault="009602E1">
            <w:pPr>
              <w:framePr w:w="9869" w:wrap="notBeside" w:vAnchor="text" w:hAnchor="text" w:xAlign="center" w:y="1"/>
            </w:pP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tcBorders>
              <w:left w:val="single" w:sz="4" w:space="0" w:color="auto"/>
            </w:tcBorders>
            <w:shd w:val="clear" w:color="auto" w:fill="FFFFFF"/>
          </w:tcPr>
          <w:p w:rsidR="009602E1" w:rsidRDefault="009602E1">
            <w:pPr>
              <w:framePr w:w="9869" w:wrap="notBeside" w:vAnchor="text" w:hAnchor="text" w:xAlign="center" w:y="1"/>
            </w:pP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tcBorders>
              <w:left w:val="single" w:sz="4" w:space="0" w:color="auto"/>
            </w:tcBorders>
            <w:shd w:val="clear" w:color="auto" w:fill="FFFFFF"/>
          </w:tcPr>
          <w:p w:rsidR="009602E1" w:rsidRDefault="009602E1">
            <w:pPr>
              <w:framePr w:w="9869" w:wrap="notBeside" w:vAnchor="text" w:hAnchor="text" w:xAlign="center" w:y="1"/>
            </w:pP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val="restart"/>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5"/>
              </w:rPr>
              <w:t>Пограничные крупные равнины</w:t>
            </w: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tcBorders>
              <w:left w:val="single" w:sz="4" w:space="0" w:color="auto"/>
            </w:tcBorders>
            <w:shd w:val="clear" w:color="auto" w:fill="FFFFFF"/>
          </w:tcPr>
          <w:p w:rsidR="009602E1" w:rsidRDefault="009602E1">
            <w:pPr>
              <w:framePr w:w="9869" w:wrap="notBeside" w:vAnchor="text" w:hAnchor="text" w:xAlign="center" w:y="1"/>
            </w:pP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val="restart"/>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jc w:val="left"/>
            </w:pPr>
            <w:r>
              <w:rPr>
                <w:rStyle w:val="25"/>
              </w:rPr>
              <w:t>Названия двух пограничных тектонических структур</w:t>
            </w: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tcBorders>
              <w:left w:val="single" w:sz="4" w:space="0" w:color="auto"/>
            </w:tcBorders>
            <w:shd w:val="clear" w:color="auto" w:fill="FFFFFF"/>
          </w:tcPr>
          <w:p w:rsidR="009602E1" w:rsidRDefault="009602E1">
            <w:pPr>
              <w:framePr w:w="9869" w:wrap="notBeside" w:vAnchor="text" w:hAnchor="text" w:xAlign="center" w:y="1"/>
            </w:pP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val="restart"/>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jc w:val="left"/>
            </w:pPr>
            <w:r>
              <w:rPr>
                <w:rStyle w:val="25"/>
              </w:rPr>
              <w:t>Названия трёх «морей», водоразделом которых является территория</w:t>
            </w: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tcBorders>
              <w:left w:val="single" w:sz="4" w:space="0" w:color="auto"/>
            </w:tcBorders>
            <w:shd w:val="clear" w:color="auto" w:fill="FFFFFF"/>
          </w:tcPr>
          <w:p w:rsidR="009602E1" w:rsidRDefault="009602E1">
            <w:pPr>
              <w:framePr w:w="9869" w:wrap="notBeside" w:vAnchor="text" w:hAnchor="text" w:xAlign="center" w:y="1"/>
            </w:pP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tcBorders>
              <w:left w:val="single" w:sz="4" w:space="0" w:color="auto"/>
            </w:tcBorders>
            <w:shd w:val="clear" w:color="auto" w:fill="FFFFFF"/>
          </w:tcPr>
          <w:p w:rsidR="009602E1" w:rsidRDefault="009602E1">
            <w:pPr>
              <w:framePr w:w="9869" w:wrap="notBeside" w:vAnchor="text" w:hAnchor="text" w:xAlign="center" w:y="1"/>
            </w:pP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val="restart"/>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spacing w:line="326" w:lineRule="exact"/>
              <w:jc w:val="left"/>
            </w:pPr>
            <w:r>
              <w:rPr>
                <w:rStyle w:val="25"/>
              </w:rPr>
              <w:t>Названия двух бассейнов речного стока</w:t>
            </w: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tcBorders>
              <w:left w:val="single" w:sz="4" w:space="0" w:color="auto"/>
            </w:tcBorders>
            <w:shd w:val="clear" w:color="auto" w:fill="FFFFFF"/>
          </w:tcPr>
          <w:p w:rsidR="009602E1" w:rsidRDefault="009602E1">
            <w:pPr>
              <w:framePr w:w="9869" w:wrap="notBeside" w:vAnchor="text" w:hAnchor="text" w:xAlign="center" w:y="1"/>
            </w:pP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val="restart"/>
            <w:tcBorders>
              <w:top w:val="single" w:sz="4" w:space="0" w:color="auto"/>
              <w:left w:val="single" w:sz="4" w:space="0" w:color="auto"/>
            </w:tcBorders>
            <w:shd w:val="clear" w:color="auto" w:fill="FFFFFF"/>
          </w:tcPr>
          <w:p w:rsidR="009602E1" w:rsidRDefault="00671415">
            <w:pPr>
              <w:pStyle w:val="20"/>
              <w:framePr w:w="9869" w:wrap="notBeside" w:vAnchor="text" w:hAnchor="text" w:xAlign="center" w:y="1"/>
              <w:shd w:val="clear" w:color="auto" w:fill="auto"/>
              <w:jc w:val="left"/>
            </w:pPr>
            <w:r>
              <w:rPr>
                <w:rStyle w:val="25"/>
              </w:rPr>
              <w:t xml:space="preserve">Названия двух типов климата, между которыми здесь проходит </w:t>
            </w:r>
            <w:proofErr w:type="spellStart"/>
            <w:r>
              <w:rPr>
                <w:rStyle w:val="25"/>
              </w:rPr>
              <w:t>климатораздел</w:t>
            </w:r>
            <w:proofErr w:type="spellEnd"/>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792"/>
          <w:jc w:val="center"/>
        </w:trPr>
        <w:tc>
          <w:tcPr>
            <w:tcW w:w="4325" w:type="dxa"/>
            <w:vMerge/>
            <w:tcBorders>
              <w:left w:val="single" w:sz="4" w:space="0" w:color="auto"/>
            </w:tcBorders>
            <w:shd w:val="clear" w:color="auto" w:fill="FFFFFF"/>
          </w:tcPr>
          <w:p w:rsidR="009602E1" w:rsidRDefault="009602E1">
            <w:pPr>
              <w:framePr w:w="9869" w:wrap="notBeside" w:vAnchor="text" w:hAnchor="text" w:xAlign="center" w:y="1"/>
            </w:pPr>
          </w:p>
        </w:tc>
        <w:tc>
          <w:tcPr>
            <w:tcW w:w="5544" w:type="dxa"/>
            <w:tcBorders>
              <w:top w:val="single" w:sz="4" w:space="0" w:color="auto"/>
              <w:left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r w:rsidR="009602E1">
        <w:trPr>
          <w:trHeight w:hRule="exact" w:val="802"/>
          <w:jc w:val="center"/>
        </w:trPr>
        <w:tc>
          <w:tcPr>
            <w:tcW w:w="4325" w:type="dxa"/>
            <w:tcBorders>
              <w:top w:val="single" w:sz="4" w:space="0" w:color="auto"/>
              <w:left w:val="single" w:sz="4" w:space="0" w:color="auto"/>
              <w:bottom w:val="single" w:sz="4" w:space="0" w:color="auto"/>
            </w:tcBorders>
            <w:shd w:val="clear" w:color="auto" w:fill="FFFFFF"/>
          </w:tcPr>
          <w:p w:rsidR="009602E1" w:rsidRDefault="00671415">
            <w:pPr>
              <w:pStyle w:val="20"/>
              <w:framePr w:w="9869" w:wrap="notBeside" w:vAnchor="text" w:hAnchor="text" w:xAlign="center" w:y="1"/>
              <w:shd w:val="clear" w:color="auto" w:fill="auto"/>
              <w:spacing w:line="280" w:lineRule="exact"/>
              <w:jc w:val="left"/>
            </w:pPr>
            <w:r>
              <w:rPr>
                <w:rStyle w:val="25"/>
              </w:rPr>
              <w:t>Фамилия известного сказочника</w:t>
            </w:r>
          </w:p>
        </w:tc>
        <w:tc>
          <w:tcPr>
            <w:tcW w:w="5544" w:type="dxa"/>
            <w:tcBorders>
              <w:top w:val="single" w:sz="4" w:space="0" w:color="auto"/>
              <w:left w:val="single" w:sz="4" w:space="0" w:color="auto"/>
              <w:bottom w:val="single" w:sz="4" w:space="0" w:color="auto"/>
              <w:right w:val="single" w:sz="4" w:space="0" w:color="auto"/>
            </w:tcBorders>
            <w:shd w:val="clear" w:color="auto" w:fill="FFFFFF"/>
          </w:tcPr>
          <w:p w:rsidR="009602E1" w:rsidRDefault="009602E1">
            <w:pPr>
              <w:framePr w:w="9869" w:wrap="notBeside" w:vAnchor="text" w:hAnchor="text" w:xAlign="center" w:y="1"/>
              <w:rPr>
                <w:sz w:val="10"/>
                <w:szCs w:val="10"/>
              </w:rPr>
            </w:pPr>
          </w:p>
        </w:tc>
      </w:tr>
    </w:tbl>
    <w:p w:rsidR="009602E1" w:rsidRDefault="009602E1">
      <w:pPr>
        <w:framePr w:w="9869" w:wrap="notBeside" w:vAnchor="text" w:hAnchor="text" w:xAlign="center" w:y="1"/>
        <w:rPr>
          <w:sz w:val="2"/>
          <w:szCs w:val="2"/>
        </w:rPr>
      </w:pPr>
    </w:p>
    <w:p w:rsidR="009602E1" w:rsidRDefault="009602E1">
      <w:pPr>
        <w:rPr>
          <w:sz w:val="2"/>
          <w:szCs w:val="2"/>
        </w:rPr>
      </w:pPr>
    </w:p>
    <w:p w:rsidR="009602E1" w:rsidRDefault="009602E1">
      <w:pPr>
        <w:rPr>
          <w:sz w:val="2"/>
          <w:szCs w:val="2"/>
        </w:rPr>
      </w:pPr>
    </w:p>
    <w:sectPr w:rsidR="009602E1" w:rsidSect="00FF6E74">
      <w:type w:val="continuous"/>
      <w:pgSz w:w="11900" w:h="16840"/>
      <w:pgMar w:top="1421" w:right="1016" w:bottom="1493" w:left="10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15" w:rsidRDefault="00671415">
      <w:r>
        <w:separator/>
      </w:r>
    </w:p>
  </w:endnote>
  <w:endnote w:type="continuationSeparator" w:id="0">
    <w:p w:rsidR="00671415" w:rsidRDefault="00671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E1" w:rsidRDefault="00FF6E74">
    <w:pPr>
      <w:rPr>
        <w:sz w:val="2"/>
        <w:szCs w:val="2"/>
      </w:rPr>
    </w:pPr>
    <w:r w:rsidRPr="00FF6E74">
      <w:rPr>
        <w:noProof/>
        <w:lang w:bidi="ar-SA"/>
      </w:rPr>
      <w:pict>
        <v:shapetype id="_x0000_t202" coordsize="21600,21600" o:spt="202" path="m,l,21600r21600,l21600,xe">
          <v:stroke joinstyle="miter"/>
          <v:path gradientshapeok="t" o:connecttype="rect"/>
        </v:shapetype>
        <v:shape id="Text Box 3" o:spid="_x0000_s1027" type="#_x0000_t202" style="position:absolute;margin-left:533.1pt;margin-top:815.6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SqwIAAKw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" filled="f" stroked="f">
          <v:textbox style="mso-fit-shape-to-text:t" inset="0,0,0,0">
            <w:txbxContent>
              <w:p w:rsidR="009602E1" w:rsidRDefault="00FF6E74">
                <w:pPr>
                  <w:pStyle w:val="a5"/>
                  <w:shd w:val="clear" w:color="auto" w:fill="auto"/>
                  <w:spacing w:line="240" w:lineRule="auto"/>
                </w:pPr>
                <w:r w:rsidRPr="00FF6E74">
                  <w:fldChar w:fldCharType="begin"/>
                </w:r>
                <w:r w:rsidR="00671415">
                  <w:instrText xml:space="preserve"> PAGE \* MERGEFORMAT </w:instrText>
                </w:r>
                <w:r w:rsidRPr="00FF6E74">
                  <w:fldChar w:fldCharType="separate"/>
                </w:r>
                <w:r w:rsidR="0078501D" w:rsidRPr="0078501D">
                  <w:rPr>
                    <w:rStyle w:val="a6"/>
                    <w:noProof/>
                  </w:rPr>
                  <w:t>5</w:t>
                </w:r>
                <w:r>
                  <w:rPr>
                    <w:rStyle w:val="a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E1" w:rsidRDefault="00FF6E74">
    <w:pPr>
      <w:rPr>
        <w:sz w:val="2"/>
        <w:szCs w:val="2"/>
      </w:rPr>
    </w:pPr>
    <w:r w:rsidRPr="00FF6E74">
      <w:rPr>
        <w:noProof/>
        <w:lang w:bidi="ar-SA"/>
      </w:rPr>
      <w:pict>
        <v:shapetype id="_x0000_t202" coordsize="21600,21600" o:spt="202" path="m,l,21600r21600,l21600,xe">
          <v:stroke joinstyle="miter"/>
          <v:path gradientshapeok="t" o:connecttype="rect"/>
        </v:shapetype>
        <v:shape id="Text Box 5" o:spid="_x0000_s1029" type="#_x0000_t202" style="position:absolute;margin-left:534.45pt;margin-top:747.9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" filled="f" stroked="f">
          <v:textbox style="mso-fit-shape-to-text:t" inset="0,0,0,0">
            <w:txbxContent>
              <w:p w:rsidR="009602E1" w:rsidRDefault="00FF6E74">
                <w:pPr>
                  <w:pStyle w:val="a5"/>
                  <w:shd w:val="clear" w:color="auto" w:fill="auto"/>
                  <w:spacing w:line="240" w:lineRule="auto"/>
                </w:pPr>
                <w:r w:rsidRPr="00FF6E74">
                  <w:fldChar w:fldCharType="begin"/>
                </w:r>
                <w:r w:rsidR="00671415">
                  <w:instrText xml:space="preserve"> PAGE \* MERGEFORMAT </w:instrText>
                </w:r>
                <w:r w:rsidRPr="00FF6E74">
                  <w:fldChar w:fldCharType="separate"/>
                </w:r>
                <w:r w:rsidR="0078501D" w:rsidRPr="0078501D">
                  <w:rPr>
                    <w:rStyle w:val="a6"/>
                    <w:noProof/>
                  </w:rPr>
                  <w:t>1</w:t>
                </w:r>
                <w:r>
                  <w:rPr>
                    <w:rStyle w:val="a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15" w:rsidRDefault="00671415"/>
  </w:footnote>
  <w:footnote w:type="continuationSeparator" w:id="0">
    <w:p w:rsidR="00671415" w:rsidRDefault="006714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E1" w:rsidRDefault="00FF6E74">
    <w:pPr>
      <w:rPr>
        <w:sz w:val="2"/>
        <w:szCs w:val="2"/>
      </w:rPr>
    </w:pPr>
    <w:r w:rsidRPr="00FF6E74">
      <w:rPr>
        <w:noProof/>
        <w:lang w:bidi="ar-SA"/>
      </w:rPr>
      <w:pict>
        <v:shapetype id="_x0000_t202" coordsize="21600,21600" o:spt="202" path="m,l,21600r21600,l21600,xe">
          <v:stroke joinstyle="miter"/>
          <v:path gradientshapeok="t" o:connecttype="rect"/>
        </v:shapetype>
        <v:shape id="Text Box 2" o:spid="_x0000_s1026" type="#_x0000_t202" style="position:absolute;margin-left:118.4pt;margin-top:38.2pt;width:326.45pt;height:25.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" filled="f" stroked="f">
          <v:textbox style="mso-fit-shape-to-text:t" inset="0,0,0,0">
            <w:txbxContent>
              <w:p w:rsidR="009602E1" w:rsidRDefault="009602E1">
                <w:pPr>
                  <w:pStyle w:val="a5"/>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E1" w:rsidRDefault="00FF6E74">
    <w:pPr>
      <w:rPr>
        <w:sz w:val="2"/>
        <w:szCs w:val="2"/>
      </w:rPr>
    </w:pPr>
    <w:r w:rsidRPr="00FF6E74">
      <w:rPr>
        <w:noProof/>
        <w:lang w:bidi="ar-SA"/>
      </w:rPr>
      <w:pict>
        <v:shapetype id="_x0000_t202" coordsize="21600,21600" o:spt="202" path="m,l,21600r21600,l21600,xe">
          <v:stroke joinstyle="miter"/>
          <v:path gradientshapeok="t" o:connecttype="rect"/>
        </v:shapetype>
        <v:shape id="Text Box 4" o:spid="_x0000_s1028" type="#_x0000_t202" style="position:absolute;margin-left:137pt;margin-top:25.5pt;width:252.55pt;height:48.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BprwIAAK4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" filled="f" stroked="f">
          <v:textbox style="mso-fit-shape-to-text:t" inset="0,0,0,0">
            <w:txbxContent>
              <w:p w:rsidR="009602E1" w:rsidRDefault="00671415" w:rsidP="0078501D">
                <w:pPr>
                  <w:pStyle w:val="a5"/>
                  <w:shd w:val="clear" w:color="auto" w:fill="auto"/>
                  <w:spacing w:line="240" w:lineRule="auto"/>
                  <w:jc w:val="center"/>
                </w:pPr>
                <w:r>
                  <w:rPr>
                    <w:rStyle w:val="14pt"/>
                  </w:rPr>
                  <w:t>всероссийская олимпиада школьников</w:t>
                </w:r>
              </w:p>
              <w:p w:rsidR="009602E1" w:rsidRDefault="0078501D" w:rsidP="0078501D">
                <w:pPr>
                  <w:pStyle w:val="a5"/>
                  <w:shd w:val="clear" w:color="auto" w:fill="auto"/>
                  <w:spacing w:line="240" w:lineRule="auto"/>
                  <w:jc w:val="center"/>
                </w:pPr>
                <w:r>
                  <w:rPr>
                    <w:rStyle w:val="14pt0"/>
                  </w:rPr>
                  <w:t>ПО ГЕОГРАФИИ 2020-2021</w:t>
                </w:r>
                <w:r w:rsidR="00671415">
                  <w:rPr>
                    <w:rStyle w:val="14pt0"/>
                  </w:rPr>
                  <w:t xml:space="preserve"> </w:t>
                </w:r>
                <w:proofErr w:type="spellStart"/>
                <w:r w:rsidR="00671415">
                  <w:rPr>
                    <w:rStyle w:val="14pt0"/>
                  </w:rPr>
                  <w:t>уч</w:t>
                </w:r>
                <w:proofErr w:type="spellEnd"/>
                <w:r w:rsidR="00671415">
                  <w:rPr>
                    <w:rStyle w:val="14pt0"/>
                  </w:rPr>
                  <w:t>. г.</w:t>
                </w:r>
              </w:p>
              <w:p w:rsidR="009602E1" w:rsidRDefault="00671415" w:rsidP="0078501D">
                <w:pPr>
                  <w:pStyle w:val="a5"/>
                  <w:shd w:val="clear" w:color="auto" w:fill="auto"/>
                  <w:spacing w:line="240" w:lineRule="auto"/>
                  <w:jc w:val="center"/>
                </w:pPr>
                <w:r>
                  <w:rPr>
                    <w:rStyle w:val="14pt0"/>
                  </w:rPr>
                  <w:t>ШКОЛЬНЫЙ ЭТАП. 7 КЛАСС</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B12B6"/>
    <w:multiLevelType w:val="multilevel"/>
    <w:tmpl w:val="05E0E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2F3667"/>
    <w:multiLevelType w:val="multilevel"/>
    <w:tmpl w:val="BA76BD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
  <w:rsids>
    <w:rsidRoot w:val="009602E1"/>
    <w:rsid w:val="00671415"/>
    <w:rsid w:val="0078501D"/>
    <w:rsid w:val="009602E1"/>
    <w:rsid w:val="00FF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6E7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6E74"/>
    <w:rPr>
      <w:color w:val="0066CC"/>
      <w:u w:val="single"/>
    </w:rPr>
  </w:style>
  <w:style w:type="character" w:customStyle="1" w:styleId="1">
    <w:name w:val="Заголовок №1_"/>
    <w:basedOn w:val="a0"/>
    <w:link w:val="10"/>
    <w:rsid w:val="00FF6E74"/>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FF6E74"/>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Колонтитул + 14 pt;Малые прописные"/>
    <w:basedOn w:val="a4"/>
    <w:rsid w:val="00FF6E74"/>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14pt0">
    <w:name w:val="Колонтитул + 14 pt"/>
    <w:basedOn w:val="a4"/>
    <w:rsid w:val="00FF6E7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Колонтитул"/>
    <w:basedOn w:val="a4"/>
    <w:rsid w:val="00FF6E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FF6E74"/>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FF6E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Подпись к таблице (2)_"/>
    <w:basedOn w:val="a0"/>
    <w:link w:val="23"/>
    <w:rsid w:val="00FF6E74"/>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Полужирный"/>
    <w:basedOn w:val="2"/>
    <w:rsid w:val="00FF6E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FF6E74"/>
    <w:rPr>
      <w:rFonts w:ascii="Times New Roman" w:eastAsia="Times New Roman" w:hAnsi="Times New Roman" w:cs="Times New Roman"/>
      <w:b w:val="0"/>
      <w:bCs w:val="0"/>
      <w:i w:val="0"/>
      <w:iCs w:val="0"/>
      <w:smallCaps w:val="0"/>
      <w:strike w:val="0"/>
      <w:sz w:val="10"/>
      <w:szCs w:val="10"/>
      <w:u w:val="none"/>
    </w:rPr>
  </w:style>
  <w:style w:type="character" w:customStyle="1" w:styleId="4">
    <w:name w:val="Основной текст (4)_"/>
    <w:basedOn w:val="a0"/>
    <w:link w:val="40"/>
    <w:rsid w:val="00FF6E74"/>
    <w:rPr>
      <w:rFonts w:ascii="Times New Roman" w:eastAsia="Times New Roman" w:hAnsi="Times New Roman" w:cs="Times New Roman"/>
      <w:b w:val="0"/>
      <w:bCs w:val="0"/>
      <w:i w:val="0"/>
      <w:iCs w:val="0"/>
      <w:smallCaps w:val="0"/>
      <w:strike w:val="0"/>
      <w:sz w:val="12"/>
      <w:szCs w:val="12"/>
      <w:u w:val="none"/>
    </w:rPr>
  </w:style>
  <w:style w:type="character" w:customStyle="1" w:styleId="a7">
    <w:name w:val="Подпись к таблице_"/>
    <w:basedOn w:val="a0"/>
    <w:link w:val="a8"/>
    <w:rsid w:val="00FF6E74"/>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sid w:val="00FF6E7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
    <w:rsid w:val="00FF6E7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9pt">
    <w:name w:val="Основной текст (2) + 19 pt"/>
    <w:basedOn w:val="2"/>
    <w:rsid w:val="00FF6E74"/>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SegoeUI55pt0pt">
    <w:name w:val="Основной текст (2) + Segoe UI;5;5 pt;Интервал 0 pt"/>
    <w:basedOn w:val="2"/>
    <w:rsid w:val="00FF6E74"/>
    <w:rPr>
      <w:rFonts w:ascii="Segoe UI" w:eastAsia="Segoe UI" w:hAnsi="Segoe UI" w:cs="Segoe UI"/>
      <w:b w:val="0"/>
      <w:bCs w:val="0"/>
      <w:i w:val="0"/>
      <w:iCs w:val="0"/>
      <w:smallCaps w:val="0"/>
      <w:strike w:val="0"/>
      <w:color w:val="000000"/>
      <w:spacing w:val="-10"/>
      <w:w w:val="100"/>
      <w:position w:val="0"/>
      <w:sz w:val="11"/>
      <w:szCs w:val="11"/>
      <w:u w:val="none"/>
      <w:lang w:val="ru-RU" w:eastAsia="ru-RU" w:bidi="ru-RU"/>
    </w:rPr>
  </w:style>
  <w:style w:type="character" w:customStyle="1" w:styleId="31">
    <w:name w:val="Подпись к таблице (3)_"/>
    <w:basedOn w:val="a0"/>
    <w:link w:val="32"/>
    <w:rsid w:val="00FF6E74"/>
    <w:rPr>
      <w:rFonts w:ascii="Times New Roman" w:eastAsia="Times New Roman" w:hAnsi="Times New Roman" w:cs="Times New Roman"/>
      <w:b w:val="0"/>
      <w:bCs w:val="0"/>
      <w:i/>
      <w:iCs/>
      <w:smallCaps w:val="0"/>
      <w:strike w:val="0"/>
      <w:sz w:val="28"/>
      <w:szCs w:val="28"/>
      <w:u w:val="none"/>
    </w:rPr>
  </w:style>
  <w:style w:type="character" w:customStyle="1" w:styleId="33">
    <w:name w:val="Подпись к таблице (3)"/>
    <w:basedOn w:val="31"/>
    <w:rsid w:val="00FF6E74"/>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6">
    <w:name w:val="Подпись к таблице (2)"/>
    <w:basedOn w:val="22"/>
    <w:rsid w:val="00FF6E7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10">
    <w:name w:val="Заголовок №1"/>
    <w:basedOn w:val="a"/>
    <w:link w:val="1"/>
    <w:rsid w:val="00FF6E74"/>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rsid w:val="00FF6E74"/>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rsid w:val="00FF6E74"/>
    <w:pPr>
      <w:shd w:val="clear" w:color="auto" w:fill="FFFFFF"/>
      <w:spacing w:line="322" w:lineRule="exact"/>
      <w:jc w:val="both"/>
    </w:pPr>
    <w:rPr>
      <w:rFonts w:ascii="Times New Roman" w:eastAsia="Times New Roman" w:hAnsi="Times New Roman" w:cs="Times New Roman"/>
      <w:sz w:val="28"/>
      <w:szCs w:val="28"/>
    </w:rPr>
  </w:style>
  <w:style w:type="paragraph" w:customStyle="1" w:styleId="23">
    <w:name w:val="Подпись к таблице (2)"/>
    <w:basedOn w:val="a"/>
    <w:link w:val="22"/>
    <w:rsid w:val="00FF6E74"/>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rsid w:val="00FF6E74"/>
    <w:pPr>
      <w:shd w:val="clear" w:color="auto" w:fill="FFFFFF"/>
      <w:spacing w:line="0" w:lineRule="atLeast"/>
    </w:pPr>
    <w:rPr>
      <w:rFonts w:ascii="Times New Roman" w:eastAsia="Times New Roman" w:hAnsi="Times New Roman" w:cs="Times New Roman"/>
      <w:sz w:val="10"/>
      <w:szCs w:val="10"/>
    </w:rPr>
  </w:style>
  <w:style w:type="paragraph" w:customStyle="1" w:styleId="40">
    <w:name w:val="Основной текст (4)"/>
    <w:basedOn w:val="a"/>
    <w:link w:val="4"/>
    <w:rsid w:val="00FF6E74"/>
    <w:pPr>
      <w:shd w:val="clear" w:color="auto" w:fill="FFFFFF"/>
      <w:spacing w:line="0" w:lineRule="atLeast"/>
    </w:pPr>
    <w:rPr>
      <w:rFonts w:ascii="Times New Roman" w:eastAsia="Times New Roman" w:hAnsi="Times New Roman" w:cs="Times New Roman"/>
      <w:sz w:val="12"/>
      <w:szCs w:val="12"/>
    </w:rPr>
  </w:style>
  <w:style w:type="paragraph" w:customStyle="1" w:styleId="a8">
    <w:name w:val="Подпись к таблице"/>
    <w:basedOn w:val="a"/>
    <w:link w:val="a7"/>
    <w:rsid w:val="00FF6E74"/>
    <w:pPr>
      <w:shd w:val="clear" w:color="auto" w:fill="FFFFFF"/>
      <w:spacing w:line="0" w:lineRule="atLeast"/>
    </w:pPr>
    <w:rPr>
      <w:rFonts w:ascii="Times New Roman" w:eastAsia="Times New Roman" w:hAnsi="Times New Roman" w:cs="Times New Roman"/>
      <w:sz w:val="28"/>
      <w:szCs w:val="28"/>
    </w:rPr>
  </w:style>
  <w:style w:type="paragraph" w:customStyle="1" w:styleId="32">
    <w:name w:val="Подпись к таблице (3)"/>
    <w:basedOn w:val="a"/>
    <w:link w:val="31"/>
    <w:rsid w:val="00FF6E74"/>
    <w:pPr>
      <w:shd w:val="clear" w:color="auto" w:fill="FFFFFF"/>
      <w:spacing w:line="0" w:lineRule="atLeast"/>
    </w:pPr>
    <w:rPr>
      <w:rFonts w:ascii="Times New Roman" w:eastAsia="Times New Roman" w:hAnsi="Times New Roman" w:cs="Times New Roman"/>
      <w:i/>
      <w:iCs/>
      <w:sz w:val="28"/>
      <w:szCs w:val="28"/>
    </w:rPr>
  </w:style>
  <w:style w:type="paragraph" w:styleId="aa">
    <w:name w:val="header"/>
    <w:basedOn w:val="a"/>
    <w:link w:val="ab"/>
    <w:uiPriority w:val="99"/>
    <w:semiHidden/>
    <w:unhideWhenUsed/>
    <w:rsid w:val="0078501D"/>
    <w:pPr>
      <w:tabs>
        <w:tab w:val="center" w:pos="4677"/>
        <w:tab w:val="right" w:pos="9355"/>
      </w:tabs>
    </w:pPr>
  </w:style>
  <w:style w:type="character" w:customStyle="1" w:styleId="ab">
    <w:name w:val="Верхний колонтитул Знак"/>
    <w:basedOn w:val="a0"/>
    <w:link w:val="aa"/>
    <w:uiPriority w:val="99"/>
    <w:semiHidden/>
    <w:rsid w:val="0078501D"/>
    <w:rPr>
      <w:color w:val="000000"/>
    </w:rPr>
  </w:style>
  <w:style w:type="paragraph" w:styleId="ac">
    <w:name w:val="footer"/>
    <w:basedOn w:val="a"/>
    <w:link w:val="ad"/>
    <w:uiPriority w:val="99"/>
    <w:semiHidden/>
    <w:unhideWhenUsed/>
    <w:rsid w:val="0078501D"/>
    <w:pPr>
      <w:tabs>
        <w:tab w:val="center" w:pos="4677"/>
        <w:tab w:val="right" w:pos="9355"/>
      </w:tabs>
    </w:pPr>
  </w:style>
  <w:style w:type="character" w:customStyle="1" w:styleId="ad">
    <w:name w:val="Нижний колонтитул Знак"/>
    <w:basedOn w:val="a0"/>
    <w:link w:val="ac"/>
    <w:uiPriority w:val="99"/>
    <w:semiHidden/>
    <w:rsid w:val="0078501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Колонтитул + 14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14pt0">
    <w:name w:val="Колонтитул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2"/>
      <w:szCs w:val="12"/>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9pt">
    <w:name w:val="Основной текст (2) + 19 pt"/>
    <w:basedOn w:val="2"/>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SegoeUI55pt0pt">
    <w:name w:val="Основной текст (2) + Segoe UI;5;5 pt;Интервал 0 pt"/>
    <w:basedOn w:val="2"/>
    <w:rPr>
      <w:rFonts w:ascii="Segoe UI" w:eastAsia="Segoe UI" w:hAnsi="Segoe UI" w:cs="Segoe UI"/>
      <w:b w:val="0"/>
      <w:bCs w:val="0"/>
      <w:i w:val="0"/>
      <w:iCs w:val="0"/>
      <w:smallCaps w:val="0"/>
      <w:strike w:val="0"/>
      <w:color w:val="000000"/>
      <w:spacing w:val="-10"/>
      <w:w w:val="100"/>
      <w:position w:val="0"/>
      <w:sz w:val="11"/>
      <w:szCs w:val="11"/>
      <w:u w:val="none"/>
      <w:lang w:val="ru-RU" w:eastAsia="ru-RU" w:bidi="ru-RU"/>
    </w:rPr>
  </w:style>
  <w:style w:type="character" w:customStyle="1" w:styleId="31">
    <w:name w:val="Подпись к таблице (3)_"/>
    <w:basedOn w:val="a0"/>
    <w:link w:val="32"/>
    <w:rPr>
      <w:rFonts w:ascii="Times New Roman" w:eastAsia="Times New Roman" w:hAnsi="Times New Roman" w:cs="Times New Roman"/>
      <w:b w:val="0"/>
      <w:bCs w:val="0"/>
      <w:i/>
      <w:iCs/>
      <w:smallCaps w:val="0"/>
      <w:strike w:val="0"/>
      <w:sz w:val="28"/>
      <w:szCs w:val="28"/>
      <w:u w:val="none"/>
    </w:rPr>
  </w:style>
  <w:style w:type="character" w:customStyle="1" w:styleId="33">
    <w:name w:val="Подпись к таблице (3)"/>
    <w:basedOn w:val="3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6">
    <w:name w:val="Подпись к таблице (2)"/>
    <w:basedOn w:val="2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10"/>
      <w:szCs w:val="10"/>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2"/>
      <w:szCs w:val="12"/>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8"/>
      <w:szCs w:val="28"/>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i/>
      <w:i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Wester</cp:lastModifiedBy>
  <cp:revision>2</cp:revision>
  <dcterms:created xsi:type="dcterms:W3CDTF">2020-10-05T10:34:00Z</dcterms:created>
  <dcterms:modified xsi:type="dcterms:W3CDTF">2020-10-05T13:27:00Z</dcterms:modified>
</cp:coreProperties>
</file>