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72" w:rsidRDefault="00682A72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местах, порядке и продолжительности проведения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по русскому языку </w:t>
      </w:r>
    </w:p>
    <w:p w:rsidR="00142BB6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Итоговое собеседование проводится в </w:t>
      </w:r>
      <w:r w:rsidR="00142BB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МБОУ Грушевской ООШ </w:t>
      </w:r>
      <w:proofErr w:type="spellStart"/>
      <w:r w:rsidR="00142BB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Аксайского</w:t>
      </w:r>
      <w:proofErr w:type="spellEnd"/>
      <w:r w:rsidR="00142BB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 Ростовской области по адресу: ул. Советская, 191.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</w:pPr>
      <w:bookmarkStart w:id="0" w:name="_GoBack"/>
      <w:bookmarkEnd w:id="0"/>
      <w:r w:rsidRPr="00685CA5"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  <w:t>Итоговое собеседование начинается в 09.00 часов.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Продолжительность проведения итогового собеседования для каждого участника итогового собеседования составляет </w:t>
      </w: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примерно 15–16 минут.</w:t>
      </w:r>
      <w:r w:rsidRPr="00685CA5"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  <w:t xml:space="preserve"> 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1 – чтение текста вслух.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2 – подробный пересказ текста с включением приведённого высказывания.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3 – монологическое высказывание.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4 – участие в диалоге.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 время проведения итогового собеседования участникам итогового собеседования 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  <w:t>запрещается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682A72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критериям.</w:t>
      </w:r>
    </w:p>
    <w:p w:rsid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 позднее чем через пять календарных дней с даты его проведения завершается проверка ответов участников итогового собеседования. Результатом является «зачет» или «незачет».</w:t>
      </w:r>
    </w:p>
    <w:sectPr w:rsidR="00685CA5" w:rsidSect="00682A72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142BB6"/>
    <w:rsid w:val="00682A72"/>
    <w:rsid w:val="00685CA5"/>
    <w:rsid w:val="008D420D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Надежда</cp:lastModifiedBy>
  <cp:revision>7</cp:revision>
  <dcterms:created xsi:type="dcterms:W3CDTF">2024-11-20T13:06:00Z</dcterms:created>
  <dcterms:modified xsi:type="dcterms:W3CDTF">2026-01-22T11:18:00Z</dcterms:modified>
</cp:coreProperties>
</file>