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D4E" w:rsidRDefault="003C69D0">
      <w:r>
        <w:rPr>
          <w:noProof/>
          <w:lang w:eastAsia="ru-RU"/>
        </w:rPr>
        <w:drawing>
          <wp:inline distT="0" distB="0" distL="0" distR="0">
            <wp:extent cx="5940425" cy="8400614"/>
            <wp:effectExtent l="19050" t="0" r="3175" b="0"/>
            <wp:docPr id="1" name="Рисунок 1" descr="C:\Users\Директор\Downloads\положение о шк.библиоте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ownloads\положение о шк.библиотек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9D0" w:rsidRDefault="003C69D0"/>
    <w:p w:rsidR="003C69D0" w:rsidRDefault="003C69D0" w:rsidP="003C69D0">
      <w:pPr>
        <w:pStyle w:val="20"/>
        <w:numPr>
          <w:ilvl w:val="1"/>
          <w:numId w:val="1"/>
        </w:numPr>
        <w:shd w:val="clear" w:color="auto" w:fill="auto"/>
        <w:tabs>
          <w:tab w:val="left" w:pos="567"/>
          <w:tab w:val="left" w:pos="918"/>
        </w:tabs>
        <w:spacing w:before="0" w:after="0" w:line="322" w:lineRule="exact"/>
        <w:ind w:left="426" w:firstLine="425"/>
        <w:rPr>
          <w:sz w:val="26"/>
          <w:szCs w:val="26"/>
        </w:rPr>
      </w:pPr>
      <w:r>
        <w:rPr>
          <w:sz w:val="26"/>
          <w:szCs w:val="26"/>
        </w:rPr>
        <w:t>библиотечно-информационного обслуживания библиотеки.</w:t>
      </w:r>
    </w:p>
    <w:p w:rsidR="003C69D0" w:rsidRDefault="003C69D0" w:rsidP="003C69D0">
      <w:pPr>
        <w:pStyle w:val="20"/>
        <w:numPr>
          <w:ilvl w:val="1"/>
          <w:numId w:val="1"/>
        </w:numPr>
        <w:shd w:val="clear" w:color="auto" w:fill="auto"/>
        <w:tabs>
          <w:tab w:val="left" w:pos="1091"/>
        </w:tabs>
        <w:spacing w:before="0" w:after="273" w:line="322" w:lineRule="exact"/>
        <w:ind w:left="993" w:firstLine="141"/>
        <w:rPr>
          <w:sz w:val="26"/>
          <w:szCs w:val="26"/>
        </w:rPr>
      </w:pPr>
      <w:r>
        <w:rPr>
          <w:sz w:val="26"/>
          <w:szCs w:val="26"/>
        </w:rPr>
        <w:t>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3C69D0" w:rsidRDefault="003C69D0" w:rsidP="003C69D0">
      <w:pPr>
        <w:pStyle w:val="10"/>
        <w:keepNext/>
        <w:keepLines/>
        <w:shd w:val="clear" w:color="auto" w:fill="auto"/>
        <w:tabs>
          <w:tab w:val="left" w:pos="3962"/>
        </w:tabs>
        <w:spacing w:before="0" w:after="184" w:line="280" w:lineRule="exact"/>
        <w:ind w:left="567"/>
        <w:jc w:val="center"/>
      </w:pPr>
      <w:bookmarkStart w:id="0" w:name="bookmark1"/>
      <w:r>
        <w:rPr>
          <w:lang w:val="en-US"/>
        </w:rPr>
        <w:lastRenderedPageBreak/>
        <w:t>II</w:t>
      </w:r>
      <w:r>
        <w:t>. Основные задачи</w:t>
      </w:r>
      <w:bookmarkEnd w:id="0"/>
    </w:p>
    <w:p w:rsidR="003C69D0" w:rsidRDefault="003C69D0" w:rsidP="003C69D0">
      <w:pPr>
        <w:pStyle w:val="20"/>
        <w:numPr>
          <w:ilvl w:val="1"/>
          <w:numId w:val="2"/>
        </w:numPr>
        <w:shd w:val="clear" w:color="auto" w:fill="auto"/>
        <w:tabs>
          <w:tab w:val="left" w:pos="667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Обеспечение участникам образовательного процесса - обучающимся, педагогическим работникам, родителям обучающихся - доступа к информации, знаниям, культурным ценностям посредством использования библиотечно-информационных ресурсов</w:t>
      </w:r>
    </w:p>
    <w:p w:rsidR="003C69D0" w:rsidRDefault="003C69D0" w:rsidP="003C69D0">
      <w:pPr>
        <w:pStyle w:val="20"/>
        <w:numPr>
          <w:ilvl w:val="1"/>
          <w:numId w:val="2"/>
        </w:numPr>
        <w:shd w:val="clear" w:color="auto" w:fill="auto"/>
        <w:tabs>
          <w:tab w:val="left" w:pos="667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Воспитание культурного и гражданского самосознания, помощь в социализации обучающегося, развитии его творческого потенциала.</w:t>
      </w:r>
    </w:p>
    <w:p w:rsidR="003C69D0" w:rsidRDefault="003C69D0" w:rsidP="003C69D0">
      <w:pPr>
        <w:pStyle w:val="20"/>
        <w:numPr>
          <w:ilvl w:val="1"/>
          <w:numId w:val="2"/>
        </w:numPr>
        <w:shd w:val="clear" w:color="auto" w:fill="auto"/>
        <w:tabs>
          <w:tab w:val="left" w:pos="541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Формирование навыков независимого библиотечного пользователя: обучение поиску, отбору и критической оценке информации в соответствии с требованиями ФГОС.</w:t>
      </w:r>
    </w:p>
    <w:p w:rsidR="003C69D0" w:rsidRDefault="003C69D0" w:rsidP="003C69D0">
      <w:pPr>
        <w:pStyle w:val="20"/>
        <w:numPr>
          <w:ilvl w:val="1"/>
          <w:numId w:val="2"/>
        </w:numPr>
        <w:shd w:val="clear" w:color="auto" w:fill="auto"/>
        <w:tabs>
          <w:tab w:val="left" w:pos="667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 при условии компьютеризации библиотеки.</w:t>
      </w:r>
    </w:p>
    <w:p w:rsidR="003C69D0" w:rsidRDefault="003C69D0" w:rsidP="003C69D0">
      <w:pPr>
        <w:pStyle w:val="20"/>
        <w:numPr>
          <w:ilvl w:val="1"/>
          <w:numId w:val="2"/>
        </w:numPr>
        <w:shd w:val="clear" w:color="auto" w:fill="auto"/>
        <w:tabs>
          <w:tab w:val="left" w:pos="667"/>
        </w:tabs>
        <w:spacing w:before="0" w:after="333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Пополнение и сохранение фондов библиотеки учебно-методическими пособиями, отвечающим требованиям реализации новых ФГОС.</w:t>
      </w:r>
    </w:p>
    <w:p w:rsidR="003C69D0" w:rsidRDefault="003C69D0" w:rsidP="003C69D0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962"/>
        </w:tabs>
        <w:spacing w:before="0" w:after="304" w:line="280" w:lineRule="exact"/>
        <w:ind w:left="426" w:firstLine="141"/>
        <w:jc w:val="both"/>
      </w:pPr>
      <w:bookmarkStart w:id="1" w:name="bookmark2"/>
      <w:r>
        <w:t>Основные функции</w:t>
      </w:r>
      <w:bookmarkEnd w:id="1"/>
    </w:p>
    <w:p w:rsidR="003C69D0" w:rsidRDefault="003C69D0" w:rsidP="003C69D0">
      <w:pPr>
        <w:pStyle w:val="20"/>
        <w:numPr>
          <w:ilvl w:val="1"/>
          <w:numId w:val="4"/>
        </w:numPr>
        <w:shd w:val="clear" w:color="auto" w:fill="auto"/>
        <w:tabs>
          <w:tab w:val="left" w:pos="536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Формирует фонд библиотечно-информационных ресурсов школы; комплектует универсальный фонд учебными, художественными, научными, справочными, педагогическими и научно-популярными документами на бумажных и электронных носителях информации пополняет фонд информационными ресурсами сети Интернет, базами и банками данных других учреждений и организаций;</w:t>
      </w:r>
    </w:p>
    <w:p w:rsidR="003C69D0" w:rsidRDefault="003C69D0" w:rsidP="003C69D0">
      <w:pPr>
        <w:pStyle w:val="20"/>
        <w:shd w:val="clear" w:color="auto" w:fill="auto"/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осуществляет размещение, организацию и сохранность документов библиотеки.</w:t>
      </w:r>
    </w:p>
    <w:p w:rsidR="003C69D0" w:rsidRDefault="003C69D0" w:rsidP="003C69D0">
      <w:pPr>
        <w:pStyle w:val="20"/>
        <w:numPr>
          <w:ilvl w:val="1"/>
          <w:numId w:val="4"/>
        </w:numPr>
        <w:shd w:val="clear" w:color="auto" w:fill="auto"/>
        <w:tabs>
          <w:tab w:val="left" w:pos="667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Организует и ведет справочно-библиографический аппарат: каталоги, тематические картотеки, электронный каталог.</w:t>
      </w:r>
    </w:p>
    <w:p w:rsidR="003C69D0" w:rsidRDefault="003C69D0" w:rsidP="003C69D0">
      <w:pPr>
        <w:pStyle w:val="20"/>
        <w:numPr>
          <w:ilvl w:val="1"/>
          <w:numId w:val="4"/>
        </w:numPr>
        <w:shd w:val="clear" w:color="auto" w:fill="auto"/>
        <w:tabs>
          <w:tab w:val="left" w:pos="918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 xml:space="preserve">Осуществляет дифференцированное библиотечно-информационное обслуживание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>.</w:t>
      </w:r>
    </w:p>
    <w:p w:rsidR="003C69D0" w:rsidRDefault="003C69D0" w:rsidP="003C69D0">
      <w:pPr>
        <w:pStyle w:val="20"/>
        <w:numPr>
          <w:ilvl w:val="2"/>
          <w:numId w:val="4"/>
        </w:numPr>
        <w:shd w:val="clear" w:color="auto" w:fill="auto"/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Предоставляет информационные ресурсы на различных носителях на основе изучения их интересов и информационных потребностей.</w:t>
      </w:r>
    </w:p>
    <w:p w:rsidR="003C69D0" w:rsidRDefault="003C69D0" w:rsidP="003C69D0">
      <w:pPr>
        <w:pStyle w:val="20"/>
        <w:shd w:val="clear" w:color="auto" w:fill="auto"/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3.3.2.Организует обучение навыкам независимого библиотечного пользователя' информации, содействует интеграции комплекса знаний, умений и навыков работы с книгой и информацией;</w:t>
      </w:r>
    </w:p>
    <w:p w:rsidR="003C69D0" w:rsidRDefault="003C69D0" w:rsidP="003C69D0">
      <w:pPr>
        <w:pStyle w:val="20"/>
        <w:numPr>
          <w:ilvl w:val="0"/>
          <w:numId w:val="5"/>
        </w:numPr>
        <w:shd w:val="clear" w:color="auto" w:fill="auto"/>
        <w:tabs>
          <w:tab w:val="left" w:pos="763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Организует массовые мероприятия, ориентированные на развитие общей и читательской культуры личности, оказывает содействие при организации внеурочной деятельности, организуемой в условиях реализации ФГОС;</w:t>
      </w:r>
    </w:p>
    <w:p w:rsidR="003C69D0" w:rsidRDefault="003C69D0" w:rsidP="003C69D0">
      <w:pPr>
        <w:pStyle w:val="20"/>
        <w:numPr>
          <w:ilvl w:val="1"/>
          <w:numId w:val="5"/>
        </w:numPr>
        <w:shd w:val="clear" w:color="auto" w:fill="auto"/>
        <w:tabs>
          <w:tab w:val="left" w:pos="671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Осуществляет библиотечно-информационное обслуживание педагогических работников:</w:t>
      </w:r>
    </w:p>
    <w:p w:rsidR="003C69D0" w:rsidRDefault="003C69D0" w:rsidP="003C69D0">
      <w:pPr>
        <w:pStyle w:val="20"/>
        <w:numPr>
          <w:ilvl w:val="2"/>
          <w:numId w:val="5"/>
        </w:numPr>
        <w:shd w:val="clear" w:color="auto" w:fill="auto"/>
        <w:tabs>
          <w:tab w:val="left" w:pos="763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Удовлетворяет запросы, связанные с обучением, воспитанием и здоровьем детей;</w:t>
      </w:r>
    </w:p>
    <w:p w:rsidR="003C69D0" w:rsidRDefault="003C69D0" w:rsidP="003C69D0">
      <w:pPr>
        <w:pStyle w:val="20"/>
        <w:numPr>
          <w:ilvl w:val="2"/>
          <w:numId w:val="5"/>
        </w:numPr>
        <w:shd w:val="clear" w:color="auto" w:fill="auto"/>
        <w:tabs>
          <w:tab w:val="left" w:pos="763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Удовлетворяет запросы в области педагогических инноваций и новых технологий;</w:t>
      </w:r>
    </w:p>
    <w:p w:rsidR="003C69D0" w:rsidRDefault="003C69D0" w:rsidP="003C69D0">
      <w:pPr>
        <w:pStyle w:val="20"/>
        <w:numPr>
          <w:ilvl w:val="2"/>
          <w:numId w:val="5"/>
        </w:numPr>
        <w:shd w:val="clear" w:color="auto" w:fill="auto"/>
        <w:tabs>
          <w:tab w:val="left" w:pos="1012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Создает банк педагогической информации как основы единой информационной службы общеобразовательной организации, осуществляет накопление, систематизацию информации по предметам.</w:t>
      </w:r>
    </w:p>
    <w:p w:rsidR="003C69D0" w:rsidRDefault="003C69D0" w:rsidP="003C69D0">
      <w:pPr>
        <w:pStyle w:val="20"/>
        <w:numPr>
          <w:ilvl w:val="2"/>
          <w:numId w:val="5"/>
        </w:numPr>
        <w:shd w:val="clear" w:color="auto" w:fill="auto"/>
        <w:tabs>
          <w:tab w:val="left" w:pos="763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 xml:space="preserve">Способствует проведению занятий по формированию информационной </w:t>
      </w:r>
      <w:r>
        <w:rPr>
          <w:sz w:val="26"/>
          <w:szCs w:val="26"/>
        </w:rPr>
        <w:lastRenderedPageBreak/>
        <w:t>культуры.</w:t>
      </w:r>
    </w:p>
    <w:p w:rsidR="003C69D0" w:rsidRDefault="003C69D0" w:rsidP="003C69D0">
      <w:pPr>
        <w:pStyle w:val="20"/>
        <w:numPr>
          <w:ilvl w:val="1"/>
          <w:numId w:val="5"/>
        </w:numPr>
        <w:shd w:val="clear" w:color="auto" w:fill="auto"/>
        <w:tabs>
          <w:tab w:val="left" w:pos="552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Удовлетворяет запросы пользователей и информирует о новых поступлениях в библиотеку, в том числе способствующих реализации ФГОС;</w:t>
      </w:r>
    </w:p>
    <w:p w:rsidR="003C69D0" w:rsidRDefault="003C69D0" w:rsidP="003C69D0">
      <w:pPr>
        <w:pStyle w:val="20"/>
        <w:numPr>
          <w:ilvl w:val="2"/>
          <w:numId w:val="5"/>
        </w:numPr>
        <w:shd w:val="clear" w:color="auto" w:fill="auto"/>
        <w:tabs>
          <w:tab w:val="left" w:pos="763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Консультирует по вопросам организации семейного чтения, знакомит с информацией по воспитанию детей;</w:t>
      </w:r>
    </w:p>
    <w:p w:rsidR="003C69D0" w:rsidRDefault="003C69D0" w:rsidP="003C69D0">
      <w:pPr>
        <w:pStyle w:val="20"/>
        <w:numPr>
          <w:ilvl w:val="2"/>
          <w:numId w:val="5"/>
        </w:numPr>
        <w:shd w:val="clear" w:color="auto" w:fill="auto"/>
        <w:tabs>
          <w:tab w:val="left" w:pos="763"/>
        </w:tabs>
        <w:spacing w:before="0" w:after="333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 xml:space="preserve">Консультирует по вопросам учебных изданий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обучающихся.</w:t>
      </w:r>
    </w:p>
    <w:p w:rsidR="003C69D0" w:rsidRDefault="003C69D0" w:rsidP="003C69D0">
      <w:pPr>
        <w:pStyle w:val="10"/>
        <w:keepNext/>
        <w:keepLines/>
        <w:numPr>
          <w:ilvl w:val="0"/>
          <w:numId w:val="3"/>
        </w:numPr>
        <w:shd w:val="clear" w:color="auto" w:fill="auto"/>
        <w:spacing w:before="0" w:after="299" w:line="280" w:lineRule="exact"/>
        <w:ind w:left="426" w:firstLine="141"/>
        <w:jc w:val="center"/>
      </w:pPr>
      <w:bookmarkStart w:id="2" w:name="bookmark3"/>
      <w:r>
        <w:t>Организация деятельности библиотеки</w:t>
      </w:r>
      <w:bookmarkEnd w:id="2"/>
    </w:p>
    <w:p w:rsidR="003C69D0" w:rsidRDefault="003C69D0" w:rsidP="003C69D0">
      <w:pPr>
        <w:pStyle w:val="20"/>
        <w:numPr>
          <w:ilvl w:val="0"/>
          <w:numId w:val="6"/>
        </w:numPr>
        <w:shd w:val="clear" w:color="auto" w:fill="auto"/>
        <w:tabs>
          <w:tab w:val="left" w:pos="557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Наличие укомплектованной библиотеки, реализующей ФГОС.</w:t>
      </w:r>
    </w:p>
    <w:p w:rsidR="003C69D0" w:rsidRDefault="003C69D0" w:rsidP="003C69D0">
      <w:pPr>
        <w:pStyle w:val="20"/>
        <w:numPr>
          <w:ilvl w:val="0"/>
          <w:numId w:val="6"/>
        </w:numPr>
        <w:shd w:val="clear" w:color="auto" w:fill="auto"/>
        <w:tabs>
          <w:tab w:val="left" w:pos="671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Структура библиотеки: абонемент, книгохранилище учебной литературы.</w:t>
      </w:r>
    </w:p>
    <w:p w:rsidR="003C69D0" w:rsidRDefault="003C69D0" w:rsidP="003C69D0">
      <w:pPr>
        <w:pStyle w:val="20"/>
        <w:numPr>
          <w:ilvl w:val="0"/>
          <w:numId w:val="6"/>
        </w:numPr>
        <w:shd w:val="clear" w:color="auto" w:fill="auto"/>
        <w:tabs>
          <w:tab w:val="left" w:pos="671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Библиотечно-информационное обслуживание осуществляется в основе библиотечно-информационных ресурсов в соответствии с учебным и воспитательным планом школы, программами, проектами и планом работы библиотеки.</w:t>
      </w:r>
    </w:p>
    <w:p w:rsidR="003C69D0" w:rsidRDefault="003C69D0" w:rsidP="003C69D0">
      <w:pPr>
        <w:pStyle w:val="20"/>
        <w:numPr>
          <w:ilvl w:val="0"/>
          <w:numId w:val="6"/>
        </w:numPr>
        <w:shd w:val="clear" w:color="auto" w:fill="auto"/>
        <w:tabs>
          <w:tab w:val="left" w:pos="557"/>
        </w:tabs>
        <w:spacing w:before="0" w:after="0" w:line="322" w:lineRule="exact"/>
        <w:ind w:left="426" w:firstLine="141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целях обеспечения модернизации библиотеки в условиях информатизации образования, перехода на новые </w:t>
      </w:r>
      <w:proofErr w:type="spellStart"/>
      <w:r>
        <w:rPr>
          <w:sz w:val="26"/>
          <w:szCs w:val="26"/>
        </w:rPr>
        <w:t>ФГОСы</w:t>
      </w:r>
      <w:proofErr w:type="spellEnd"/>
      <w:r>
        <w:rPr>
          <w:sz w:val="26"/>
          <w:szCs w:val="26"/>
        </w:rPr>
        <w:t xml:space="preserve"> и в пределах средств, выделяемых учредителями, общеобразовательная организация обеспечивает библиотеку:</w:t>
      </w:r>
      <w:proofErr w:type="gramEnd"/>
    </w:p>
    <w:p w:rsidR="003C69D0" w:rsidRDefault="003C69D0" w:rsidP="003C69D0">
      <w:pPr>
        <w:pStyle w:val="20"/>
        <w:numPr>
          <w:ilvl w:val="0"/>
          <w:numId w:val="7"/>
        </w:numPr>
        <w:shd w:val="clear" w:color="auto" w:fill="auto"/>
        <w:tabs>
          <w:tab w:val="left" w:pos="1012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 xml:space="preserve">гарантированным финансированием комплектования </w:t>
      </w:r>
      <w:proofErr w:type="spellStart"/>
      <w:r>
        <w:rPr>
          <w:sz w:val="26"/>
          <w:szCs w:val="26"/>
        </w:rPr>
        <w:t>библиотечно</w:t>
      </w:r>
      <w:proofErr w:type="spellEnd"/>
      <w:r>
        <w:rPr>
          <w:sz w:val="26"/>
          <w:szCs w:val="26"/>
        </w:rPr>
        <w:t xml:space="preserve"> - информационных ресурсов, предусмотренных в школе;</w:t>
      </w:r>
    </w:p>
    <w:p w:rsidR="003C69D0" w:rsidRDefault="003C69D0" w:rsidP="003C69D0">
      <w:pPr>
        <w:pStyle w:val="20"/>
        <w:numPr>
          <w:ilvl w:val="0"/>
          <w:numId w:val="7"/>
        </w:numPr>
        <w:shd w:val="clear" w:color="auto" w:fill="auto"/>
        <w:tabs>
          <w:tab w:val="left" w:pos="1012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 xml:space="preserve">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</w:t>
      </w:r>
      <w:proofErr w:type="spellStart"/>
      <w:r>
        <w:rPr>
          <w:sz w:val="26"/>
          <w:szCs w:val="26"/>
        </w:rPr>
        <w:t>СанПиНов</w:t>
      </w:r>
      <w:proofErr w:type="spellEnd"/>
      <w:r>
        <w:rPr>
          <w:sz w:val="26"/>
          <w:szCs w:val="26"/>
        </w:rPr>
        <w:t>;</w:t>
      </w:r>
    </w:p>
    <w:p w:rsidR="003C69D0" w:rsidRDefault="003C69D0" w:rsidP="003C69D0">
      <w:pPr>
        <w:pStyle w:val="20"/>
        <w:numPr>
          <w:ilvl w:val="0"/>
          <w:numId w:val="7"/>
        </w:numPr>
        <w:shd w:val="clear" w:color="auto" w:fill="auto"/>
        <w:tabs>
          <w:tab w:val="left" w:pos="1012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современной электронно-вычислительной, телекоммуникационной, копировальной и множительной техникой, необходимыми программными продуктами;</w:t>
      </w:r>
    </w:p>
    <w:p w:rsidR="003C69D0" w:rsidRDefault="003C69D0" w:rsidP="003C69D0">
      <w:pPr>
        <w:pStyle w:val="20"/>
        <w:shd w:val="clear" w:color="auto" w:fill="auto"/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- ремонтом и сервисным обслуживанием техники и оборудования библиотеки;</w:t>
      </w:r>
    </w:p>
    <w:p w:rsidR="003C69D0" w:rsidRDefault="003C69D0" w:rsidP="003C69D0">
      <w:pPr>
        <w:pStyle w:val="20"/>
        <w:shd w:val="clear" w:color="auto" w:fill="auto"/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-библиотечной техникой и канцелярскими принадлежностями.</w:t>
      </w:r>
    </w:p>
    <w:p w:rsidR="003C69D0" w:rsidRDefault="003C69D0" w:rsidP="003C69D0">
      <w:pPr>
        <w:pStyle w:val="20"/>
        <w:numPr>
          <w:ilvl w:val="0"/>
          <w:numId w:val="6"/>
        </w:numPr>
        <w:shd w:val="clear" w:color="auto" w:fill="auto"/>
        <w:tabs>
          <w:tab w:val="left" w:pos="695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Школа создает условия для сохранности аппаратуры, оборудования и имущества библиотеки.</w:t>
      </w:r>
    </w:p>
    <w:p w:rsidR="003C69D0" w:rsidRDefault="003C69D0" w:rsidP="003C69D0">
      <w:pPr>
        <w:pStyle w:val="20"/>
        <w:numPr>
          <w:ilvl w:val="0"/>
          <w:numId w:val="6"/>
        </w:numPr>
        <w:shd w:val="clear" w:color="auto" w:fill="auto"/>
        <w:tabs>
          <w:tab w:val="left" w:pos="695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учреждения.</w:t>
      </w:r>
    </w:p>
    <w:p w:rsidR="003C69D0" w:rsidRDefault="003C69D0" w:rsidP="003C69D0">
      <w:pPr>
        <w:pStyle w:val="20"/>
        <w:numPr>
          <w:ilvl w:val="0"/>
          <w:numId w:val="6"/>
        </w:numPr>
        <w:shd w:val="clear" w:color="auto" w:fill="auto"/>
        <w:tabs>
          <w:tab w:val="left" w:pos="695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Режим работы библиотеки определяется в соответствии с правилами внутреннего распорядка общеобразовательного учреждения. При определении режима работы библиотеки предусматривается выделение:</w:t>
      </w:r>
    </w:p>
    <w:p w:rsidR="003C69D0" w:rsidRDefault="003C69D0" w:rsidP="003C69D0">
      <w:pPr>
        <w:pStyle w:val="20"/>
        <w:numPr>
          <w:ilvl w:val="0"/>
          <w:numId w:val="8"/>
        </w:numPr>
        <w:shd w:val="clear" w:color="auto" w:fill="auto"/>
        <w:tabs>
          <w:tab w:val="left" w:pos="787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Времени для ежедневного выполнения внутри библиотечной работы;</w:t>
      </w:r>
    </w:p>
    <w:p w:rsidR="003C69D0" w:rsidRDefault="003C69D0" w:rsidP="003C69D0">
      <w:pPr>
        <w:pStyle w:val="20"/>
        <w:shd w:val="clear" w:color="auto" w:fill="auto"/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4.7.2.Одного раза в месяц - санитарного дня, в который обслуживание Пользователей не производится.</w:t>
      </w:r>
    </w:p>
    <w:p w:rsidR="003C69D0" w:rsidRDefault="003C69D0" w:rsidP="003C69D0">
      <w:pPr>
        <w:pStyle w:val="20"/>
        <w:numPr>
          <w:ilvl w:val="0"/>
          <w:numId w:val="6"/>
        </w:numPr>
        <w:shd w:val="clear" w:color="auto" w:fill="auto"/>
        <w:tabs>
          <w:tab w:val="left" w:pos="821"/>
        </w:tabs>
        <w:spacing w:before="0" w:after="333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В целях обеспечения рационального использования информационных ресурсов в работе с детьми библиотека школы взаимодействует с библиотеками других образовательных организаций района.</w:t>
      </w:r>
    </w:p>
    <w:p w:rsidR="003C69D0" w:rsidRDefault="003C69D0" w:rsidP="003C69D0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945"/>
        </w:tabs>
        <w:spacing w:before="0" w:after="299" w:line="280" w:lineRule="exact"/>
        <w:ind w:left="426" w:firstLine="141"/>
        <w:jc w:val="both"/>
      </w:pPr>
      <w:bookmarkStart w:id="3" w:name="bookmark4"/>
      <w:r>
        <w:lastRenderedPageBreak/>
        <w:t>Управление. Штаты</w:t>
      </w:r>
      <w:bookmarkEnd w:id="3"/>
    </w:p>
    <w:p w:rsidR="003C69D0" w:rsidRDefault="003C69D0" w:rsidP="003C69D0">
      <w:pPr>
        <w:pStyle w:val="20"/>
        <w:numPr>
          <w:ilvl w:val="1"/>
          <w:numId w:val="9"/>
        </w:numPr>
        <w:shd w:val="clear" w:color="auto" w:fill="auto"/>
        <w:tabs>
          <w:tab w:val="left" w:pos="787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Управление библиотекой осуществляется в соответствии с законодательством РФ, субъектов РФ и штатным расписанием школы.</w:t>
      </w:r>
    </w:p>
    <w:p w:rsidR="003C69D0" w:rsidRDefault="003C69D0" w:rsidP="003C69D0">
      <w:pPr>
        <w:pStyle w:val="20"/>
        <w:numPr>
          <w:ilvl w:val="1"/>
          <w:numId w:val="9"/>
        </w:numPr>
        <w:shd w:val="clear" w:color="auto" w:fill="auto"/>
        <w:tabs>
          <w:tab w:val="left" w:pos="821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Общее руководство деятельностью библиотеки осуществляет директор школы.</w:t>
      </w:r>
    </w:p>
    <w:p w:rsidR="003C69D0" w:rsidRDefault="003C69D0" w:rsidP="003C69D0">
      <w:pPr>
        <w:pStyle w:val="20"/>
        <w:numPr>
          <w:ilvl w:val="1"/>
          <w:numId w:val="9"/>
        </w:numPr>
        <w:shd w:val="clear" w:color="auto" w:fill="auto"/>
        <w:tabs>
          <w:tab w:val="left" w:pos="821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Руководство библиотекой осуществляет педагог - библиотекарь, который несет ответственность в пределах своей компетенции перед директором школы, обучающимися, их родителями за организацию и результаты деятельности библиотеки, в соответствии с функциональными обязанностями, предусмотренными квалификационными требованиями, трудовым договором и уставом общеобразовательной организации.</w:t>
      </w:r>
    </w:p>
    <w:p w:rsidR="003C69D0" w:rsidRDefault="003C69D0" w:rsidP="003C69D0">
      <w:pPr>
        <w:pStyle w:val="20"/>
        <w:numPr>
          <w:ilvl w:val="1"/>
          <w:numId w:val="9"/>
        </w:numPr>
        <w:shd w:val="clear" w:color="auto" w:fill="auto"/>
        <w:tabs>
          <w:tab w:val="left" w:pos="695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Педагог - библиотекарь, назначается директором школы, является членом педагогического коллектива.</w:t>
      </w:r>
    </w:p>
    <w:p w:rsidR="003C69D0" w:rsidRDefault="003C69D0" w:rsidP="003C69D0">
      <w:pPr>
        <w:pStyle w:val="20"/>
        <w:numPr>
          <w:ilvl w:val="1"/>
          <w:numId w:val="9"/>
        </w:numPr>
        <w:shd w:val="clear" w:color="auto" w:fill="auto"/>
        <w:tabs>
          <w:tab w:val="left" w:pos="695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Методическое сопровождение деятельности библиотеки обеспечивает специалист по учебным фондам и школьным библиотекам Управления образования.</w:t>
      </w:r>
    </w:p>
    <w:p w:rsidR="003C69D0" w:rsidRDefault="003C69D0" w:rsidP="003C69D0">
      <w:pPr>
        <w:pStyle w:val="20"/>
        <w:numPr>
          <w:ilvl w:val="1"/>
          <w:numId w:val="9"/>
        </w:numPr>
        <w:shd w:val="clear" w:color="auto" w:fill="auto"/>
        <w:tabs>
          <w:tab w:val="left" w:pos="821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Педагог - библиотекарь, разрабатывает и представляет руководителю общеобразовательной организации на утверждение следующие документы:</w:t>
      </w:r>
    </w:p>
    <w:p w:rsidR="003C69D0" w:rsidRDefault="003C69D0" w:rsidP="003C69D0">
      <w:pPr>
        <w:pStyle w:val="20"/>
        <w:numPr>
          <w:ilvl w:val="2"/>
          <w:numId w:val="9"/>
        </w:numPr>
        <w:shd w:val="clear" w:color="auto" w:fill="auto"/>
        <w:tabs>
          <w:tab w:val="left" w:pos="778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Положение о школьной библиотеке;</w:t>
      </w:r>
    </w:p>
    <w:p w:rsidR="003C69D0" w:rsidRDefault="003C69D0" w:rsidP="003C69D0">
      <w:pPr>
        <w:pStyle w:val="20"/>
        <w:numPr>
          <w:ilvl w:val="2"/>
          <w:numId w:val="9"/>
        </w:numPr>
        <w:shd w:val="clear" w:color="auto" w:fill="auto"/>
        <w:tabs>
          <w:tab w:val="left" w:pos="821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Правила пользования библиотекой;</w:t>
      </w:r>
    </w:p>
    <w:p w:rsidR="003C69D0" w:rsidRDefault="003C69D0" w:rsidP="003C69D0">
      <w:pPr>
        <w:pStyle w:val="20"/>
        <w:numPr>
          <w:ilvl w:val="2"/>
          <w:numId w:val="9"/>
        </w:numPr>
        <w:shd w:val="clear" w:color="auto" w:fill="auto"/>
        <w:tabs>
          <w:tab w:val="left" w:pos="821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Планово-отчетную документацию;</w:t>
      </w:r>
    </w:p>
    <w:p w:rsidR="003C69D0" w:rsidRDefault="003C69D0" w:rsidP="003C69D0">
      <w:pPr>
        <w:pStyle w:val="20"/>
        <w:numPr>
          <w:ilvl w:val="2"/>
          <w:numId w:val="9"/>
        </w:numPr>
        <w:shd w:val="clear" w:color="auto" w:fill="auto"/>
        <w:tabs>
          <w:tab w:val="left" w:pos="821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План работы на текущий год;</w:t>
      </w:r>
    </w:p>
    <w:p w:rsidR="003C69D0" w:rsidRDefault="003C69D0" w:rsidP="003C69D0">
      <w:pPr>
        <w:pStyle w:val="20"/>
        <w:numPr>
          <w:ilvl w:val="2"/>
          <w:numId w:val="9"/>
        </w:numPr>
        <w:shd w:val="clear" w:color="auto" w:fill="auto"/>
        <w:tabs>
          <w:tab w:val="left" w:pos="821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Анализ работы библиотеки по итогам года.</w:t>
      </w:r>
    </w:p>
    <w:p w:rsidR="003C69D0" w:rsidRDefault="003C69D0" w:rsidP="003C69D0">
      <w:pPr>
        <w:pStyle w:val="20"/>
        <w:numPr>
          <w:ilvl w:val="1"/>
          <w:numId w:val="9"/>
        </w:numPr>
        <w:shd w:val="clear" w:color="auto" w:fill="auto"/>
        <w:tabs>
          <w:tab w:val="left" w:pos="636"/>
        </w:tabs>
        <w:spacing w:before="0" w:after="330" w:line="317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Трудовые отношения работников библиотеки и общеобразовательной организации регулируются трудовым договором, условия которого не должны противоречить законодательству РФ о труде.</w:t>
      </w:r>
    </w:p>
    <w:p w:rsidR="003C69D0" w:rsidRDefault="003C69D0" w:rsidP="003C69D0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310"/>
        </w:tabs>
        <w:spacing w:before="0" w:after="299" w:line="280" w:lineRule="exact"/>
        <w:ind w:left="426" w:firstLine="141"/>
        <w:jc w:val="both"/>
      </w:pPr>
      <w:bookmarkStart w:id="4" w:name="bookmark5"/>
      <w:r>
        <w:t>Права и обязанности библиотеки</w:t>
      </w:r>
      <w:bookmarkEnd w:id="4"/>
    </w:p>
    <w:p w:rsidR="003C69D0" w:rsidRDefault="003C69D0" w:rsidP="003C69D0">
      <w:pPr>
        <w:pStyle w:val="20"/>
        <w:numPr>
          <w:ilvl w:val="1"/>
          <w:numId w:val="10"/>
        </w:numPr>
        <w:shd w:val="clear" w:color="auto" w:fill="auto"/>
        <w:tabs>
          <w:tab w:val="left" w:pos="636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Работник библиотеки имеет право:</w:t>
      </w:r>
    </w:p>
    <w:p w:rsidR="003C69D0" w:rsidRDefault="003C69D0" w:rsidP="003C69D0">
      <w:pPr>
        <w:pStyle w:val="20"/>
        <w:numPr>
          <w:ilvl w:val="2"/>
          <w:numId w:val="10"/>
        </w:numPr>
        <w:shd w:val="clear" w:color="auto" w:fill="auto"/>
        <w:tabs>
          <w:tab w:val="left" w:pos="832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 xml:space="preserve">Самостоятельно выбирать формы, средства и методы </w:t>
      </w:r>
      <w:proofErr w:type="spellStart"/>
      <w:r>
        <w:rPr>
          <w:sz w:val="26"/>
          <w:szCs w:val="26"/>
        </w:rPr>
        <w:t>библиотечно</w:t>
      </w:r>
      <w:r>
        <w:rPr>
          <w:sz w:val="26"/>
          <w:szCs w:val="26"/>
        </w:rPr>
        <w:softHyphen/>
        <w:t>информационного</w:t>
      </w:r>
      <w:proofErr w:type="spellEnd"/>
      <w:r>
        <w:rPr>
          <w:sz w:val="26"/>
          <w:szCs w:val="26"/>
        </w:rPr>
        <w:t xml:space="preserve"> обслуживания образовательного и воспитательного процессов в соответствии с целями и задачами, указанными в Уставе общеобразовательной организации и Положении о библиотеке общеобразовательной организации;</w:t>
      </w:r>
    </w:p>
    <w:p w:rsidR="003C69D0" w:rsidRDefault="003C69D0" w:rsidP="003C69D0">
      <w:pPr>
        <w:pStyle w:val="20"/>
        <w:numPr>
          <w:ilvl w:val="2"/>
          <w:numId w:val="10"/>
        </w:numPr>
        <w:shd w:val="clear" w:color="auto" w:fill="auto"/>
        <w:tabs>
          <w:tab w:val="left" w:pos="744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Проводить в установленном порядке факультативные занятия, уроки и кружки библиотечно-библиографических знаний информационной культуры;</w:t>
      </w:r>
    </w:p>
    <w:p w:rsidR="003C69D0" w:rsidRDefault="003C69D0" w:rsidP="003C69D0">
      <w:pPr>
        <w:pStyle w:val="20"/>
        <w:numPr>
          <w:ilvl w:val="2"/>
          <w:numId w:val="10"/>
        </w:numPr>
        <w:shd w:val="clear" w:color="auto" w:fill="auto"/>
        <w:tabs>
          <w:tab w:val="left" w:pos="744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Изымать документы из фондов в соответствии с инструкцией по учету библиотечного фонда и инструкцией по работе с документами, включенными в «Федеральный список экстремистских материалов».</w:t>
      </w:r>
    </w:p>
    <w:p w:rsidR="003C69D0" w:rsidRDefault="003C69D0" w:rsidP="003C69D0">
      <w:pPr>
        <w:pStyle w:val="20"/>
        <w:numPr>
          <w:ilvl w:val="2"/>
          <w:numId w:val="10"/>
        </w:numPr>
        <w:shd w:val="clear" w:color="auto" w:fill="auto"/>
        <w:tabs>
          <w:tab w:val="left" w:pos="744"/>
        </w:tabs>
        <w:spacing w:before="0" w:after="0" w:line="322" w:lineRule="exact"/>
        <w:ind w:left="426" w:firstLine="141"/>
        <w:jc w:val="left"/>
        <w:rPr>
          <w:sz w:val="26"/>
          <w:szCs w:val="26"/>
        </w:rPr>
      </w:pPr>
      <w:r>
        <w:rPr>
          <w:sz w:val="26"/>
          <w:szCs w:val="26"/>
        </w:rPr>
        <w:t>Определять в соответствии с правилами пользования библиотекой, утвержденными руководителем общеобразовательной организации, и по согласованию Советом школы виды и размеры компенсации ущерба, нанесенного пользователями библиотеки;</w:t>
      </w:r>
    </w:p>
    <w:p w:rsidR="003C69D0" w:rsidRDefault="003C69D0" w:rsidP="003C69D0">
      <w:pPr>
        <w:pStyle w:val="20"/>
        <w:numPr>
          <w:ilvl w:val="2"/>
          <w:numId w:val="10"/>
        </w:numPr>
        <w:shd w:val="clear" w:color="auto" w:fill="auto"/>
        <w:tabs>
          <w:tab w:val="left" w:pos="744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Иметь ежегодный отпуск и дополнительный оплачиваемый отпуск в соответствии с коллективным договором между работниками и руководством общеобразовательной организации или иными локальными нормативными актами;</w:t>
      </w:r>
    </w:p>
    <w:p w:rsidR="003C69D0" w:rsidRDefault="003C69D0" w:rsidP="003C69D0">
      <w:pPr>
        <w:pStyle w:val="20"/>
        <w:numPr>
          <w:ilvl w:val="2"/>
          <w:numId w:val="10"/>
        </w:numPr>
        <w:shd w:val="clear" w:color="auto" w:fill="auto"/>
        <w:tabs>
          <w:tab w:val="left" w:pos="744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 xml:space="preserve">Быть представленными к различным формам поощрения, наградам и знакам </w:t>
      </w:r>
      <w:r>
        <w:rPr>
          <w:sz w:val="26"/>
          <w:szCs w:val="26"/>
        </w:rPr>
        <w:lastRenderedPageBreak/>
        <w:t>отличия, предусмотренным для работников образования и культуры;</w:t>
      </w:r>
    </w:p>
    <w:p w:rsidR="003C69D0" w:rsidRDefault="003C69D0" w:rsidP="003C69D0">
      <w:pPr>
        <w:pStyle w:val="20"/>
        <w:numPr>
          <w:ilvl w:val="2"/>
          <w:numId w:val="10"/>
        </w:numPr>
        <w:shd w:val="clear" w:color="auto" w:fill="auto"/>
        <w:tabs>
          <w:tab w:val="left" w:pos="744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Участвовать в соответствии с законодательством РФ в работе библиотечных ассоциаций или союзов.</w:t>
      </w:r>
    </w:p>
    <w:p w:rsidR="003C69D0" w:rsidRDefault="003C69D0" w:rsidP="003C69D0">
      <w:pPr>
        <w:pStyle w:val="20"/>
        <w:numPr>
          <w:ilvl w:val="1"/>
          <w:numId w:val="10"/>
        </w:numPr>
        <w:shd w:val="clear" w:color="auto" w:fill="auto"/>
        <w:tabs>
          <w:tab w:val="left" w:pos="636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Работник библиотеки обязан:</w:t>
      </w:r>
    </w:p>
    <w:p w:rsidR="003C69D0" w:rsidRDefault="003C69D0" w:rsidP="003C69D0">
      <w:pPr>
        <w:pStyle w:val="20"/>
        <w:shd w:val="clear" w:color="auto" w:fill="auto"/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6.2.1.Обеспечить пользователям возможность работы с информационными ресурсами библиотеки;</w:t>
      </w:r>
    </w:p>
    <w:p w:rsidR="003C69D0" w:rsidRDefault="003C69D0" w:rsidP="003C69D0">
      <w:pPr>
        <w:pStyle w:val="20"/>
        <w:numPr>
          <w:ilvl w:val="0"/>
          <w:numId w:val="11"/>
        </w:numPr>
        <w:shd w:val="clear" w:color="auto" w:fill="auto"/>
        <w:tabs>
          <w:tab w:val="left" w:pos="832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Информировать пользователей о видах предоставляемых библиотекой услуг;</w:t>
      </w:r>
    </w:p>
    <w:p w:rsidR="003C69D0" w:rsidRDefault="003C69D0" w:rsidP="003C69D0">
      <w:pPr>
        <w:pStyle w:val="20"/>
        <w:numPr>
          <w:ilvl w:val="0"/>
          <w:numId w:val="11"/>
        </w:numPr>
        <w:shd w:val="clear" w:color="auto" w:fill="auto"/>
        <w:tabs>
          <w:tab w:val="left" w:pos="744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Обеспечить научную организацию фондов и каталогов;</w:t>
      </w:r>
    </w:p>
    <w:p w:rsidR="003C69D0" w:rsidRDefault="003C69D0" w:rsidP="003C69D0">
      <w:pPr>
        <w:pStyle w:val="20"/>
        <w:numPr>
          <w:ilvl w:val="0"/>
          <w:numId w:val="11"/>
        </w:numPr>
        <w:shd w:val="clear" w:color="auto" w:fill="auto"/>
        <w:tabs>
          <w:tab w:val="left" w:pos="832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Формировать фонды в соответствии с утвержденными федеральными перечнями учебных изданий, требованиям ФГОС, образовательными программами общеобразовательной организации, интересами, потребностями и запросами всех категорий пользователей;</w:t>
      </w:r>
    </w:p>
    <w:p w:rsidR="003C69D0" w:rsidRDefault="003C69D0" w:rsidP="003C69D0">
      <w:pPr>
        <w:pStyle w:val="20"/>
        <w:numPr>
          <w:ilvl w:val="0"/>
          <w:numId w:val="11"/>
        </w:numPr>
        <w:shd w:val="clear" w:color="auto" w:fill="auto"/>
        <w:tabs>
          <w:tab w:val="left" w:pos="744"/>
        </w:tabs>
        <w:spacing w:before="0" w:after="0" w:line="322" w:lineRule="exact"/>
        <w:ind w:left="426" w:firstLine="141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требованиями Федерального закона «О противодействии экстремистской деятельности» № 114-ФЗ от 25.07.2002 г. и в целях исключения возможности массового распространения экстремистских материалов своевременно проверять фонд библиотеки на наличие поступлений новых данных в «Федеральный список экстремистских материалов» и сверять данные с алфавитным и электронным каталогами школьной библиотеки.</w:t>
      </w:r>
      <w:proofErr w:type="gramEnd"/>
    </w:p>
    <w:p w:rsidR="003C69D0" w:rsidRDefault="003C69D0" w:rsidP="003C69D0">
      <w:pPr>
        <w:pStyle w:val="20"/>
        <w:numPr>
          <w:ilvl w:val="0"/>
          <w:numId w:val="11"/>
        </w:numPr>
        <w:shd w:val="clear" w:color="auto" w:fill="auto"/>
        <w:tabs>
          <w:tab w:val="left" w:pos="800"/>
        </w:tabs>
        <w:spacing w:before="0" w:after="0" w:line="322" w:lineRule="exact"/>
        <w:ind w:left="426" w:firstLine="141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требованиями Федерального закона от 29.12.2010 </w:t>
      </w:r>
      <w:r>
        <w:rPr>
          <w:sz w:val="26"/>
          <w:szCs w:val="26"/>
          <w:lang w:val="en-US" w:bidi="en-US"/>
        </w:rPr>
        <w:t>N</w:t>
      </w:r>
      <w:r w:rsidRPr="003C69D0">
        <w:rPr>
          <w:sz w:val="26"/>
          <w:szCs w:val="26"/>
          <w:lang w:bidi="en-US"/>
        </w:rPr>
        <w:t xml:space="preserve"> </w:t>
      </w:r>
      <w:r>
        <w:rPr>
          <w:sz w:val="26"/>
          <w:szCs w:val="26"/>
        </w:rPr>
        <w:t>436- ФЗ (ред. от 14.10.2014) "О защите детей от информации, причиняющей вред их здоровью и развитию" обеспечить защиту детей от вредной для их здоровья и развития информации.</w:t>
      </w:r>
    </w:p>
    <w:p w:rsidR="003C69D0" w:rsidRDefault="003C69D0" w:rsidP="003C69D0">
      <w:pPr>
        <w:pStyle w:val="20"/>
        <w:numPr>
          <w:ilvl w:val="0"/>
          <w:numId w:val="11"/>
        </w:numPr>
        <w:shd w:val="clear" w:color="auto" w:fill="auto"/>
        <w:tabs>
          <w:tab w:val="left" w:pos="800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Совершенствовать информационно-библиографическое и библиотечное обслуживание пользователей;</w:t>
      </w:r>
    </w:p>
    <w:p w:rsidR="003C69D0" w:rsidRDefault="003C69D0" w:rsidP="003C69D0">
      <w:pPr>
        <w:pStyle w:val="20"/>
        <w:shd w:val="clear" w:color="auto" w:fill="auto"/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6.2.8.Обеспечивать сохранность использования носителей информации, их систематизацию, размещение и хранение;</w:t>
      </w:r>
    </w:p>
    <w:p w:rsidR="003C69D0" w:rsidRDefault="003C69D0" w:rsidP="003C69D0">
      <w:pPr>
        <w:pStyle w:val="20"/>
        <w:shd w:val="clear" w:color="auto" w:fill="auto"/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6.2.9.Обеспечивать режим работы в соответствии с потребностями пользователей и работой общеобразовательной организации;</w:t>
      </w:r>
    </w:p>
    <w:p w:rsidR="003C69D0" w:rsidRDefault="003C69D0" w:rsidP="003C69D0">
      <w:pPr>
        <w:pStyle w:val="20"/>
        <w:shd w:val="clear" w:color="auto" w:fill="auto"/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6.2.10. Отчитываться в установленном порядке перед руководителем общеобразовательной организации не реже 1 раза в год;</w:t>
      </w:r>
    </w:p>
    <w:p w:rsidR="003C69D0" w:rsidRDefault="003C69D0" w:rsidP="003C69D0">
      <w:pPr>
        <w:pStyle w:val="20"/>
        <w:shd w:val="clear" w:color="auto" w:fill="auto"/>
        <w:spacing w:before="0" w:after="333" w:line="322" w:lineRule="exact"/>
        <w:ind w:left="426" w:firstLine="141"/>
        <w:jc w:val="left"/>
        <w:rPr>
          <w:sz w:val="26"/>
          <w:szCs w:val="26"/>
        </w:rPr>
      </w:pPr>
      <w:r>
        <w:rPr>
          <w:sz w:val="26"/>
          <w:szCs w:val="26"/>
        </w:rPr>
        <w:t>6.2.11. Повышать квалификацию.</w:t>
      </w:r>
    </w:p>
    <w:p w:rsidR="003C69D0" w:rsidRDefault="003C69D0" w:rsidP="003C69D0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134"/>
        </w:tabs>
        <w:spacing w:before="0" w:after="299" w:line="280" w:lineRule="exact"/>
        <w:ind w:left="426" w:firstLine="141"/>
        <w:jc w:val="center"/>
      </w:pPr>
      <w:bookmarkStart w:id="5" w:name="bookmark6"/>
      <w:r>
        <w:t>Права и обязанности пользователей библиотеки</w:t>
      </w:r>
      <w:bookmarkEnd w:id="5"/>
    </w:p>
    <w:p w:rsidR="003C69D0" w:rsidRDefault="003C69D0" w:rsidP="003C69D0">
      <w:pPr>
        <w:pStyle w:val="20"/>
        <w:numPr>
          <w:ilvl w:val="1"/>
          <w:numId w:val="12"/>
        </w:numPr>
        <w:shd w:val="clear" w:color="auto" w:fill="auto"/>
        <w:tabs>
          <w:tab w:val="left" w:pos="746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Пользователи библиотек имеют право:</w:t>
      </w:r>
    </w:p>
    <w:p w:rsidR="003C69D0" w:rsidRDefault="003C69D0" w:rsidP="003C69D0">
      <w:pPr>
        <w:pStyle w:val="20"/>
        <w:numPr>
          <w:ilvl w:val="2"/>
          <w:numId w:val="12"/>
        </w:numPr>
        <w:shd w:val="clear" w:color="auto" w:fill="auto"/>
        <w:tabs>
          <w:tab w:val="left" w:pos="800"/>
        </w:tabs>
        <w:spacing w:before="0" w:after="0" w:line="322" w:lineRule="exact"/>
        <w:ind w:left="426" w:firstLine="141"/>
        <w:jc w:val="left"/>
        <w:rPr>
          <w:sz w:val="26"/>
          <w:szCs w:val="26"/>
        </w:rPr>
      </w:pPr>
      <w:r>
        <w:rPr>
          <w:sz w:val="26"/>
          <w:szCs w:val="26"/>
        </w:rPr>
        <w:t>Получать полную информацию о составе библиотечного фонда, информационных ресурсах и предоставляемых библиотекой услугах;</w:t>
      </w:r>
    </w:p>
    <w:p w:rsidR="003C69D0" w:rsidRDefault="003C69D0" w:rsidP="003C69D0">
      <w:pPr>
        <w:pStyle w:val="20"/>
        <w:numPr>
          <w:ilvl w:val="2"/>
          <w:numId w:val="12"/>
        </w:numPr>
        <w:shd w:val="clear" w:color="auto" w:fill="auto"/>
        <w:tabs>
          <w:tab w:val="left" w:pos="800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Пользоваться справочно-библиографическим аппаратом библиотеки;</w:t>
      </w:r>
    </w:p>
    <w:p w:rsidR="003C69D0" w:rsidRDefault="003C69D0" w:rsidP="003C69D0">
      <w:pPr>
        <w:pStyle w:val="20"/>
        <w:numPr>
          <w:ilvl w:val="2"/>
          <w:numId w:val="12"/>
        </w:numPr>
        <w:shd w:val="clear" w:color="auto" w:fill="auto"/>
        <w:tabs>
          <w:tab w:val="left" w:pos="800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Получать консультационную помощь в поиске и выборе источников информации;</w:t>
      </w:r>
    </w:p>
    <w:p w:rsidR="003C69D0" w:rsidRDefault="003C69D0" w:rsidP="003C69D0">
      <w:pPr>
        <w:pStyle w:val="20"/>
        <w:numPr>
          <w:ilvl w:val="2"/>
          <w:numId w:val="12"/>
        </w:numPr>
        <w:shd w:val="clear" w:color="auto" w:fill="auto"/>
        <w:tabs>
          <w:tab w:val="left" w:pos="800"/>
        </w:tabs>
        <w:spacing w:before="0" w:after="0" w:line="322" w:lineRule="exact"/>
        <w:ind w:left="426" w:firstLine="141"/>
        <w:jc w:val="left"/>
        <w:rPr>
          <w:sz w:val="26"/>
          <w:szCs w:val="26"/>
        </w:rPr>
      </w:pPr>
      <w:r>
        <w:rPr>
          <w:sz w:val="26"/>
          <w:szCs w:val="26"/>
        </w:rPr>
        <w:t>Получать во временное пользование на абонементе и в читальном зале печатные издания, аудиовизуальные документы и другие источники</w:t>
      </w:r>
    </w:p>
    <w:p w:rsidR="003C69D0" w:rsidRDefault="003C69D0" w:rsidP="003C69D0">
      <w:pPr>
        <w:pStyle w:val="20"/>
        <w:shd w:val="clear" w:color="auto" w:fill="auto"/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информации;</w:t>
      </w:r>
    </w:p>
    <w:p w:rsidR="003C69D0" w:rsidRDefault="003C69D0" w:rsidP="003C69D0">
      <w:pPr>
        <w:pStyle w:val="20"/>
        <w:numPr>
          <w:ilvl w:val="2"/>
          <w:numId w:val="12"/>
        </w:numPr>
        <w:shd w:val="clear" w:color="auto" w:fill="auto"/>
        <w:tabs>
          <w:tab w:val="left" w:pos="800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Продлевать срок пользования документами;</w:t>
      </w:r>
    </w:p>
    <w:p w:rsidR="003C69D0" w:rsidRDefault="003C69D0" w:rsidP="003C69D0">
      <w:pPr>
        <w:pStyle w:val="20"/>
        <w:numPr>
          <w:ilvl w:val="2"/>
          <w:numId w:val="12"/>
        </w:numPr>
        <w:shd w:val="clear" w:color="auto" w:fill="auto"/>
        <w:tabs>
          <w:tab w:val="left" w:pos="1118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Получать тематические, фактографические, уточняющие и библиографические справки на основе фонда библиотеки;</w:t>
      </w:r>
    </w:p>
    <w:p w:rsidR="003C69D0" w:rsidRDefault="003C69D0" w:rsidP="003C69D0">
      <w:pPr>
        <w:pStyle w:val="20"/>
        <w:numPr>
          <w:ilvl w:val="2"/>
          <w:numId w:val="12"/>
        </w:numPr>
        <w:shd w:val="clear" w:color="auto" w:fill="auto"/>
        <w:tabs>
          <w:tab w:val="left" w:pos="800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lastRenderedPageBreak/>
        <w:t>Получать консультационную помощь в работе с информацией на нетрадиционных носителях при пользовании электронное и иное оборудование при условии компьютеризации;</w:t>
      </w:r>
    </w:p>
    <w:p w:rsidR="003C69D0" w:rsidRDefault="003C69D0" w:rsidP="003C69D0">
      <w:pPr>
        <w:pStyle w:val="20"/>
        <w:numPr>
          <w:ilvl w:val="2"/>
          <w:numId w:val="12"/>
        </w:numPr>
        <w:shd w:val="clear" w:color="auto" w:fill="auto"/>
        <w:tabs>
          <w:tab w:val="left" w:pos="800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Участвовать в мероприятиях, проводимых библиотекой;</w:t>
      </w:r>
    </w:p>
    <w:p w:rsidR="003C69D0" w:rsidRDefault="003C69D0" w:rsidP="003C69D0">
      <w:pPr>
        <w:pStyle w:val="20"/>
        <w:numPr>
          <w:ilvl w:val="2"/>
          <w:numId w:val="12"/>
        </w:numPr>
        <w:shd w:val="clear" w:color="auto" w:fill="auto"/>
        <w:tabs>
          <w:tab w:val="left" w:pos="800"/>
        </w:tabs>
        <w:spacing w:before="0" w:after="0" w:line="322" w:lineRule="exact"/>
        <w:ind w:left="426" w:firstLine="141"/>
        <w:jc w:val="left"/>
        <w:rPr>
          <w:sz w:val="26"/>
          <w:szCs w:val="26"/>
        </w:rPr>
      </w:pPr>
      <w:r>
        <w:rPr>
          <w:sz w:val="26"/>
          <w:szCs w:val="26"/>
        </w:rPr>
        <w:t>Обращаться для разрешения конфликтной ситуации к руководителю общеобразовательной организации.</w:t>
      </w:r>
    </w:p>
    <w:p w:rsidR="003C69D0" w:rsidRDefault="003C69D0" w:rsidP="003C69D0">
      <w:pPr>
        <w:pStyle w:val="20"/>
        <w:numPr>
          <w:ilvl w:val="1"/>
          <w:numId w:val="12"/>
        </w:numPr>
        <w:shd w:val="clear" w:color="auto" w:fill="auto"/>
        <w:tabs>
          <w:tab w:val="left" w:pos="746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Пользователи библиотеки обязаны:</w:t>
      </w:r>
    </w:p>
    <w:p w:rsidR="003C69D0" w:rsidRDefault="003C69D0" w:rsidP="003C69D0">
      <w:pPr>
        <w:pStyle w:val="20"/>
        <w:numPr>
          <w:ilvl w:val="2"/>
          <w:numId w:val="12"/>
        </w:numPr>
        <w:shd w:val="clear" w:color="auto" w:fill="auto"/>
        <w:tabs>
          <w:tab w:val="left" w:pos="800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Соблюдать правила пользования библиотекой;</w:t>
      </w:r>
    </w:p>
    <w:p w:rsidR="003C69D0" w:rsidRDefault="003C69D0" w:rsidP="003C69D0">
      <w:pPr>
        <w:pStyle w:val="20"/>
        <w:numPr>
          <w:ilvl w:val="2"/>
          <w:numId w:val="12"/>
        </w:numPr>
        <w:shd w:val="clear" w:color="auto" w:fill="auto"/>
        <w:tabs>
          <w:tab w:val="left" w:pos="800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Бережно относиться к произведениям печати (не вырывать,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3C69D0" w:rsidRDefault="003C69D0" w:rsidP="003C69D0">
      <w:pPr>
        <w:pStyle w:val="20"/>
        <w:numPr>
          <w:ilvl w:val="2"/>
          <w:numId w:val="12"/>
        </w:numPr>
        <w:shd w:val="clear" w:color="auto" w:fill="auto"/>
        <w:tabs>
          <w:tab w:val="left" w:pos="800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Поддерживать порядок расстановки документов в открытом доступе библиотеки, расположения картотек в каталогах и картотеках;</w:t>
      </w:r>
    </w:p>
    <w:p w:rsidR="003C69D0" w:rsidRDefault="003C69D0" w:rsidP="003C69D0">
      <w:pPr>
        <w:pStyle w:val="20"/>
        <w:numPr>
          <w:ilvl w:val="2"/>
          <w:numId w:val="12"/>
        </w:numPr>
        <w:shd w:val="clear" w:color="auto" w:fill="auto"/>
        <w:tabs>
          <w:tab w:val="left" w:pos="800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Пользоваться ценными и справочными документами только в помещении библиотеки;</w:t>
      </w:r>
    </w:p>
    <w:p w:rsidR="003C69D0" w:rsidRDefault="003C69D0" w:rsidP="003C69D0">
      <w:pPr>
        <w:pStyle w:val="20"/>
        <w:numPr>
          <w:ilvl w:val="2"/>
          <w:numId w:val="12"/>
        </w:numPr>
        <w:shd w:val="clear" w:color="auto" w:fill="auto"/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 возвращать документы в библиотеку в установленные сроки;</w:t>
      </w:r>
    </w:p>
    <w:p w:rsidR="003C69D0" w:rsidRDefault="003C69D0" w:rsidP="003C69D0">
      <w:pPr>
        <w:pStyle w:val="20"/>
        <w:shd w:val="clear" w:color="auto" w:fill="auto"/>
        <w:spacing w:before="0" w:after="0" w:line="370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7.2.6.Заменять документы библиотеки в случае их утраты или порчи им равноценными в соответствии с правилами пользования библиотекой. За утрату несовершеннолетними читателями произведений печати из библиотечных фондов или причинение им невосполнимого вреда ответственность должны нести родители или иные законные представители.</w:t>
      </w:r>
    </w:p>
    <w:p w:rsidR="003C69D0" w:rsidRDefault="003C69D0" w:rsidP="003C69D0">
      <w:pPr>
        <w:pStyle w:val="20"/>
        <w:numPr>
          <w:ilvl w:val="0"/>
          <w:numId w:val="13"/>
        </w:numPr>
        <w:shd w:val="clear" w:color="auto" w:fill="auto"/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Полностью рассчитаться с библиотекой по истечении срока обучения или работы в общеобразовательной организации.</w:t>
      </w:r>
    </w:p>
    <w:p w:rsidR="003C69D0" w:rsidRDefault="003C69D0" w:rsidP="003C69D0">
      <w:pPr>
        <w:pStyle w:val="20"/>
        <w:numPr>
          <w:ilvl w:val="1"/>
          <w:numId w:val="13"/>
        </w:numPr>
        <w:shd w:val="clear" w:color="auto" w:fill="auto"/>
        <w:tabs>
          <w:tab w:val="left" w:pos="712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Порядок пользования библиотекой:</w:t>
      </w:r>
    </w:p>
    <w:p w:rsidR="003C69D0" w:rsidRDefault="003C69D0" w:rsidP="003C69D0">
      <w:pPr>
        <w:pStyle w:val="20"/>
        <w:numPr>
          <w:ilvl w:val="2"/>
          <w:numId w:val="13"/>
        </w:numPr>
        <w:shd w:val="clear" w:color="auto" w:fill="auto"/>
        <w:tabs>
          <w:tab w:val="left" w:pos="772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Запись обучающихся общеобразовательной организации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обучающихся - по паспорту;</w:t>
      </w:r>
    </w:p>
    <w:p w:rsidR="003C69D0" w:rsidRDefault="003C69D0" w:rsidP="003C69D0">
      <w:pPr>
        <w:pStyle w:val="20"/>
        <w:numPr>
          <w:ilvl w:val="2"/>
          <w:numId w:val="13"/>
        </w:numPr>
        <w:shd w:val="clear" w:color="auto" w:fill="auto"/>
        <w:tabs>
          <w:tab w:val="left" w:pos="772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Перерегистрация пользователей библиотеки производится ежегодно;</w:t>
      </w:r>
    </w:p>
    <w:p w:rsidR="003C69D0" w:rsidRDefault="003C69D0" w:rsidP="003C69D0">
      <w:pPr>
        <w:pStyle w:val="20"/>
        <w:numPr>
          <w:ilvl w:val="2"/>
          <w:numId w:val="13"/>
        </w:numPr>
        <w:shd w:val="clear" w:color="auto" w:fill="auto"/>
        <w:tabs>
          <w:tab w:val="left" w:pos="772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Документом, подтверждающим право пользования библиотекой, является читательский формуляр;</w:t>
      </w:r>
    </w:p>
    <w:p w:rsidR="003C69D0" w:rsidRDefault="003C69D0" w:rsidP="003C69D0">
      <w:pPr>
        <w:pStyle w:val="20"/>
        <w:numPr>
          <w:ilvl w:val="2"/>
          <w:numId w:val="13"/>
        </w:numPr>
        <w:shd w:val="clear" w:color="auto" w:fill="auto"/>
        <w:tabs>
          <w:tab w:val="left" w:pos="772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Читательский формуляр фиксирует дату выдачи пользователю документов из фонда библиотеки и их возвращения в библиотеку.</w:t>
      </w:r>
    </w:p>
    <w:p w:rsidR="003C69D0" w:rsidRDefault="003C69D0" w:rsidP="003C69D0">
      <w:pPr>
        <w:pStyle w:val="20"/>
        <w:numPr>
          <w:ilvl w:val="1"/>
          <w:numId w:val="13"/>
        </w:numPr>
        <w:shd w:val="clear" w:color="auto" w:fill="auto"/>
        <w:tabs>
          <w:tab w:val="left" w:pos="772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Порядок пользования абонементом:</w:t>
      </w:r>
    </w:p>
    <w:p w:rsidR="003C69D0" w:rsidRDefault="003C69D0" w:rsidP="003C69D0">
      <w:pPr>
        <w:pStyle w:val="20"/>
        <w:numPr>
          <w:ilvl w:val="2"/>
          <w:numId w:val="13"/>
        </w:numPr>
        <w:shd w:val="clear" w:color="auto" w:fill="auto"/>
        <w:tabs>
          <w:tab w:val="left" w:pos="772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Максимальные сроки пользования документами, учебниками, учебными пособиями - учебный год;</w:t>
      </w:r>
    </w:p>
    <w:p w:rsidR="003C69D0" w:rsidRDefault="003C69D0" w:rsidP="003C69D0">
      <w:pPr>
        <w:pStyle w:val="20"/>
        <w:numPr>
          <w:ilvl w:val="2"/>
          <w:numId w:val="13"/>
        </w:numPr>
        <w:shd w:val="clear" w:color="auto" w:fill="auto"/>
        <w:tabs>
          <w:tab w:val="left" w:pos="772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Научно-популярная, познавательная, художественная литература - 10 дней;</w:t>
      </w:r>
    </w:p>
    <w:p w:rsidR="003C69D0" w:rsidRDefault="003C69D0" w:rsidP="003C69D0">
      <w:pPr>
        <w:pStyle w:val="20"/>
        <w:numPr>
          <w:ilvl w:val="2"/>
          <w:numId w:val="13"/>
        </w:numPr>
        <w:shd w:val="clear" w:color="auto" w:fill="auto"/>
        <w:tabs>
          <w:tab w:val="left" w:pos="772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Периодические издания, издания повышенного спроса - 5 дней;</w:t>
      </w:r>
    </w:p>
    <w:p w:rsidR="003C69D0" w:rsidRDefault="003C69D0" w:rsidP="003C69D0">
      <w:pPr>
        <w:pStyle w:val="20"/>
        <w:numPr>
          <w:ilvl w:val="2"/>
          <w:numId w:val="13"/>
        </w:numPr>
        <w:shd w:val="clear" w:color="auto" w:fill="auto"/>
        <w:tabs>
          <w:tab w:val="left" w:pos="772"/>
        </w:tabs>
        <w:spacing w:before="0" w:after="0" w:line="322" w:lineRule="exact"/>
        <w:ind w:left="426" w:firstLine="141"/>
        <w:rPr>
          <w:sz w:val="26"/>
          <w:szCs w:val="26"/>
        </w:rPr>
      </w:pPr>
      <w:r>
        <w:rPr>
          <w:sz w:val="26"/>
          <w:szCs w:val="26"/>
        </w:rPr>
        <w:t>Пользователи могут продлить срок пользования документами, если на них отсутствует спрос со стороны других пользователей.</w:t>
      </w:r>
    </w:p>
    <w:p w:rsidR="003C69D0" w:rsidRDefault="003C69D0" w:rsidP="003C69D0">
      <w:pPr>
        <w:pStyle w:val="30"/>
        <w:shd w:val="clear" w:color="auto" w:fill="auto"/>
        <w:tabs>
          <w:tab w:val="left" w:pos="754"/>
        </w:tabs>
        <w:spacing w:after="0" w:line="274" w:lineRule="exact"/>
        <w:ind w:left="426" w:firstLine="141"/>
        <w:jc w:val="both"/>
        <w:rPr>
          <w:sz w:val="20"/>
          <w:szCs w:val="20"/>
        </w:rPr>
        <w:sectPr w:rsidR="003C69D0">
          <w:pgSz w:w="11900" w:h="16840"/>
          <w:pgMar w:top="426" w:right="820" w:bottom="1143" w:left="1134" w:header="0" w:footer="3" w:gutter="0"/>
          <w:cols w:space="720"/>
        </w:sectPr>
      </w:pPr>
      <w:r>
        <w:rPr>
          <w:sz w:val="26"/>
          <w:szCs w:val="26"/>
        </w:rPr>
        <w:t>7.4.5. Энциклопедии, справочники, редкие, ценные и имеющиеся в единственном экземпляре документы выдаются только для работы в библиотеке.</w:t>
      </w:r>
    </w:p>
    <w:p w:rsidR="003C69D0" w:rsidRDefault="003C69D0"/>
    <w:sectPr w:rsidR="003C69D0" w:rsidSect="006B2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D05CF"/>
    <w:multiLevelType w:val="multilevel"/>
    <w:tmpl w:val="105E6D84"/>
    <w:lvl w:ilvl="0">
      <w:start w:val="3"/>
      <w:numFmt w:val="decimal"/>
      <w:lvlText w:val="3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DF91CA6"/>
    <w:multiLevelType w:val="multilevel"/>
    <w:tmpl w:val="7CAAEBE4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223E4C7D"/>
    <w:multiLevelType w:val="multilevel"/>
    <w:tmpl w:val="4A26126A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385C533E"/>
    <w:multiLevelType w:val="multilevel"/>
    <w:tmpl w:val="954AB09C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45D1200F"/>
    <w:multiLevelType w:val="multilevel"/>
    <w:tmpl w:val="FAFC3322"/>
    <w:lvl w:ilvl="0">
      <w:start w:val="7"/>
      <w:numFmt w:val="decimal"/>
      <w:lvlText w:val="7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5F175DF"/>
    <w:multiLevelType w:val="multilevel"/>
    <w:tmpl w:val="05525A8E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>
    <w:nsid w:val="509D5D1A"/>
    <w:multiLevelType w:val="multilevel"/>
    <w:tmpl w:val="E148223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55FE3F04"/>
    <w:multiLevelType w:val="multilevel"/>
    <w:tmpl w:val="57388938"/>
    <w:lvl w:ilvl="0">
      <w:start w:val="1"/>
      <w:numFmt w:val="decimal"/>
      <w:lvlText w:val="4.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2B63D34"/>
    <w:multiLevelType w:val="multilevel"/>
    <w:tmpl w:val="835AAA06"/>
    <w:lvl w:ilvl="0">
      <w:start w:val="5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6B9A39BD"/>
    <w:multiLevelType w:val="multilevel"/>
    <w:tmpl w:val="A7143468"/>
    <w:lvl w:ilvl="0">
      <w:start w:val="3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6BCB06B4"/>
    <w:multiLevelType w:val="multilevel"/>
    <w:tmpl w:val="AE00C49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6DEE138F"/>
    <w:multiLevelType w:val="multilevel"/>
    <w:tmpl w:val="E312CA76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6E85287F"/>
    <w:multiLevelType w:val="multilevel"/>
    <w:tmpl w:val="A63CF026"/>
    <w:lvl w:ilvl="0">
      <w:start w:val="2"/>
      <w:numFmt w:val="decimal"/>
      <w:lvlText w:val="6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C69D0"/>
    <w:rsid w:val="003C69D0"/>
    <w:rsid w:val="006B2D4E"/>
    <w:rsid w:val="00A9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9D0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link w:val="30"/>
    <w:locked/>
    <w:rsid w:val="003C69D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C69D0"/>
    <w:pPr>
      <w:widowControl w:val="0"/>
      <w:shd w:val="clear" w:color="auto" w:fill="FFFFFF"/>
      <w:spacing w:after="60" w:line="0" w:lineRule="atLeas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link w:val="10"/>
    <w:locked/>
    <w:rsid w:val="003C69D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3C69D0"/>
    <w:pPr>
      <w:widowControl w:val="0"/>
      <w:shd w:val="clear" w:color="auto" w:fill="FFFFFF"/>
      <w:spacing w:before="960" w:after="54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link w:val="20"/>
    <w:locked/>
    <w:rsid w:val="003C69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9D0"/>
    <w:pPr>
      <w:widowControl w:val="0"/>
      <w:shd w:val="clear" w:color="auto" w:fill="FFFFFF"/>
      <w:spacing w:before="540" w:after="300" w:line="0" w:lineRule="atLeast"/>
      <w:ind w:hanging="78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1887</Words>
  <Characters>10759</Characters>
  <Application>Microsoft Office Word</Application>
  <DocSecurity>0</DocSecurity>
  <Lines>89</Lines>
  <Paragraphs>25</Paragraphs>
  <ScaleCrop>false</ScaleCrop>
  <Company/>
  <LinksUpToDate>false</LinksUpToDate>
  <CharactersWithSpaces>12621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2019-02-14T11:33:00Z</dcterms:created>
  <dcterms:modified xsi:type="dcterms:W3CDTF">2019-02-14T11:35:00Z</dcterms:modified>
</cp:coreProperties>
</file>