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57"/>
        <w:gridCol w:w="4237"/>
      </w:tblGrid>
      <w:tr w:rsidR="00165404" w:rsidRPr="00FE1F6C" w:rsidTr="00165404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404" w:rsidRPr="00FE1F6C" w:rsidRDefault="00165404" w:rsidP="0016540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b/>
                <w:bCs/>
                <w:sz w:val="24"/>
                <w:szCs w:val="24"/>
              </w:rPr>
              <w:t>СОГЛАСОВАНО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404" w:rsidRPr="00FE1F6C" w:rsidRDefault="00165404" w:rsidP="0016540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165404" w:rsidRPr="00FE1F6C" w:rsidTr="00165404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404" w:rsidRPr="00FE1F6C" w:rsidRDefault="00165404" w:rsidP="0016540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>Педагогическим советом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404" w:rsidRPr="00FE1F6C" w:rsidRDefault="00165404" w:rsidP="0016540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7241C573" wp14:editId="6040B97F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-327660</wp:posOffset>
                  </wp:positionV>
                  <wp:extent cx="3057525" cy="2752725"/>
                  <wp:effectExtent l="0" t="0" r="9525" b="9525"/>
                  <wp:wrapNone/>
                  <wp:docPr id="2" name="Рисунок 2" descr="C:\Users\Директор\Desktop\печать с подпись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ректор\Desktop\печать с подпись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F6C">
              <w:rPr>
                <w:rFonts w:cstheme="minorHAnsi"/>
                <w:sz w:val="24"/>
                <w:szCs w:val="24"/>
              </w:rPr>
              <w:t>Директор МБОУ «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t>Грушевская ООШ</w:t>
            </w:r>
            <w:r w:rsidRPr="00FE1F6C">
              <w:rPr>
                <w:rFonts w:cstheme="minorHAnsi"/>
                <w:sz w:val="24"/>
                <w:szCs w:val="24"/>
              </w:rPr>
              <w:t xml:space="preserve"> »</w:t>
            </w:r>
          </w:p>
        </w:tc>
      </w:tr>
      <w:tr w:rsidR="00165404" w:rsidRPr="00FE1F6C" w:rsidTr="00165404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404" w:rsidRPr="00FE1F6C" w:rsidRDefault="00165404" w:rsidP="0016540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>МБОУ «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t>Грушевская ООШ</w:t>
            </w:r>
            <w:r w:rsidRPr="00FE1F6C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404" w:rsidRPr="00FE1F6C" w:rsidRDefault="00165404" w:rsidP="0016540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                                  Гордиенкова Н.Е.</w:t>
            </w:r>
          </w:p>
        </w:tc>
      </w:tr>
      <w:tr w:rsidR="00165404" w:rsidRPr="00FE1F6C" w:rsidTr="00165404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404" w:rsidRPr="00FE1F6C" w:rsidRDefault="00165404" w:rsidP="0016540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>протокол от 1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Pr="00FE1F6C">
              <w:rPr>
                <w:rFonts w:cstheme="minorHAnsi"/>
                <w:sz w:val="24"/>
                <w:szCs w:val="24"/>
              </w:rPr>
              <w:t>.08.202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Pr="00FE1F6C">
              <w:rPr>
                <w:rFonts w:cstheme="minorHAnsi"/>
                <w:sz w:val="24"/>
                <w:szCs w:val="24"/>
              </w:rPr>
              <w:t>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404" w:rsidRPr="00FE1F6C" w:rsidRDefault="00165404" w:rsidP="0016540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404" w:rsidRPr="00FE1F6C" w:rsidRDefault="00165404" w:rsidP="0016540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      </w:t>
            </w:r>
            <w:proofErr w:type="gramStart"/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Приказ  </w:t>
            </w:r>
            <w:r w:rsidRPr="00FE1F6C">
              <w:rPr>
                <w:rFonts w:cstheme="minorHAnsi"/>
                <w:sz w:val="24"/>
                <w:szCs w:val="24"/>
              </w:rPr>
              <w:t>от</w:t>
            </w:r>
            <w:proofErr w:type="gram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t>02</w:t>
            </w:r>
            <w:r w:rsidRPr="00FE1F6C">
              <w:rPr>
                <w:rFonts w:cstheme="minorHAnsi"/>
                <w:sz w:val="24"/>
                <w:szCs w:val="24"/>
              </w:rPr>
              <w:t>.0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Pr="00FE1F6C">
              <w:rPr>
                <w:rFonts w:cstheme="minorHAnsi"/>
                <w:sz w:val="24"/>
                <w:szCs w:val="24"/>
              </w:rPr>
              <w:t>.202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t>4 №283од</w:t>
            </w:r>
          </w:p>
        </w:tc>
      </w:tr>
    </w:tbl>
    <w:p w:rsidR="00165404" w:rsidRDefault="0016540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5404" w:rsidRDefault="0016540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5404" w:rsidRDefault="0016540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5404" w:rsidRDefault="0016540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0F92" w:rsidRDefault="00FA0F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0F92" w:rsidRDefault="00FA0F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0F92" w:rsidRDefault="00FA0F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0F92" w:rsidRDefault="00FA0F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09D" w:rsidRPr="00165404" w:rsidRDefault="001654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</w:t>
      </w:r>
    </w:p>
    <w:p w:rsidR="00FA0F92" w:rsidRPr="0067503C" w:rsidRDefault="00FA0F92" w:rsidP="00FA0F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униципального бюджетного общеобразовательного учреждения</w:t>
      </w:r>
      <w:r w:rsidRPr="0067503C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Аксайского района Грушевской основной общеобразовательной школы</w:t>
      </w:r>
    </w:p>
    <w:p w:rsidR="00A3709D" w:rsidRPr="00165404" w:rsidRDefault="001654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2024/25 учебный год</w:t>
      </w:r>
    </w:p>
    <w:p w:rsidR="00A3709D" w:rsidRPr="00165404" w:rsidRDefault="00A370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709D" w:rsidRPr="00165404" w:rsidRDefault="00A370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709D" w:rsidRDefault="00A370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0F92" w:rsidRDefault="00FA0F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0F92" w:rsidRDefault="00FA0F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0F92" w:rsidRDefault="00FA0F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0F92" w:rsidRDefault="00FA0F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0F92" w:rsidRDefault="00FA0F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0F92" w:rsidRDefault="00FA0F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0F92" w:rsidRPr="00165404" w:rsidRDefault="00FA0F92" w:rsidP="00FA0F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ст. Грушевская</w:t>
      </w:r>
    </w:p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65404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СОДЕРЖАНИЕ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Цели и задачи на 2024/25 учебный год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1. Образовательная деятельность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1.1. Реализация основных 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уровням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1.2. План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образования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1.3. Научно-методическая работа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1.4. 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обучающихся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2. Воспитательная работа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2.1. Реализация 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2.2. Изучение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применение государственной символики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2.3.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2.4. Психолого-педагогическое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социальное сопровождение образовательной деятельности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2.5. Антитеррористическое воспитание учеников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2.6. Информационная безопасность детей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2.7. Профориентация школьников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3. Административная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управленческая деятельность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3.1. Независимая оценка качества образования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3.2. Внутришкольный контроль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3.3. Внутренняя система оценки качества образования (ВСОКО)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3.4. Деятельность педагогического совета школы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3.5.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кадрами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3.6. Нормотворчество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3.7. Цифровизация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Мероприятия в рамках Года семьи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4. Хозяйственная деятельность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4.1. Безопасность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4.2.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участников образовательных отношений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4.3.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развитие материально-технической базы</w:t>
      </w:r>
    </w:p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65404">
        <w:rPr>
          <w:b/>
          <w:bCs/>
          <w:color w:val="252525"/>
          <w:spacing w:val="-2"/>
          <w:sz w:val="48"/>
          <w:szCs w:val="48"/>
          <w:lang w:val="ru-RU"/>
        </w:rPr>
        <w:t>Цели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165404">
        <w:rPr>
          <w:b/>
          <w:bCs/>
          <w:color w:val="252525"/>
          <w:spacing w:val="-2"/>
          <w:sz w:val="48"/>
          <w:szCs w:val="48"/>
          <w:lang w:val="ru-RU"/>
        </w:rPr>
        <w:t>задачи на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165404">
        <w:rPr>
          <w:b/>
          <w:bCs/>
          <w:color w:val="252525"/>
          <w:spacing w:val="-2"/>
          <w:sz w:val="48"/>
          <w:szCs w:val="48"/>
          <w:lang w:val="ru-RU"/>
        </w:rPr>
        <w:t>2024/25 учебный год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образования через создание единого образовательного пространства, обеспечение информационной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построение системы профессиональной ориентации обучающихся.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достижения намеченных целей необходимо:</w:t>
      </w:r>
    </w:p>
    <w:p w:rsidR="00A3709D" w:rsidRPr="00165404" w:rsidRDefault="001654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использовать воспитательные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единой образовательной среды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пространства;</w:t>
      </w:r>
    </w:p>
    <w:p w:rsidR="00A3709D" w:rsidRPr="00165404" w:rsidRDefault="001654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материально-технические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иные условия реализации основных образовательных программ, соответствующих ФОП;</w:t>
      </w:r>
    </w:p>
    <w:p w:rsidR="00A3709D" w:rsidRPr="00165404" w:rsidRDefault="001654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повышать компетенции педагогических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вопросах применения ФОП;</w:t>
      </w:r>
    </w:p>
    <w:p w:rsidR="00A3709D" w:rsidRPr="00165404" w:rsidRDefault="001654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повышение грамотности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вопросам информационной безопасности;</w:t>
      </w:r>
    </w:p>
    <w:p w:rsidR="00A3709D" w:rsidRPr="00165404" w:rsidRDefault="001654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методы обеспечения информационной безопасности обучающихся;</w:t>
      </w:r>
    </w:p>
    <w:p w:rsidR="00A3709D" w:rsidRPr="00165404" w:rsidRDefault="001654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подростков навыков законопослушного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:rsidR="00A3709D" w:rsidRPr="00165404" w:rsidRDefault="001654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развивать нормативно-правовое обеспечение профориентационной деятельности;</w:t>
      </w:r>
    </w:p>
    <w:p w:rsidR="00A3709D" w:rsidRPr="00165404" w:rsidRDefault="001654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организовать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первичную профориентационную помощь;</w:t>
      </w:r>
    </w:p>
    <w:p w:rsidR="00A3709D" w:rsidRPr="00165404" w:rsidRDefault="001654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полноценного сотрудничества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 для разностороннего развития обучающихся;</w:t>
      </w:r>
    </w:p>
    <w:p w:rsidR="00A3709D" w:rsidRPr="00165404" w:rsidRDefault="001654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развивать представления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современном разнообразии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специальностей, возможностях профессионального образования;</w:t>
      </w:r>
    </w:p>
    <w:p w:rsidR="00A3709D" w:rsidRPr="00510BF9" w:rsidRDefault="00A3709D" w:rsidP="00FA0F92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709D" w:rsidRPr="00510BF9" w:rsidRDefault="0016540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10BF9">
        <w:rPr>
          <w:b/>
          <w:bCs/>
          <w:color w:val="252525"/>
          <w:spacing w:val="-2"/>
          <w:sz w:val="48"/>
          <w:szCs w:val="48"/>
          <w:lang w:val="ru-RU"/>
        </w:rPr>
        <w:t>РАЗДЕЛ 1. Образовательная деятельность</w:t>
      </w:r>
    </w:p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1.1. Реализация основных образовательных программ по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уровням образования в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соответствии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ФГОС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ФОП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2"/>
        <w:gridCol w:w="1738"/>
        <w:gridCol w:w="2237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 w:rsidRPr="00510B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 уровней образования, приведенных с 1 сентября 2024 года в соответствие с приказами Минпросвещения России от 27.12.2023 № 1028, от 22.01.2024 № 31, от 01.02.2024 № 62, от 01.02.2024 № 67, от 19.03.2024 № 171 (далее – обновленные ФОП и ФГОС)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обновленного ФПУ (приказ Минпросвещения от 21.05.2024 № 347)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педагог-библиотекарь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родителей (законных представителей) для проектирования учебных планов НОО, 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обновленными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 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условий и ресурсного обеспечения реализации образовательных программ уровней образования в соответствии с обновленными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корректировки ООП с целью внесения в них изменений в соответствии с обновленными ФОП и ФГОС, вступающих в силу с 1 сентября 2025 года:</w:t>
            </w:r>
          </w:p>
          <w:p w:rsidR="00A3709D" w:rsidRPr="00165404" w:rsidRDefault="0016540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приказ о внедрении 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proofErr w:type="gramEnd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обновленных ФОП и ФГОС;</w:t>
            </w:r>
          </w:p>
          <w:p w:rsidR="00A3709D" w:rsidRPr="00165404" w:rsidRDefault="0016540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 корректировки ООП;</w:t>
            </w:r>
          </w:p>
          <w:p w:rsidR="00A3709D" w:rsidRPr="00165404" w:rsidRDefault="0016540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педагогические советы, посвященные изучению 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proofErr w:type="gramEnd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обновленных ФОП и ФГОС,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корректировке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 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 w:rsidRPr="00510B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Методическое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вопросов, возникающих в процессе реализации ООП уровней образования, приведенных с 1 сентября 2024 года в соответствие с обновленными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конференции для педагогических работников на темы:</w:t>
            </w:r>
          </w:p>
          <w:p w:rsidR="00A3709D" w:rsidRPr="00165404" w:rsidRDefault="0016540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«Актуальные вопросы преподавания учебного предмета «Труд (технология)» в школе в условиях обновления содержания образования»;</w:t>
            </w:r>
          </w:p>
          <w:p w:rsidR="00A3709D" w:rsidRPr="00165404" w:rsidRDefault="0016540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«Методическое сопровождение введения учебного предмета «Основы безопасности и защиты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семинара «Формирование профессиональной компетентности педагогических работников в условиях реализации обновленных ФОП и ФГОС: проблемы и решение»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педагогов с информационными и методическими материалами по вопросам реализации обновленных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банка эффективных педагогических практик реализации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педагоги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 пополнение банка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эффективных педагогических практик реализации ФОП по учебным предметам ОБЗР и 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педагогических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материалами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реализации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педагогических работников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актуальным вопросам реализации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Консультирование педагогических работников по вопросам реализации печатных и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 w:rsidRPr="00510B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Кадровое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затруднений педагогов при 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обновленными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ежегодного плана-графика курсовой подготовки педагогических работников, реализующих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обновленными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3709D" w:rsidRPr="00510B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Информационное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обновленными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ответственный за сайт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мнения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обновленными ФОП и ФГОС,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ответственный за сайт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 сайте образовательной организации информационных материалов о реализации ООП в соответствии с обновленными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информационно-просветительской деятельности с родительской общественностью по вопросам реализации ФОП по учебным предметам ОБЗР и 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официальном сайте образовательной организации информации о реализации образовательных программ с применением электронного обучения, дистанционных образовательных технологий в 2025/26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позднее 1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</w:tbl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1.2. План мероприятий, направленных на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повышение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6"/>
        <w:gridCol w:w="1779"/>
        <w:gridCol w:w="3612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 w:rsidRPr="00510B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преемственности начальной, основной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средней школы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преемственности образования: адаптация учащихся 5-го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 уроков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педагогами будущего 5-го класса уроков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апрель,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учебной деятельности учащихся 4-го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методобъединения учителей начальных классов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 одаренными детьми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банка данных «Одаренные дети»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FA0F92">
              <w:rPr>
                <w:rFonts w:hAnsi="Times New Roman" w:cs="Times New Roman"/>
                <w:color w:val="000000"/>
                <w:sz w:val="24"/>
                <w:szCs w:val="24"/>
              </w:rPr>
              <w:t>по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прибывшими учащимися. Работа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 обучения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тем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научным конференциям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выборам экзаменов для итоговой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заседания педагогов об участии во Всероссийских мероприятиях в сфере дополнительного образования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во второй половине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 w:rsidP="00FA0F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Комплектование кружков и 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 и секций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школы 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 Всероссийских мероприятий</w:t>
            </w:r>
            <w:proofErr w:type="gramEnd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сфере дополнительного образования детей (календарь Минпросвещения от 12.04.2024 № А3-64/06вн)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педагоги допобразования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охвата детей группы риска досуговой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кружков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школьных коллективных творческих дел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 и секций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Предупреждение неуспеваемости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слабоуспевающих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возможных причин неуспеваемости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дополнительных учебных 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 время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 после 1-й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работы с учащимися с ОВЗ и слабоуспевающими учащимися на педагогических 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декабрь, март,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заседания оперативного совещания «Контроль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посещаемостью дополнительных занятий учащихся, пропускавших уроки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 причине»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дополнительных занятий для слабоуспевающих учащихся и одаренных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индивидуальной работы с учащимися с ОВЗ и 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извещение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неуспеваемости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анализа работы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неуспеваемости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тематических комплексных проверок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510B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обучающихся – детей участников СВО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информирования обучающихся-детей ветеранов (участников) специальной военной операции, членов их семей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заместитель директора по ВР</w:t>
            </w:r>
          </w:p>
        </w:tc>
      </w:tr>
      <w:tr w:rsidR="00A3709D" w:rsidRPr="001654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или буклетов для родителей и обучающихся по вопросам предоставления мер социальной поддержки в сфере образования и иных видов помощи обучающимся,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6D58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6D58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межведомственного взаимодействия для оказания необходимой помощи и поддержки детей,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психологического состояния детей ветеранов (участников)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согласия родителей)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Оказание адресной психологической помощи детей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ветеранов (участников)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года (по запросу)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A3709D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1.3. Научно-методическая работа</w:t>
      </w:r>
    </w:p>
    <w:p w:rsidR="00A3709D" w:rsidRDefault="001654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37"/>
        <w:gridCol w:w="2083"/>
        <w:gridCol w:w="2937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 w:rsidRPr="00510BF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 профессиональные 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 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6D58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 использованием дистанционных образовательных технологий, корректировка ООП НОО,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УВР</w:t>
            </w:r>
          </w:p>
        </w:tc>
      </w:tr>
      <w:tr w:rsidR="00A3709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выявления затруднений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510BF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кабинета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методобъединений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709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мероприятий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учителями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 w:rsidRPr="00510BF9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официальном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 о научно-методической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УВР, заместитель директора по ВР</w:t>
            </w:r>
          </w:p>
        </w:tc>
      </w:tr>
    </w:tbl>
    <w:p w:rsidR="00A3709D" w:rsidRPr="00510BF9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0B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1.3.2. Деятельность методического совета школы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Методическая тема: «Обновление методической работы как условие повышения качества образования».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Цель: непрерывное совершенствование профессиональной компетентности педагогов как условие реализации цели обеспечения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содержании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организации образовательного процесса, способствующих формированию общеучебных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навыков школьников.</w:t>
      </w:r>
    </w:p>
    <w:p w:rsidR="00A3709D" w:rsidRDefault="001654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Задачи:</w:t>
      </w:r>
    </w:p>
    <w:p w:rsidR="00A3709D" w:rsidRPr="00165404" w:rsidRDefault="001654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Выявление, изучение, обобщение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передового педагогического опыта, помощь педагогическим работникам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обобщении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презентации своего опыта работы, организация взаимодействия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взаимообучения педагогических работников.</w:t>
      </w:r>
    </w:p>
    <w:p w:rsidR="00A3709D" w:rsidRPr="00165404" w:rsidRDefault="001654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Поддержка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сопровождение педагогов,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методической поддержке,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том числе молодых специалистов, создание точек роста для профессионального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карьерного лифта педагогов.</w:t>
      </w:r>
    </w:p>
    <w:p w:rsidR="00A3709D" w:rsidRPr="00165404" w:rsidRDefault="0016540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ликвидация профессиональных дефицитов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основе индивидуальных траекторий педагога.</w:t>
      </w:r>
    </w:p>
    <w:p w:rsidR="00A3709D" w:rsidRPr="00165404" w:rsidRDefault="0016540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Внедрение нового методического обеспечения образовательного процесса.</w:t>
      </w:r>
    </w:p>
    <w:p w:rsidR="006D5856" w:rsidRPr="006D5856" w:rsidRDefault="0016540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методической работы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1.3.3. Деятельность профессиональных объединений педагогов</w:t>
      </w:r>
    </w:p>
    <w:p w:rsidR="006D5856" w:rsidRPr="00A03FEA" w:rsidRDefault="006D5856" w:rsidP="006D5856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План работы методического объединения учителей начальных классов</w:t>
      </w:r>
      <w:r>
        <w:rPr>
          <w:rFonts w:cstheme="minorHAnsi"/>
          <w:b/>
          <w:bCs/>
          <w:color w:val="000000"/>
          <w:lang w:val="ru-RU"/>
        </w:rPr>
        <w:t xml:space="preserve"> (Приложение 1)</w:t>
      </w:r>
    </w:p>
    <w:p w:rsidR="006D5856" w:rsidRPr="00A03FEA" w:rsidRDefault="006D5856" w:rsidP="006D5856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План работы методического объединения учителей гуманитарного цикла</w:t>
      </w:r>
      <w:r>
        <w:rPr>
          <w:rFonts w:cstheme="minorHAnsi"/>
          <w:b/>
          <w:bCs/>
          <w:color w:val="000000"/>
          <w:lang w:val="ru-RU"/>
        </w:rPr>
        <w:t xml:space="preserve"> (Приложение 2)</w:t>
      </w:r>
    </w:p>
    <w:p w:rsidR="00A3709D" w:rsidRPr="006D5856" w:rsidRDefault="006D5856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 xml:space="preserve">План работы методического объединения учителей естественно-математического </w:t>
      </w:r>
      <w:r>
        <w:rPr>
          <w:rFonts w:cstheme="minorHAnsi"/>
          <w:b/>
          <w:bCs/>
          <w:color w:val="000000"/>
          <w:lang w:val="ru-RU"/>
        </w:rPr>
        <w:t xml:space="preserve"> </w:t>
      </w:r>
      <w:r w:rsidRPr="00A03FEA">
        <w:rPr>
          <w:rFonts w:cstheme="minorHAnsi"/>
          <w:b/>
          <w:bCs/>
          <w:color w:val="000000"/>
          <w:lang w:val="ru-RU"/>
        </w:rPr>
        <w:t xml:space="preserve"> цикла</w:t>
      </w:r>
      <w:r>
        <w:rPr>
          <w:rFonts w:cstheme="minorHAnsi"/>
          <w:b/>
          <w:bCs/>
          <w:color w:val="000000"/>
          <w:lang w:val="ru-RU"/>
        </w:rPr>
        <w:t xml:space="preserve"> (Приложение 3)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1.3.4. Обобщение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 опыта работы педагогов школы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Цель: обобщение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результатов творческой деятельности педагогов.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2"/>
        <w:gridCol w:w="1341"/>
        <w:gridCol w:w="2082"/>
        <w:gridCol w:w="2512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успешных образовательных практик дистанционного обучения, массового применения обучающих онлайн-платформ,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ресурсов РЭШ, МЭШ,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региона, муниципального образования, города,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Педагоги, руководители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педагогов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школ города, области, региона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 передового опыта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электронной методической копилки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Презентации, доклады, конспекты уроков, технологические карты уроков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кандидатур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конкурсах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педагогического мастерства:</w:t>
            </w:r>
          </w:p>
          <w:p w:rsidR="00A3709D" w:rsidRDefault="0016540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характеристика;</w:t>
            </w:r>
          </w:p>
          <w:p w:rsidR="00A3709D" w:rsidRDefault="0016540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опыта работы;</w:t>
            </w:r>
          </w:p>
          <w:p w:rsidR="00A3709D" w:rsidRDefault="0016540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методобъединени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Материалы для 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 на 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объединениях, 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6D5856" w:rsidRDefault="006D58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 Ю.А.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рекомендаций для внедрения опыта</w:t>
            </w:r>
          </w:p>
        </w:tc>
      </w:tr>
    </w:tbl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1.4. Формирование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развитие функциональной грамотности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1"/>
        <w:gridCol w:w="1280"/>
        <w:gridCol w:w="3696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документации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Информационно-просветительская 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участниками образовательных отношений</w:t>
            </w:r>
          </w:p>
        </w:tc>
      </w:tr>
      <w:tr w:rsidR="00A3709D" w:rsidRPr="00510BF9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Дополнение информационно-справочного раздела «Функциональная грамотность» на официальном сайте образовательной организации сведениями о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  <w:tr w:rsidR="00A3709D" w:rsidRPr="00165404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родительских собраний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«Цифровая грамотность: зачем она нужна ученикам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6D58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классные руководители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педагогического 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 и развитие цифровой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 учебных курсов формируемой части учебного плана:</w:t>
            </w:r>
          </w:p>
          <w:p w:rsidR="00A3709D" w:rsidRDefault="0016540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«Функциональная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грамотность»</w:t>
            </w:r>
            <w:r w:rsidR="006D585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 классы);</w:t>
            </w:r>
          </w:p>
          <w:p w:rsidR="006D5856" w:rsidRPr="003C13FD" w:rsidRDefault="00165404" w:rsidP="006D5856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6D58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Медиаграмотность</w:t>
            </w:r>
            <w:r w:rsidR="006D5856"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6D58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(5-6</w:t>
            </w:r>
            <w:r w:rsidR="006D5856"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классы);</w:t>
            </w:r>
          </w:p>
          <w:p w:rsidR="00A3709D" w:rsidRDefault="00A3709D" w:rsidP="006D585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Август, апрель—май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члены рабочей группы, педагоги-предметники</w:t>
            </w:r>
          </w:p>
        </w:tc>
      </w:tr>
      <w:tr w:rsidR="00A3709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 педагогов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административного совещания по стратегии развития профессиональных компетенций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круглого стола «Лучшие практики формирования метапредметных образовательных результатов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общешкольного проекта «Мастер-классы от учеников»: создание постоянно действующей и развивающейся инфраструктуры, чтобы транслировать индивидуальные достижения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курсовой подготовки педагогов «Оценивание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методобъединений, заместитель директора по УВР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 конкурсе онлайн-уроков «Уроки практических навыков»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команды школы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Обновление контрольно-оценочных процедур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7–8-х 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пробном тестировании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заданий по функциональной грамотности с учетом демоверсий ЦОКО и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методобъединений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межпредметных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февраль—март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Прохождение внешней экспертизы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оценочных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заместитель директора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Внедрение технологии экспертной оценки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процедуру защиты метапредметных 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 проектов</w:t>
            </w:r>
            <w:proofErr w:type="gramEnd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Декабрь—январь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</w:tbl>
    <w:p w:rsidR="00A3709D" w:rsidRPr="00510BF9" w:rsidRDefault="0016540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510BF9">
        <w:rPr>
          <w:b/>
          <w:bCs/>
          <w:color w:val="252525"/>
          <w:spacing w:val="-2"/>
          <w:sz w:val="48"/>
          <w:szCs w:val="48"/>
          <w:lang w:val="ru-RU"/>
        </w:rPr>
        <w:t>РАЗДЕЛ 2. Воспитательная работа</w:t>
      </w:r>
    </w:p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2.1. Реализация рабочей программы воспитания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календарного плана воспитательной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3"/>
        <w:gridCol w:w="2022"/>
        <w:gridCol w:w="2002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 Международному дню распространения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8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 вопросам воспитательной работы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проектах Энской области,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 традиционных ценностей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внеурочных кружков, секций:</w:t>
            </w:r>
          </w:p>
          <w:p w:rsidR="00A3709D" w:rsidRDefault="0016540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учебные группы;</w:t>
            </w:r>
          </w:p>
          <w:p w:rsidR="00A3709D" w:rsidRDefault="00165404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в течение года (по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ко Дню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Апробация инновационных способов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Ноябрь—декабрь,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педагогических работников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обеспечения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пространстве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мероприятий, посвященных Празднику Весны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27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педагогических работников в дистанционной конференции по формированию детского информационного пространства и защиты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ко Дню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 при необходимости обновление содержания рабочих программ в целях обучения детей и подростков вопросам:</w:t>
            </w:r>
          </w:p>
          <w:p w:rsidR="00A3709D" w:rsidRDefault="0016540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 персональных данных;</w:t>
            </w:r>
          </w:p>
          <w:p w:rsidR="00A3709D" w:rsidRPr="00165404" w:rsidRDefault="00165404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безопасности и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рабочих программ внеурочной деятельности в целях реализации новых направлений программ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массовых мероприятий «Выпускной»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списков обучающихся, которые в силу успешных результатов своей деятельности достойны поднимать/спускать и вносить Государственный флаг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до 25-го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встреч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молодыми лидерами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формирования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 ответственности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деструктивные действия, транслирования социально приемлемых ценностей, возможно также привлечение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процессам медиации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экспертного и методического сопровождения педагогических работников по вопросам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</w:tbl>
    <w:p w:rsidR="00B9558E" w:rsidRDefault="00B9558E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2.2. Изучение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применение государственной символики в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образовательном процессе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3"/>
        <w:gridCol w:w="1193"/>
        <w:gridCol w:w="3861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Изучение государственной символики РФ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или модулей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организации изучения государственной 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(разделы «Планируемые результаты», «Содержание учебного предмета», «Тематическое планирование»)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методобъединений, педагоги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курсов внеурочной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методобъединений, педагоги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методического семинара «Опыт изучения государственной символики РФ на уроках предметной области "Общественно-научные предметы" на уровне ООО»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методических материалов для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методобъединений, педагоги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 сопровождение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изучения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A3709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событий, посвященных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празднованию Дня Государственного флага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 организация деятельности детского общественного объединения «Школьный 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образовательных событий, посвященных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празднованию Дня Государственного герба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образовательных событий, посвященных празднованию Дня Конституции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утверждения трех ФКЗ: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Государственном флаге, гербе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методического семинара для классных руководителей «Опыт использования государственной символики РФ при проведении внеклассных мероприятий»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еженедельных школьных линеек с целью формирования признания обучающимися ценности государственных символов РФ и уважения к 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Использование государственной символики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РФ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образовательном процессе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стендов, посвященных государственной символике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 школьной традиции еженедельного поднятия флага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еженедельных школьных линеек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государственной символики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«Задачи недели»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недели»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событий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 планом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государственной символики РФ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школьных спортивных соревнований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спортивно-массовой работы</w:t>
            </w:r>
          </w:p>
        </w:tc>
      </w:tr>
    </w:tbl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2.3. Работа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родителями (законными представителями)</w:t>
      </w:r>
    </w:p>
    <w:p w:rsidR="00A3709D" w:rsidRDefault="001654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2.3.1. Консультирование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41"/>
        <w:gridCol w:w="1563"/>
        <w:gridCol w:w="3353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медработник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медработник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Дней 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май,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обсуждений текущих 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педагоги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анкетирования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педагоги</w:t>
            </w:r>
          </w:p>
        </w:tc>
      </w:tr>
    </w:tbl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План общешкольных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 (в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 числе параллельных) родительских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4"/>
        <w:gridCol w:w="1154"/>
        <w:gridCol w:w="4099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учебный год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учебно-воспитательной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воспитываем вместе. Традиции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авторитет как воспитательный 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Современное законодательство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 прав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социальный педагог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школьников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директор, педагог-психолог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мотивы проблемного поведения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социальный педагог, педагог-психолог</w:t>
            </w:r>
          </w:p>
        </w:tc>
      </w:tr>
      <w:tr w:rsidR="00A3709D" w:rsidRPr="00510BF9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медработник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Классные родительские собрания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класс: «Адаптация первоклассников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школе. Реализация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класс: «Система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оценок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2-м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 w:rsidRPr="00510BF9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 классы: «Профилактика ДДТТ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инспектор ГИБДД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A3709D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 класс: «Адаптация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школе. Реализация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ООО»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A3709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 класс: «Культура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8-й класс: «Юношеский возраст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особенности.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 "кризисы" переходного возраста»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A3709D" w:rsidRPr="00510BF9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B9558E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</w:t>
            </w:r>
            <w:r w:rsidR="00B955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«Социально-психологическое тестирование школьников»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A3709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B955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B955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«Безопасность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праздников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B955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B955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«Причины снижения успеваемости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A3709D" w:rsidRPr="00510BF9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й  </w:t>
            </w:r>
            <w:r w:rsidR="00B955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proofErr w:type="gramEnd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государственной итоговой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3709D" w:rsidRPr="00510BF9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B955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B955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«Профилактика интернет-рисков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 жизни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3709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 класс: «Возрастные особенности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медработник</w:t>
            </w:r>
          </w:p>
        </w:tc>
      </w:tr>
      <w:tr w:rsidR="00A3709D" w:rsidRPr="00510BF9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A3709D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9-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й  </w:t>
            </w:r>
            <w:r w:rsidR="00B955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proofErr w:type="gramEnd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 w:rsidRPr="00510BF9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8-й классы: «Профилактика правонарушений»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инспектор</w:t>
            </w:r>
            <w:proofErr w:type="gramEnd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делам несовершеннолетних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A3709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класс: «Помощь семьи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B955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B955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«Результаты обучения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9-й </w:t>
            </w:r>
            <w:r w:rsidR="00B955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 w:rsidRPr="00510B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классные руководители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классные руководители, педагог-психолог</w:t>
            </w:r>
          </w:p>
        </w:tc>
      </w:tr>
      <w:tr w:rsidR="00A3709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содержания начального общего образования. УМК, используемые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классные руководители</w:t>
            </w:r>
          </w:p>
        </w:tc>
      </w:tr>
    </w:tbl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2.4. Психолого-педагогическое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социальное сопровождение образовательной деятельности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Психолого-педагогическое сопровождение 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педагога-психолога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Деятельность совета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 правонарушений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безнадзорности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Цель: профилактика правонарушений, преступности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безнадзорности несовершеннолетних, формирование законопослушного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правовой культуры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A3709D" w:rsidRDefault="001654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Задачи:</w:t>
      </w:r>
    </w:p>
    <w:p w:rsidR="00A3709D" w:rsidRPr="00165404" w:rsidRDefault="0016540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доступных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доступными методами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способствовать профилактике правонарушений, преступности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учащихся, формированию законопослушного поведения обучающихся, профилактике жестокого обращения с пожилыми людьми.</w:t>
      </w:r>
    </w:p>
    <w:p w:rsidR="00A3709D" w:rsidRPr="00165404" w:rsidRDefault="0016540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Защищать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законные интересы несовершеннолетних, которые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ситуации, социально опасном положении.</w:t>
      </w:r>
    </w:p>
    <w:p w:rsidR="00A3709D" w:rsidRPr="00165404" w:rsidRDefault="0016540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Выявлять детей группы риска, детей, которые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социально опасном положении,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оказанию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помощи.</w:t>
      </w:r>
    </w:p>
    <w:p w:rsidR="00A3709D" w:rsidRPr="00165404" w:rsidRDefault="0016540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Осуществлять индивидуальный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охране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нравственного здоровья.</w:t>
      </w:r>
    </w:p>
    <w:p w:rsidR="00A3709D" w:rsidRPr="00165404" w:rsidRDefault="0016540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консультативно-профилактическую работу среди учащихся,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A3709D" w:rsidRPr="00165404" w:rsidRDefault="0016540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Всесторонне развивать интеллектуальные, творческие, спортивные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социальные способности обучающихся.</w:t>
      </w:r>
    </w:p>
    <w:p w:rsidR="00A3709D" w:rsidRPr="00165404" w:rsidRDefault="00A370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709D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2.5. Антитеррористическое воспитание учеников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71"/>
        <w:gridCol w:w="3186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лекции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«Терроризм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глобальная проблема современности»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тестового задания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 жертвой преступления»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«Что такое терроризм», «Психологический портрет террориста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жертвы», «Гнев, агрессивность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последствия», 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толпе»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семинара «Виды террористических актов»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учений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захватом заложников»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ОБЖ,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игры-тренинга «Профилактика агрессивного поведения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практического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«Правила поведения при взрыве»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ОБЖ, 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дебатов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«Защита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функция государства или гражданский долг?»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игры-путешествия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 начальных классов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общешкольного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 «Уголовная ответственность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террористического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социальный педагог,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ОБЖ, учитель обществознания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практикума «Средства индивидуальной защиты»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«Четкое исполнение команд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залог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практикума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«Само-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взаимопомощь»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ОБЖ, педагог-психолог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 эвакомероприятий при угрозе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бесед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темам: «Ваши действия, если 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оказались заложниками», «Психологические особенности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экстремальных ситуациях», «Терроризм как социальное явление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борьбы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A3709D" w:rsidRPr="001654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 ситуации «Захват террористами учреждения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953D70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ОБЖ, </w:t>
            </w:r>
            <w:r w:rsidR="0095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</w:tbl>
    <w:p w:rsidR="00A3709D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2.6. Информационная безопасность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2"/>
        <w:gridCol w:w="1519"/>
        <w:gridCol w:w="2036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обучающихся в проектах Энской области, направленных на продвижение традиционных ценностей в информационной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педагогических работников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обеспечения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пространстве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дистанционной конференции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детского информационного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 необходимости обновление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содержания рабочих программ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обучения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вопросам:</w:t>
            </w:r>
          </w:p>
          <w:p w:rsidR="00A3709D" w:rsidRDefault="00165404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 персональных данных;</w:t>
            </w:r>
          </w:p>
          <w:p w:rsidR="00A3709D" w:rsidRPr="00165404" w:rsidRDefault="00165404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 по УВР</w:t>
            </w:r>
          </w:p>
        </w:tc>
      </w:tr>
    </w:tbl>
    <w:p w:rsidR="00A3709D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2.7. Профориентация школьников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49"/>
        <w:gridCol w:w="1473"/>
        <w:gridCol w:w="2235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рекомендациями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единой модели профориентационного минимума из письма Минпросвещения от 21.02.2024 № АЗ-323/05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ответственного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профориентационного минимума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проекте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через регионального координатора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ответственных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профориентационной работы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инструктажа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профориентационной работы для ответственных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профориентационной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953D70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 занятий профориентационных уроков для 6–</w:t>
            </w:r>
            <w:r w:rsidR="0095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еженедельной основе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Август—сентябрь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диагностического конструктора: набор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вариантов профориентационных диагностик исходя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Август—сентябрь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профориентационных экскурсий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Август—сентябрь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родительское собрание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реализации профориентационного минимума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953D70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учебных групп для профориентационных мероприятий из обучающихся 6–</w:t>
            </w:r>
            <w:r w:rsidR="0095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Заключение договоров по вопросам профориентации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ноябрь,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</w:tbl>
    <w:p w:rsidR="00A3709D" w:rsidRPr="00953D70" w:rsidRDefault="0016540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53D70">
        <w:rPr>
          <w:b/>
          <w:bCs/>
          <w:color w:val="252525"/>
          <w:spacing w:val="-2"/>
          <w:sz w:val="48"/>
          <w:szCs w:val="48"/>
          <w:lang w:val="ru-RU"/>
        </w:rPr>
        <w:t>РАЗДЕЛ 3. Административная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953D70">
        <w:rPr>
          <w:b/>
          <w:bCs/>
          <w:color w:val="252525"/>
          <w:spacing w:val="-2"/>
          <w:sz w:val="48"/>
          <w:szCs w:val="48"/>
          <w:lang w:val="ru-RU"/>
        </w:rPr>
        <w:t>управленческая деятельность</w:t>
      </w:r>
    </w:p>
    <w:p w:rsidR="00A3709D" w:rsidRPr="00510BF9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10BF9">
        <w:rPr>
          <w:b/>
          <w:bCs/>
          <w:color w:val="252525"/>
          <w:spacing w:val="-2"/>
          <w:sz w:val="42"/>
          <w:szCs w:val="42"/>
          <w:lang w:val="ru-RU"/>
        </w:rPr>
        <w:t>3.1. Независимая оценка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5"/>
        <w:gridCol w:w="1271"/>
        <w:gridCol w:w="3811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 w:rsidRPr="001654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оценке готовности организаций, осуществляющих образовательную деятельность, к началу 2024/25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 первая половина 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95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95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по изменению подходов к контролю и надзору качества образования, совершенствованию процедур ВПР, НИКО, международных исследований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региональному и муниципальному мониторингу реализации образовательными организациями ФОП:</w:t>
            </w:r>
          </w:p>
          <w:p w:rsidR="00A3709D" w:rsidRPr="00165404" w:rsidRDefault="00165404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для подготовки к мониторингу;</w:t>
            </w:r>
          </w:p>
          <w:p w:rsidR="00A3709D" w:rsidRPr="00165404" w:rsidRDefault="00165404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внутренний промежуточный контроль качества применения в школе ФОП;</w:t>
            </w:r>
          </w:p>
          <w:p w:rsidR="00A3709D" w:rsidRPr="00165404" w:rsidRDefault="00165404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акт результатов промежуточного контроля;</w:t>
            </w:r>
          </w:p>
          <w:p w:rsidR="00A3709D" w:rsidRPr="00165404" w:rsidRDefault="00165404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коррективы в образовательный и воспитательный процессы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Уточнение у учредителя образовательной организации порядка и сроков проведения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реализации ФОП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педагогами на уроках заданий ВПР, НИКО, международных исследований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–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 оценка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–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и их родителей о Правилах проведения и перечне мероприятий по оценке качества образования в соответствии с постановлением Правительства от 30.04.2024 № 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A3709D" w:rsidRPr="00165404" w:rsidRDefault="001654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государственной (итоговой) аттестации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8"/>
        <w:gridCol w:w="1749"/>
        <w:gridCol w:w="3770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и ресурсное обеспечение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 учебном году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совещаниях при директоре,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совещаниях,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часах,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инструкций и методических материалов на заседаниях 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объединений:</w:t>
            </w:r>
          </w:p>
          <w:p w:rsidR="00A3709D" w:rsidRPr="00165404" w:rsidRDefault="00165404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A3709D" w:rsidRPr="00165404" w:rsidRDefault="00165404" w:rsidP="00953D70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технологии проведения ОГЭ и ГВЭ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методобъединений, 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Регулирование процедурных вопросов подготовки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проведения государственной итоговой аттестации через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издание системы приказов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Кадры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95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 школы, работающих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семинаров разного уровня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инструктивно-методических совещаний:</w:t>
            </w:r>
          </w:p>
          <w:p w:rsidR="00A3709D" w:rsidRPr="00165404" w:rsidRDefault="0016540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ОГЭ в 2023/24 учебном году на заседаниях методических объединений педагогов-предметников;</w:t>
            </w:r>
          </w:p>
          <w:p w:rsidR="00A3709D" w:rsidRPr="00165404" w:rsidRDefault="00165404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проектов КИМов на 2024/25 учебный год;</w:t>
            </w:r>
          </w:p>
          <w:p w:rsidR="00A3709D" w:rsidRPr="00165404" w:rsidRDefault="00165404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 2024/25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A3709D" w:rsidRPr="00165404" w:rsidRDefault="0016540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 аттестации;</w:t>
            </w:r>
          </w:p>
          <w:p w:rsidR="00A3709D" w:rsidRPr="00165404" w:rsidRDefault="00165404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государственной итоговой аттестации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задач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Апрель—июнь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Организация. Управление. Контроль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95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выборе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 для прохождения государственной итоговой аттестации через анкетирование выпускников 9-х</w:t>
            </w:r>
            <w:r w:rsidR="0095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заместитель директора по 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95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обучающихся 9-х</w:t>
            </w:r>
            <w:r w:rsidR="0095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классов, подлежащих по состоянию здоровья итоговой аттестации в особых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заместитель директора по 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выпускников 9-х классов к государственной итоговой аттестации:</w:t>
            </w:r>
          </w:p>
          <w:p w:rsidR="00A3709D" w:rsidRDefault="00165404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собраний учащихся;</w:t>
            </w:r>
          </w:p>
          <w:p w:rsidR="00A3709D" w:rsidRPr="00165404" w:rsidRDefault="00165404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A3709D" w:rsidRPr="00165404" w:rsidRDefault="00165404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с учащимися по обучению технологии оформления бланков;</w:t>
            </w:r>
          </w:p>
          <w:p w:rsidR="00A3709D" w:rsidRPr="00165404" w:rsidRDefault="00165404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руководители, педагоги-предметники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Подача 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proofErr w:type="gramEnd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9-х</w:t>
            </w:r>
            <w:r w:rsidR="0095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на экзамены по 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сопровождения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явки выпускников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выпускников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95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</w:t>
            </w:r>
            <w:r w:rsidR="0095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за деятельностью педагогов, классных руководителей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95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административных контрольных работ в форме </w:t>
            </w:r>
            <w:r w:rsidR="0095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53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 обязательным предметам и предметам по выбору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образовательных отношений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 правовой базе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порядках проведения ГИА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стенде и официальном сайте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 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сайт, заместитель директора по 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обучающихся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сроках проведения ГИА-9, сроках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 подачи заявлений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1 февраля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ответственный за сайт,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собеседования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для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</w:tbl>
    <w:p w:rsidR="00A3709D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3.2. Внутришкольный </w:t>
      </w:r>
    </w:p>
    <w:p w:rsidR="00A3709D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9"/>
        <w:gridCol w:w="1731"/>
        <w:gridCol w:w="3737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структуры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НОО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НОО,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ФГОС-2021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 методобъединений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ООО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ООО,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ФГОС-2021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ООП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внутренняя 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953D70" w:rsidRDefault="00953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достижений</w:t>
            </w:r>
            <w:proofErr w:type="gramEnd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—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— мониторинг.</w:t>
            </w:r>
          </w:p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 —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уровней образования)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опроса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профилактических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аналитической справки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внутришкольного контроля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использования на уроках и во внеурочной деятельности печатных и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электронных образовательных ресурсов, которые входят в федеральные перечни (приказы Минпросвещения от 21.05.2024 № 347, от 04.10.2023 № 738)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A3709D" w:rsidRPr="00510BF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методобъединений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510BF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методобъединений</w:t>
            </w:r>
          </w:p>
        </w:tc>
      </w:tr>
      <w:tr w:rsidR="00A3709D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A3709D" w:rsidRPr="00510BF9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сайта</w:t>
            </w:r>
            <w:proofErr w:type="gramEnd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2024 году – каждые две недели, далее –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ответственный за сайт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совещание на 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 аналитической справкой по результатам ВШК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работников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A3709D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 состоянием помещений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оснащением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571A84" w:rsidRDefault="00571A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обеспечения учащихся 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специалист</w:t>
            </w:r>
          </w:p>
        </w:tc>
      </w:tr>
      <w:tr w:rsidR="00A3709D" w:rsidRPr="00165404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571A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Педагоги, </w:t>
            </w:r>
            <w:r w:rsidR="0057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</w:tbl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3.3. Внутренняя 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9"/>
        <w:gridCol w:w="1248"/>
        <w:gridCol w:w="2730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учебных помещений и оборудования на соответствие требованиям обновленных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АХЧ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наполнения и обновления ИОС и 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реализации ООП уровней образования, приведенных с сентября 2024 года в соответствие с обновленными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образовательных результатов освоения ООП по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комплексной диагностики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1-х классов: анкетирование родителей, педагогов,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 1-х классов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стартовой диагностики обучающихся 1-х, 5-х</w:t>
            </w:r>
            <w:r w:rsidR="0057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6-8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мониторинга библиотечного фонда: определение степени обеспеченности учащихся методическими пособиями, разработка перспективного плана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соответствия рабочих программ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учебных предметов требованиям ФГОС НОО, 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ООО,  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НОО,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методобъединений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анкетирования учащихся 1–</w:t>
            </w:r>
            <w:r w:rsidR="0057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измерению уровня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3709D" w:rsidRPr="001654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 показателей здоровья учащихся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571A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ВР, 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удовлетворенности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качеством образовательных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развития метапредметных умений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занятиях урочной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</w:p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отчета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современными образовательными технологиями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учебно-воспитательном процессе.</w:t>
            </w:r>
          </w:p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рубежного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освоения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предметных результатов учащихся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современными образовательными технологиями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учебно-воспитательном процессе.</w:t>
            </w:r>
          </w:p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571A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библиотекой,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="0057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контроля наполнения информационно-образовательной среды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 информационно-образовательной среды 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учебных помещений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571A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или освоения рабочих программ учебных предметов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57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методобъединений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опроса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571A8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 w:rsidR="0057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1–4-х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измерению уровня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рубежного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 освоения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предметных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 результатов учащихся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 ООП, программ дополнительного образования учащимися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1654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 показателей здоровья учащихся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A370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571A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</w:tbl>
    <w:p w:rsidR="00571A8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Темы,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вопросы совещаний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текущий год приведены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color w:val="000000"/>
          <w:sz w:val="24"/>
          <w:szCs w:val="24"/>
          <w:lang w:val="ru-RU"/>
        </w:rPr>
        <w:t>плане работы педагогического совета.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4623"/>
        <w:gridCol w:w="1648"/>
        <w:gridCol w:w="2227"/>
      </w:tblGrid>
      <w:tr w:rsidR="00571A84" w:rsidRPr="00A03FEA" w:rsidTr="00510B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Подготовка и проведение педсоветов</w:t>
            </w: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</w:t>
            </w:r>
            <w:proofErr w:type="gramStart"/>
            <w:r w:rsidRPr="00A03FEA">
              <w:rPr>
                <w:rFonts w:cstheme="minorHAnsi"/>
                <w:lang w:val="ru-RU"/>
              </w:rPr>
              <w:t>1.«</w:t>
            </w:r>
            <w:proofErr w:type="gramEnd"/>
            <w:r w:rsidRPr="00A03FEA">
              <w:rPr>
                <w:rFonts w:cstheme="minorHAnsi"/>
                <w:lang w:val="ru-RU"/>
              </w:rPr>
              <w:t>Анализ де</w:t>
            </w:r>
            <w:r>
              <w:rPr>
                <w:rFonts w:cstheme="minorHAnsi"/>
                <w:lang w:val="ru-RU"/>
              </w:rPr>
              <w:t>ятельности педколлектива за 2023-2024</w:t>
            </w:r>
            <w:r w:rsidRPr="00A03FEA">
              <w:rPr>
                <w:rFonts w:cstheme="minorHAnsi"/>
                <w:lang w:val="ru-RU"/>
              </w:rPr>
              <w:t xml:space="preserve"> уч. год и формирование образовательной политики школы на 202</w:t>
            </w:r>
            <w:r>
              <w:rPr>
                <w:rFonts w:cstheme="minorHAnsi"/>
                <w:lang w:val="ru-RU"/>
              </w:rPr>
              <w:t>3-2024</w:t>
            </w:r>
            <w:r w:rsidRPr="00A03FEA">
              <w:rPr>
                <w:rFonts w:cstheme="minorHAnsi"/>
                <w:lang w:val="ru-RU"/>
              </w:rPr>
              <w:t xml:space="preserve"> уч. год в условиях реализации  новых национальных проектов «Образование».</w:t>
            </w: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ПЕДСОВЕТ № 2</w:t>
            </w:r>
            <w:proofErr w:type="gramStart"/>
            <w:r w:rsidRPr="00A03FEA">
              <w:rPr>
                <w:rFonts w:cstheme="minorHAnsi"/>
                <w:lang w:val="ru-RU"/>
              </w:rPr>
              <w:t xml:space="preserve">   «</w:t>
            </w:r>
            <w:proofErr w:type="gramEnd"/>
            <w:r w:rsidRPr="00A03FEA">
              <w:rPr>
                <w:rFonts w:cstheme="minorHAnsi"/>
                <w:lang w:val="ru-RU"/>
              </w:rPr>
              <w:t>О ликвидации академической задолженности «условно» переведенными учащимися и их переводе».</w:t>
            </w: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Default="00571A84" w:rsidP="00510BF9">
            <w:pPr>
              <w:pStyle w:val="a3"/>
              <w:ind w:left="0" w:firstLine="0"/>
              <w:jc w:val="both"/>
              <w:rPr>
                <w:rFonts w:asciiTheme="minorHAnsi" w:hAnsiTheme="minorHAnsi"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№3 </w:t>
            </w:r>
            <w:r w:rsidRPr="003C13FD">
              <w:rPr>
                <w:color w:val="000000"/>
                <w:sz w:val="24"/>
                <w:szCs w:val="24"/>
                <w:lang w:val="ru-RU"/>
              </w:rPr>
              <w:t>«</w:t>
            </w:r>
            <w:r w:rsidR="000766A4" w:rsidRPr="00165404">
              <w:rPr>
                <w:color w:val="000000"/>
                <w:sz w:val="24"/>
                <w:szCs w:val="24"/>
                <w:lang w:val="ru-RU"/>
              </w:rPr>
              <w:t>Цифровые ресурсы в</w:t>
            </w:r>
            <w:r w:rsidR="000766A4">
              <w:rPr>
                <w:color w:val="000000"/>
                <w:sz w:val="24"/>
                <w:szCs w:val="24"/>
              </w:rPr>
              <w:t> </w:t>
            </w:r>
            <w:r w:rsidR="000766A4" w:rsidRPr="00165404">
              <w:rPr>
                <w:color w:val="000000"/>
                <w:sz w:val="24"/>
                <w:szCs w:val="24"/>
                <w:lang w:val="ru-RU"/>
              </w:rPr>
              <w:t>новой модели управления познавательной самостоятельностью школьников</w:t>
            </w:r>
            <w:r w:rsidRPr="003C13FD">
              <w:rPr>
                <w:color w:val="000000"/>
                <w:sz w:val="24"/>
                <w:szCs w:val="24"/>
                <w:lang w:val="ru-RU"/>
              </w:rPr>
              <w:t>»</w:t>
            </w:r>
            <w:r w:rsidRPr="00A03FEA">
              <w:rPr>
                <w:rFonts w:asciiTheme="minorHAnsi" w:hAnsiTheme="minorHAnsi" w:cstheme="minorHAnsi"/>
                <w:lang w:val="ru-RU"/>
              </w:rPr>
              <w:t xml:space="preserve">      </w:t>
            </w:r>
          </w:p>
          <w:p w:rsidR="00571A84" w:rsidRDefault="00571A84" w:rsidP="00510BF9">
            <w:pPr>
              <w:pStyle w:val="a3"/>
              <w:ind w:left="0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:rsidR="000766A4" w:rsidRDefault="00571A84" w:rsidP="00510BF9">
            <w:pPr>
              <w:ind w:right="1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4. </w:t>
            </w:r>
            <w:r w:rsidRPr="00357390">
              <w:rPr>
                <w:rFonts w:cstheme="minorHAnsi"/>
                <w:lang w:val="ru-RU"/>
              </w:rPr>
              <w:t>«</w:t>
            </w:r>
            <w:r w:rsidR="000766A4"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 профстандарт педагога: преемственность компетенций и</w:t>
            </w:r>
            <w:r w:rsidR="000766A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766A4"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новизна опыта»</w:t>
            </w: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ПЕДСОВЕТ № 5.  «О допуске к экзаменам учащихся 9 кл»</w:t>
            </w: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6. </w:t>
            </w:r>
            <w:proofErr w:type="gramStart"/>
            <w:r w:rsidRPr="00A03FEA">
              <w:rPr>
                <w:rFonts w:cstheme="minorHAnsi"/>
                <w:lang w:val="ru-RU"/>
              </w:rPr>
              <w:t>« О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переводе учащихся 1-8 классов»</w:t>
            </w: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b/>
                <w:bCs/>
                <w:lang w:val="ru-RU"/>
              </w:rPr>
            </w:pP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7. «Об окончании школы 9-ми </w:t>
            </w:r>
            <w:proofErr w:type="gramStart"/>
            <w:r w:rsidRPr="00A03FEA">
              <w:rPr>
                <w:rFonts w:cstheme="minorHAnsi"/>
                <w:lang w:val="ru-RU"/>
              </w:rPr>
              <w:t xml:space="preserve">классами»  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август </w:t>
            </w: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октябрь- ноябрь</w:t>
            </w: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ноябрь </w:t>
            </w: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февраль</w:t>
            </w:r>
          </w:p>
          <w:p w:rsidR="00571A84" w:rsidRDefault="00571A84" w:rsidP="00510BF9">
            <w:pPr>
              <w:rPr>
                <w:rFonts w:cstheme="minorHAnsi"/>
                <w:lang w:val="ru-RU"/>
              </w:rPr>
            </w:pPr>
          </w:p>
          <w:p w:rsidR="000766A4" w:rsidRPr="00A03FEA" w:rsidRDefault="000766A4" w:rsidP="00510BF9">
            <w:pPr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май</w:t>
            </w:r>
          </w:p>
          <w:p w:rsidR="00571A84" w:rsidRPr="00A03FEA" w:rsidRDefault="00571A84" w:rsidP="00510BF9">
            <w:pPr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май</w:t>
            </w:r>
          </w:p>
          <w:p w:rsidR="00571A84" w:rsidRPr="00A03FEA" w:rsidRDefault="00571A84" w:rsidP="00510BF9">
            <w:pPr>
              <w:rPr>
                <w:rFonts w:cstheme="minorHAnsi"/>
              </w:rPr>
            </w:pPr>
          </w:p>
          <w:p w:rsidR="00571A84" w:rsidRPr="00A03FEA" w:rsidRDefault="00571A84" w:rsidP="00510BF9">
            <w:pPr>
              <w:rPr>
                <w:rFonts w:cstheme="minorHAnsi"/>
              </w:rPr>
            </w:pPr>
            <w:r w:rsidRPr="00A03FEA">
              <w:rPr>
                <w:rFonts w:cstheme="minorHAnsi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Администрация </w:t>
            </w: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571A84" w:rsidRDefault="00571A84" w:rsidP="00510BF9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571A84" w:rsidRPr="00A03FEA" w:rsidRDefault="00571A84" w:rsidP="00510BF9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571A84" w:rsidRDefault="00571A84" w:rsidP="00510BF9">
            <w:pPr>
              <w:rPr>
                <w:rFonts w:cstheme="minorHAnsi"/>
                <w:lang w:val="ru-RU"/>
              </w:rPr>
            </w:pPr>
          </w:p>
          <w:p w:rsidR="000766A4" w:rsidRDefault="000766A4" w:rsidP="00510BF9">
            <w:pPr>
              <w:rPr>
                <w:rFonts w:cstheme="minorHAnsi"/>
                <w:lang w:val="ru-RU"/>
              </w:rPr>
            </w:pPr>
          </w:p>
          <w:p w:rsidR="00571A84" w:rsidRPr="00A03FEA" w:rsidRDefault="00571A84" w:rsidP="00510BF9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571A84" w:rsidRDefault="00571A84" w:rsidP="00510BF9">
            <w:pPr>
              <w:rPr>
                <w:rFonts w:cstheme="minorHAnsi"/>
                <w:lang w:val="ru-RU"/>
              </w:rPr>
            </w:pPr>
          </w:p>
          <w:p w:rsidR="000766A4" w:rsidRPr="00E3465C" w:rsidRDefault="000766A4" w:rsidP="00510BF9">
            <w:pPr>
              <w:rPr>
                <w:rFonts w:cstheme="minorHAnsi"/>
                <w:lang w:val="ru-RU"/>
              </w:rPr>
            </w:pPr>
          </w:p>
          <w:p w:rsidR="00571A84" w:rsidRPr="00A03FEA" w:rsidRDefault="000766A4" w:rsidP="00510B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администрация </w:t>
            </w:r>
          </w:p>
          <w:p w:rsidR="00571A84" w:rsidRPr="00A03FEA" w:rsidRDefault="00571A84" w:rsidP="00510BF9">
            <w:pPr>
              <w:rPr>
                <w:rFonts w:cstheme="minorHAnsi"/>
              </w:rPr>
            </w:pPr>
          </w:p>
        </w:tc>
      </w:tr>
    </w:tbl>
    <w:p w:rsidR="00571A84" w:rsidRPr="00165404" w:rsidRDefault="00571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3.5. Работа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педагогическими кадрами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3.5.1. Аттестация педагогических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0"/>
        <w:gridCol w:w="3156"/>
        <w:gridCol w:w="1586"/>
        <w:gridCol w:w="2475"/>
      </w:tblGrid>
      <w:tr w:rsidR="00914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предыдущей аттестации</w:t>
            </w:r>
          </w:p>
        </w:tc>
      </w:tr>
      <w:tr w:rsidR="00A3709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Аттестация педагогических работников</w:t>
            </w:r>
          </w:p>
        </w:tc>
      </w:tr>
      <w:tr w:rsidR="00914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Гордиенкова Н.Е.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20.03.2020</w:t>
            </w:r>
          </w:p>
        </w:tc>
      </w:tr>
      <w:tr w:rsidR="00914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Коваленко Л.А.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20.03.2020</w:t>
            </w:r>
          </w:p>
        </w:tc>
      </w:tr>
      <w:tr w:rsidR="00914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Куцарь Н.Л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571A84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и обществознания</w:t>
            </w:r>
            <w:r w:rsidRPr="0057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20.03.2020</w:t>
            </w:r>
          </w:p>
        </w:tc>
      </w:tr>
      <w:tr w:rsidR="00A81D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Фролова Е.А.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571A84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20.03.2020</w:t>
            </w:r>
          </w:p>
        </w:tc>
      </w:tr>
      <w:tr w:rsidR="00A81D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 непедагогических работников</w:t>
            </w:r>
          </w:p>
        </w:tc>
      </w:tr>
      <w:tr w:rsidR="00914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D97AE5" w:rsidRDefault="00D97AE5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Нужненкова Н.А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D97AE5" w:rsidRDefault="00D97AE5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14927" w:rsidRPr="00D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D97AE5" w:rsidRDefault="00D97AE5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Куцарь Н.Л.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D97AE5" w:rsidRDefault="00D97AE5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Default="00A81D3E" w:rsidP="00A81D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1D3E" w:rsidRPr="00D97AE5" w:rsidRDefault="00D97AE5" w:rsidP="00A81D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08.10.2021</w:t>
            </w:r>
          </w:p>
        </w:tc>
      </w:tr>
      <w:tr w:rsidR="00914927" w:rsidRPr="00D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AE5" w:rsidRPr="00D97AE5" w:rsidRDefault="00D97AE5" w:rsidP="00D97A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Токарев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AE5" w:rsidRPr="00D97AE5" w:rsidRDefault="00D97AE5" w:rsidP="00D97A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Инженер-программист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AE5" w:rsidRDefault="00D97AE5" w:rsidP="00D97A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AE5" w:rsidRPr="00D97AE5" w:rsidRDefault="00D97AE5" w:rsidP="00D97A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08.10.2021</w:t>
            </w:r>
          </w:p>
        </w:tc>
      </w:tr>
      <w:tr w:rsidR="00914927" w:rsidRPr="00D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Потемкина Т.Е.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Pr="00D97AE5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08.10.2021</w:t>
            </w:r>
          </w:p>
        </w:tc>
      </w:tr>
      <w:tr w:rsidR="00914927" w:rsidRPr="00D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Потемкина Т.Е.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 по материальным средствам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Pr="00D97AE5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08.10.2021</w:t>
            </w:r>
          </w:p>
        </w:tc>
      </w:tr>
      <w:tr w:rsidR="00914927" w:rsidRPr="00D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Чечина Н.А.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Бухгалтер по заработной плате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Pr="00D97AE5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08.10.2021</w:t>
            </w:r>
          </w:p>
        </w:tc>
      </w:tr>
      <w:tr w:rsidR="00914927" w:rsidRPr="00D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Чечина Н.А.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Главный бухгалтер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Pr="00D97AE5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08.10.2021</w:t>
            </w:r>
          </w:p>
        </w:tc>
      </w:tr>
      <w:tr w:rsidR="00914927" w:rsidRPr="00D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Мироненко И.А.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Pr="00D97AE5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08.10.2021</w:t>
            </w:r>
          </w:p>
        </w:tc>
      </w:tr>
      <w:tr w:rsidR="00914927" w:rsidRPr="00D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Мироненко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4927" w:rsidRPr="00D97AE5" w:rsidRDefault="00914927" w:rsidP="00914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21.02.2020</w:t>
            </w:r>
          </w:p>
        </w:tc>
      </w:tr>
      <w:tr w:rsidR="00510BF9" w:rsidRPr="00D97A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F9" w:rsidRDefault="00510BF9" w:rsidP="00510B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Щетковская Л.Д.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F9" w:rsidRDefault="00510BF9" w:rsidP="00510B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Секретарь руководителя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F9" w:rsidRDefault="00510BF9" w:rsidP="00510B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F9" w:rsidRPr="00D97AE5" w:rsidRDefault="00510BF9" w:rsidP="00510B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21.02.2020</w:t>
            </w:r>
          </w:p>
        </w:tc>
      </w:tr>
    </w:tbl>
    <w:p w:rsidR="00A3709D" w:rsidRPr="00D97AE5" w:rsidRDefault="00165404" w:rsidP="00510B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7A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4"/>
        <w:gridCol w:w="3437"/>
        <w:gridCol w:w="1890"/>
        <w:gridCol w:w="1796"/>
      </w:tblGrid>
      <w:tr w:rsidR="00A3709D" w:rsidRPr="00914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Pr="00D97AE5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Pr="00D97AE5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Pr="00D97AE5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Pr="00914927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149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F817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Бабеева Ю.П.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F8172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Организатор  </w:t>
            </w:r>
            <w:r w:rsidR="00F81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F8172F" w:rsidRDefault="00F81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C08EF" w:rsidRPr="00225823" w:rsidTr="0066791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Pr="00225823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Гордиенкова Н.Е.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Pr="00225823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Pr="00225823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Апрель-май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Pr="00225823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3C08EF" w:rsidRPr="00225823" w:rsidTr="0066791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Pr="00225823" w:rsidRDefault="003C08EF" w:rsidP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Pr="00225823" w:rsidRDefault="003C08EF" w:rsidP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пункта ОГЭ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Pr="00225823" w:rsidRDefault="003C08EF" w:rsidP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Апрель-май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Pr="00225823" w:rsidRDefault="003C08EF" w:rsidP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A3709D" w:rsidRPr="002258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225823" w:rsidRDefault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Киреева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225823" w:rsidRDefault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математики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225823" w:rsidRDefault="002C014C" w:rsidP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–апрель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225823" w:rsidRDefault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2C014C" w:rsidRPr="002258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4C" w:rsidRDefault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Коваленко Л.А.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4C" w:rsidRDefault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русского языка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литературы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4C" w:rsidRDefault="002C014C" w:rsidP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Март –апрель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4C" w:rsidRDefault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72 </w:t>
            </w:r>
          </w:p>
        </w:tc>
      </w:tr>
      <w:tr w:rsidR="002C014C" w:rsidRPr="002258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4C" w:rsidRDefault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Куцарь Н.Л.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4C" w:rsidRDefault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истории и обществознания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4C" w:rsidRDefault="002C014C" w:rsidP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014C" w:rsidRDefault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3C08EF" w:rsidRPr="00225823" w:rsidTr="00E962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Гордиенкова Ю.Л.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Организатор ОГЭ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 w:rsidP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3C08EF" w:rsidRPr="00225823" w:rsidTr="00E9622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вожатый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 w:rsidP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–апрель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3C08EF" w:rsidRPr="00225823" w:rsidTr="00BE3A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Pr="00C6131B" w:rsidRDefault="003C08EF" w:rsidP="00C6131B">
            <w:pPr>
              <w:rPr>
                <w:lang w:val="ru-RU"/>
              </w:rPr>
            </w:pPr>
            <w:r w:rsidRPr="00C6131B">
              <w:rPr>
                <w:lang w:val="ru-RU"/>
              </w:rPr>
              <w:t xml:space="preserve">Мироненко Т.В.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педагог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 w:rsidP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Апрель-май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72 </w:t>
            </w:r>
          </w:p>
        </w:tc>
      </w:tr>
      <w:tr w:rsidR="003C08EF" w:rsidRPr="00225823" w:rsidTr="00C6131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 w:rsidP="002C0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8EF" w:rsidRDefault="003C08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625593" w:rsidRPr="00225823" w:rsidTr="0062559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Яковкина А.В.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625593" w:rsidRPr="00225823" w:rsidTr="00152A34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Балашова Н.Н.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625593" w:rsidRPr="00225823" w:rsidTr="00152A34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Учитель-дефектолог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625593" w:rsidRPr="00225823" w:rsidTr="00C6131B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Балашова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вожатый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593" w:rsidRDefault="00625593" w:rsidP="006255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</w:tbl>
    <w:p w:rsidR="00A3709D" w:rsidRDefault="00165404" w:rsidP="000766A4">
      <w:pPr>
        <w:pBdr>
          <w:bottom w:val="single" w:sz="4" w:space="1" w:color="auto"/>
        </w:pBd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3.5.3. Реализация профстандарта педагога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37"/>
        <w:gridCol w:w="1778"/>
        <w:gridCol w:w="1942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 и квалификация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пакета должностных инструкций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эффективных трудовых договоров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педагогами, реализующими профильные учебные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профессиональных компетенций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наставничества по модели «Учитель 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«Развитие»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самооценки профессиональных компетенций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«Воспитание»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открытого педагогического совета «Реализуем профстандарт педагога: преемственность компетенций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новизна опыта».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Анализ результатов самооценки профкомпетенций. Утверждение мер по восполнению профдефицитов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0766A4" w:rsidRDefault="00076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круглом столе регионального ИРО по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вопросам контроля кадровых условий реализации ФГОС и ФОП с учетом требований профстандарта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практик взаимоконтроля соответствия профстандарту, в том числе в вопросах личностного и метапредметного развития обучающихся,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A3709D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3.6. Нормотворчество</w:t>
      </w:r>
    </w:p>
    <w:p w:rsidR="00A3709D" w:rsidRDefault="001654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3.6.1. Разработка локальных и 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9"/>
        <w:gridCol w:w="734"/>
        <w:gridCol w:w="2714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076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 о допуске учеников 9-</w:t>
            </w:r>
            <w:r w:rsidR="00076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к ГИА в основной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A3709D" w:rsidRDefault="001654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3.6.2. Обновление локальных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9"/>
        <w:gridCol w:w="888"/>
        <w:gridCol w:w="2310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акты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обновлением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 УВР 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положения о формах, порядке, периодичности текущего контроля и промежуточной аттестации обучающихся в соответствии с Правилами проведения мероприятий по оценке качества образования (постановление Правительства от 30.04.2024 № 556)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положения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осуществлении 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 общеобразовательным (общеразвивающим)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дополнительного образования</w:t>
            </w:r>
          </w:p>
        </w:tc>
      </w:tr>
    </w:tbl>
    <w:p w:rsidR="00A3709D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3.7. Цифровизация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2"/>
        <w:gridCol w:w="1453"/>
        <w:gridCol w:w="2912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Локальное нормативное регулирование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положения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образовательных программ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электронного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специального раздела для положения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формах, порядке, периодичности текущего контроля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 обучающихся, посвященного порядку использования цифровых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Цифровая дидактика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распределенного наставничества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 отдельных цифровых ресурсов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предметам: принцип методического взаимообмена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методобъединений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использования педагогами методических пособий, содержащих «методические шлейфы», видеоуроков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проведения уроков с 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«Цифровые ресурсы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 модели управления познавательной самостоятельностью 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информатизации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педагогическими работниками по вопросам применения в работе постановления Правительства от 11.10.2023 № 1678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 информационно-образовательной среды и электронной информационно-образовательной среды школы по требованиям ФГОС второго и третьего поколений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 w:rsidRPr="00510BF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повышения квалификации педагогов по технологиям смешанного обучения, перевернутого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информатизации</w:t>
            </w:r>
          </w:p>
        </w:tc>
      </w:tr>
    </w:tbl>
    <w:p w:rsidR="00A3709D" w:rsidRPr="000766A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766A4">
        <w:rPr>
          <w:b/>
          <w:bCs/>
          <w:color w:val="252525"/>
          <w:spacing w:val="-2"/>
          <w:sz w:val="42"/>
          <w:szCs w:val="42"/>
          <w:lang w:val="ru-RU"/>
        </w:rPr>
        <w:t>3.8. Мероприятия в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0766A4">
        <w:rPr>
          <w:b/>
          <w:bCs/>
          <w:color w:val="252525"/>
          <w:spacing w:val="-2"/>
          <w:sz w:val="42"/>
          <w:szCs w:val="42"/>
          <w:lang w:val="ru-RU"/>
        </w:rPr>
        <w:t>рамках Года семьи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6"/>
        <w:gridCol w:w="1534"/>
        <w:gridCol w:w="2897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во Всероссийском родительском собрании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«Если дружно,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если вместе.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 ребенка в наших руках»</w:t>
            </w:r>
          </w:p>
          <w:p w:rsidR="00A3709D" w:rsidRDefault="00A370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во Всероссийском форуме школьных спортивных клубов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заседаний организационного комитета по реализации Плана основных мероприятий школы, посвященных 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 семьи, а также по необходимости его обновления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информации о школьных мероприятиях Года семьи в госпаблике школы, на информационном стенде и официальном сайте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за стенды, госпаблик, сайт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мероприятий в рамках Дней единых действий «#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PRO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семью», посвященных Дню отца, Дню пожилого человека, Дню матери, закрытию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советники директора по воспитанию, классные руководители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Конструктивное взаимодействие школы и </w:t>
            </w:r>
            <w:proofErr w:type="gramStart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proofErr w:type="gramEnd"/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для целостного развития личности и успешной социализации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</w:tbl>
    <w:p w:rsidR="00A3709D" w:rsidRPr="006A5C5A" w:rsidRDefault="0016540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6A5C5A">
        <w:rPr>
          <w:b/>
          <w:bCs/>
          <w:color w:val="252525"/>
          <w:spacing w:val="-2"/>
          <w:sz w:val="48"/>
          <w:szCs w:val="48"/>
          <w:lang w:val="ru-RU"/>
        </w:rPr>
        <w:t>РАЗДЕЛ 4. Хозяйственная деятельность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6A5C5A">
        <w:rPr>
          <w:b/>
          <w:bCs/>
          <w:color w:val="252525"/>
          <w:spacing w:val="-2"/>
          <w:sz w:val="48"/>
          <w:szCs w:val="48"/>
          <w:lang w:val="ru-RU"/>
        </w:rPr>
        <w:t>безопасность</w:t>
      </w:r>
    </w:p>
    <w:p w:rsidR="00A3709D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4.1. Безопасность</w:t>
      </w:r>
    </w:p>
    <w:p w:rsidR="00A3709D" w:rsidRDefault="001654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46"/>
        <w:gridCol w:w="1275"/>
        <w:gridCol w:w="3436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порядка эвакуации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получения информации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 совершения или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 теракта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антитеррористических инструктажей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антитеррористическую защищенность</w:t>
            </w:r>
          </w:p>
        </w:tc>
      </w:tr>
    </w:tbl>
    <w:p w:rsidR="00A3709D" w:rsidRDefault="0016540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4.1.2.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1"/>
        <w:gridCol w:w="1599"/>
        <w:gridCol w:w="4057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уголков пожарной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31 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 безопасность, заведующие кабинетами</w:t>
            </w:r>
          </w:p>
        </w:tc>
      </w:tr>
    </w:tbl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4.2. Сохранение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укрепление здоровья участников образовательных отношений</w:t>
      </w:r>
    </w:p>
    <w:p w:rsidR="00A3709D" w:rsidRPr="00165404" w:rsidRDefault="001654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4.2.1. 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4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здоровья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6"/>
        <w:gridCol w:w="1368"/>
        <w:gridCol w:w="3333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совещания при директоре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повесткой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педагогов физической культуры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 обучения, классных руководителей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 случаев среди учащихся»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образовательного события «День здоровья»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учителя физкультуры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физического развития и физической подготовки учащихся, анализ полученных результатов на заседании методического объединения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исследований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1-х, 5-х</w:t>
            </w:r>
            <w:r w:rsidR="006A5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9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журналов:</w:t>
            </w:r>
          </w:p>
          <w:p w:rsidR="00A3709D" w:rsidRPr="00165404" w:rsidRDefault="00165404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инструктажей по ТБ в учебных кабинетах, спортзале;</w:t>
            </w:r>
          </w:p>
          <w:p w:rsidR="00A3709D" w:rsidRPr="00165404" w:rsidRDefault="00165404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учета проведения вводного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инструктажа для учащихся;</w:t>
            </w:r>
          </w:p>
          <w:p w:rsidR="00A3709D" w:rsidRDefault="00165404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оперативного контроля;</w:t>
            </w:r>
          </w:p>
          <w:p w:rsidR="00A3709D" w:rsidRPr="00165404" w:rsidRDefault="00165404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входящих в здание школы 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безопасности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 случаев среди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наличия справок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профилактического осмотра для допуска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руководители, учителя физкультуры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состояния кабинетов повышенной опасности требованиям техники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 санитарии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 химии, физики, информатики, спортивном зале, мастерских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постоянных мер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 жизни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детей при проведении массовых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медицинского осмотра учащихся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медработник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санитарно-гигиенического режима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Проведение:</w:t>
            </w:r>
          </w:p>
          <w:p w:rsidR="00A3709D" w:rsidRPr="00165404" w:rsidRDefault="0016540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 территории школы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выявления посторонних подозрительных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ликвидации;</w:t>
            </w:r>
          </w:p>
          <w:p w:rsidR="00A3709D" w:rsidRPr="00165404" w:rsidRDefault="0016540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 состояния электропроводки, розеток, выключателей, светильников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обнаружения неисправностей принимать меры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ликвидации;</w:t>
            </w:r>
          </w:p>
          <w:p w:rsidR="00A3709D" w:rsidRPr="00165404" w:rsidRDefault="0016540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 всех помещений, складов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выявления пожароопасных факторов;</w:t>
            </w:r>
          </w:p>
          <w:p w:rsidR="00A3709D" w:rsidRPr="00165404" w:rsidRDefault="0016540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профилактических бесед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 видам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ТБ;</w:t>
            </w:r>
          </w:p>
          <w:p w:rsidR="00A3709D" w:rsidRPr="00165404" w:rsidRDefault="0016540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детского травматизма, противопожарной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школы;</w:t>
            </w:r>
          </w:p>
          <w:p w:rsidR="00A3709D" w:rsidRPr="00165404" w:rsidRDefault="00165404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 при угрозе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 чрезвычайных ситуаций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6A5C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Заведующие кабинетами, </w:t>
            </w:r>
            <w:r w:rsidR="006A5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директор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Организация:</w:t>
            </w:r>
          </w:p>
          <w:p w:rsidR="00A3709D" w:rsidRPr="00165404" w:rsidRDefault="00165404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углубленного медосмотра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графику;</w:t>
            </w:r>
          </w:p>
          <w:p w:rsidR="00A3709D" w:rsidRPr="00165404" w:rsidRDefault="00165404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заболеваний вирусным гепатитом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В;</w:t>
            </w:r>
          </w:p>
          <w:p w:rsidR="00A3709D" w:rsidRDefault="00165404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спецмедгруппы;</w:t>
            </w:r>
          </w:p>
          <w:p w:rsidR="00A3709D" w:rsidRDefault="00165404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 учащихся на педикулез;</w:t>
            </w:r>
          </w:p>
          <w:p w:rsidR="00A3709D" w:rsidRPr="00165404" w:rsidRDefault="00165404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освобождения учащихся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физкультуре, прохождения учебно-производственной практики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 справок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здоровья;</w:t>
            </w:r>
          </w:p>
          <w:p w:rsidR="00A3709D" w:rsidRPr="00165404" w:rsidRDefault="00165404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санитарно-просветительской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отравления грибами, ядовитыми растениями, заболевания гриппом, дифтерией, желудочно-кишечными инфекциями, СПИДом, педикулезом,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вреде курения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6A5C5A" w:rsidRDefault="006A5C5A" w:rsidP="006A5C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Амбулатория 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Проведение:</w:t>
            </w:r>
          </w:p>
          <w:p w:rsidR="00A3709D" w:rsidRDefault="00165404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вакцинации учащихся:</w:t>
            </w:r>
          </w:p>
          <w:p w:rsidR="00A3709D" w:rsidRDefault="00165404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хронометража уроков физкультуры;</w:t>
            </w:r>
          </w:p>
          <w:p w:rsidR="00A3709D" w:rsidRPr="00165404" w:rsidRDefault="00165404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санитарной проверки школьных помещений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соблюдению санитарно-гигиенических норм: 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освещение, тепловой режим, проветривание помещений, качество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6A5C5A" w:rsidP="006A5C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Амбулатория,  </w:t>
            </w:r>
            <w:r w:rsidR="00165404"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54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65404"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</w:tbl>
    <w:p w:rsidR="00A3709D" w:rsidRPr="00165404" w:rsidRDefault="0016540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4.3. Укрепление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65404">
        <w:rPr>
          <w:b/>
          <w:bCs/>
          <w:color w:val="252525"/>
          <w:spacing w:val="-2"/>
          <w:sz w:val="42"/>
          <w:szCs w:val="42"/>
          <w:lang w:val="ru-RU"/>
        </w:rPr>
        <w:t>развитие материально-технической базы</w:t>
      </w:r>
    </w:p>
    <w:p w:rsidR="00A3709D" w:rsidRDefault="006A5C5A" w:rsidP="006A5C5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4.3.1</w:t>
      </w:r>
      <w:r w:rsidR="00165404">
        <w:rPr>
          <w:rFonts w:hAnsi="Times New Roman" w:cs="Times New Roman"/>
          <w:b/>
          <w:bCs/>
          <w:color w:val="000000"/>
          <w:sz w:val="24"/>
          <w:szCs w:val="24"/>
        </w:rPr>
        <w:t>. Содержание имущества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0"/>
        <w:gridCol w:w="1594"/>
        <w:gridCol w:w="2803"/>
      </w:tblGrid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709D" w:rsidRDefault="0016540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ресурсы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кабинетов, мастерских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началу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6A5C5A" w:rsidRDefault="006A5C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библиотечного фонда печатных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 w:rsidP="006A5C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6A5C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УВР, педагог-библиотекарь</w:t>
            </w:r>
          </w:p>
        </w:tc>
      </w:tr>
      <w:tr w:rsidR="00A3709D" w:rsidRPr="00510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 библиотечного фонда печатных и электронных образовательных ресурсов по требованиям обновленного ФПУ и перечня ЭОР (приказы Минпросвещения от 21.05.2024 № 347, от 04.10.2023 № 738)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АХЧ, заместитель директора по УВР, педагог-библиотекарь</w:t>
            </w:r>
          </w:p>
        </w:tc>
      </w:tr>
      <w:tr w:rsidR="00A370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самообследования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февраля по 20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июня до 1 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370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Pr="00165404" w:rsidRDefault="001654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школы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54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09D" w:rsidRDefault="001654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</w:tbl>
    <w:p w:rsidR="00165404" w:rsidRDefault="00165404">
      <w:bookmarkStart w:id="0" w:name="_GoBack"/>
      <w:bookmarkEnd w:id="0"/>
    </w:p>
    <w:sectPr w:rsidR="0016540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70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22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43C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F5A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51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C1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F6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43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965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32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6602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A106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545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44F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37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76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483CA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745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41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107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15A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702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BD4E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</w:num>
  <w:num w:numId="5">
    <w:abstractNumId w:val="16"/>
  </w:num>
  <w:num w:numId="6">
    <w:abstractNumId w:val="17"/>
  </w:num>
  <w:num w:numId="7">
    <w:abstractNumId w:val="15"/>
  </w:num>
  <w:num w:numId="8">
    <w:abstractNumId w:val="18"/>
  </w:num>
  <w:num w:numId="9">
    <w:abstractNumId w:val="19"/>
  </w:num>
  <w:num w:numId="10">
    <w:abstractNumId w:val="21"/>
  </w:num>
  <w:num w:numId="11">
    <w:abstractNumId w:val="10"/>
  </w:num>
  <w:num w:numId="12">
    <w:abstractNumId w:val="8"/>
  </w:num>
  <w:num w:numId="13">
    <w:abstractNumId w:val="20"/>
  </w:num>
  <w:num w:numId="14">
    <w:abstractNumId w:val="3"/>
  </w:num>
  <w:num w:numId="15">
    <w:abstractNumId w:val="4"/>
  </w:num>
  <w:num w:numId="16">
    <w:abstractNumId w:val="11"/>
  </w:num>
  <w:num w:numId="17">
    <w:abstractNumId w:val="1"/>
  </w:num>
  <w:num w:numId="18">
    <w:abstractNumId w:val="2"/>
  </w:num>
  <w:num w:numId="19">
    <w:abstractNumId w:val="14"/>
  </w:num>
  <w:num w:numId="20">
    <w:abstractNumId w:val="6"/>
  </w:num>
  <w:num w:numId="21">
    <w:abstractNumId w:val="1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66A4"/>
    <w:rsid w:val="00165404"/>
    <w:rsid w:val="00225823"/>
    <w:rsid w:val="002C014C"/>
    <w:rsid w:val="002D33B1"/>
    <w:rsid w:val="002D3591"/>
    <w:rsid w:val="003514A0"/>
    <w:rsid w:val="003C08EF"/>
    <w:rsid w:val="004F7E17"/>
    <w:rsid w:val="00510BF9"/>
    <w:rsid w:val="00571A84"/>
    <w:rsid w:val="005A05CE"/>
    <w:rsid w:val="00625593"/>
    <w:rsid w:val="00653AF6"/>
    <w:rsid w:val="006A5C5A"/>
    <w:rsid w:val="006D5856"/>
    <w:rsid w:val="00914927"/>
    <w:rsid w:val="00953D70"/>
    <w:rsid w:val="00A3709D"/>
    <w:rsid w:val="00A81D3E"/>
    <w:rsid w:val="00B73A5A"/>
    <w:rsid w:val="00B9558E"/>
    <w:rsid w:val="00C6131B"/>
    <w:rsid w:val="00D97AE5"/>
    <w:rsid w:val="00E438A1"/>
    <w:rsid w:val="00F01E19"/>
    <w:rsid w:val="00F373D1"/>
    <w:rsid w:val="00F8172F"/>
    <w:rsid w:val="00F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94023-B971-46BF-9B3A-D67F63D4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71A84"/>
    <w:pPr>
      <w:widowControl w:val="0"/>
      <w:autoSpaceDE w:val="0"/>
      <w:autoSpaceDN w:val="0"/>
      <w:spacing w:before="0" w:beforeAutospacing="0" w:after="0" w:afterAutospacing="0"/>
      <w:ind w:left="1161" w:hanging="360"/>
    </w:pPr>
    <w:rPr>
      <w:rFonts w:ascii="Times New Roman" w:eastAsia="Times New Roman" w:hAnsi="Times New Roman" w:cs="Times New Roman"/>
    </w:rPr>
  </w:style>
  <w:style w:type="paragraph" w:styleId="2">
    <w:name w:val="Quote"/>
    <w:basedOn w:val="a"/>
    <w:next w:val="a"/>
    <w:link w:val="20"/>
    <w:uiPriority w:val="29"/>
    <w:qFormat/>
    <w:rsid w:val="00F373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F373D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9363</Words>
  <Characters>53374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5</cp:revision>
  <dcterms:created xsi:type="dcterms:W3CDTF">2011-11-02T04:15:00Z</dcterms:created>
  <dcterms:modified xsi:type="dcterms:W3CDTF">2024-10-10T10:56:00Z</dcterms:modified>
</cp:coreProperties>
</file>