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4F5" w:rsidRDefault="001969ED" w:rsidP="000304F5">
      <w:pPr>
        <w:pStyle w:val="Style2"/>
        <w:widowControl/>
        <w:tabs>
          <w:tab w:val="left" w:leader="underscore" w:pos="8141"/>
        </w:tabs>
        <w:spacing w:before="24"/>
        <w:ind w:left="4574"/>
        <w:jc w:val="center"/>
        <w:rPr>
          <w:rStyle w:val="FontStyle32"/>
        </w:rPr>
      </w:pPr>
      <w:r>
        <w:rPr>
          <w:noProof/>
        </w:rPr>
        <w:drawing>
          <wp:anchor distT="0" distB="0" distL="114300" distR="114300" simplePos="0" relativeHeight="251658240" behindDoc="1" locked="0" layoutInCell="1" allowOverlap="1">
            <wp:simplePos x="0" y="0"/>
            <wp:positionH relativeFrom="column">
              <wp:posOffset>6585585</wp:posOffset>
            </wp:positionH>
            <wp:positionV relativeFrom="paragraph">
              <wp:posOffset>-318135</wp:posOffset>
            </wp:positionV>
            <wp:extent cx="3057525" cy="2752725"/>
            <wp:effectExtent l="0" t="0" r="0" b="0"/>
            <wp:wrapNone/>
            <wp:docPr id="1" name="Рисунок 1" descr="печать с подписью"/>
            <wp:cNvGraphicFramePr/>
            <a:graphic xmlns:a="http://schemas.openxmlformats.org/drawingml/2006/main">
              <a:graphicData uri="http://schemas.openxmlformats.org/drawingml/2006/picture">
                <pic:pic xmlns:pic="http://schemas.openxmlformats.org/drawingml/2006/picture">
                  <pic:nvPicPr>
                    <pic:cNvPr id="1" name="Рисунок 1" descr="печать с подписью"/>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sidR="003B008B">
        <w:rPr>
          <w:b/>
        </w:rPr>
        <w:t xml:space="preserve">                                             </w:t>
      </w:r>
      <w:r w:rsidR="000304F5">
        <w:rPr>
          <w:b/>
        </w:rPr>
        <w:t xml:space="preserve">                                             </w:t>
      </w:r>
      <w:r w:rsidR="000304F5">
        <w:rPr>
          <w:rStyle w:val="FontStyle32"/>
        </w:rPr>
        <w:t>Утверждаю</w:t>
      </w:r>
      <w:r w:rsidR="000304F5">
        <w:rPr>
          <w:rStyle w:val="FontStyle32"/>
        </w:rPr>
        <w:br/>
        <w:t xml:space="preserve">                                                                                                                    Директор  МБОУ  Грушевской  ООШ.</w:t>
      </w:r>
    </w:p>
    <w:p w:rsidR="000304F5" w:rsidRDefault="000304F5" w:rsidP="000304F5">
      <w:pPr>
        <w:pStyle w:val="Style11"/>
        <w:widowControl/>
        <w:tabs>
          <w:tab w:val="left" w:leader="underscore" w:pos="8074"/>
        </w:tabs>
        <w:spacing w:before="53"/>
        <w:jc w:val="right"/>
        <w:rPr>
          <w:rStyle w:val="FontStyle32"/>
        </w:rPr>
      </w:pPr>
      <w:r>
        <w:rPr>
          <w:rStyle w:val="FontStyle32"/>
        </w:rPr>
        <w:t>________________ Н.Е.  Гордиенкова</w:t>
      </w:r>
    </w:p>
    <w:p w:rsidR="002805A5" w:rsidRDefault="000304F5" w:rsidP="000304F5">
      <w:pPr>
        <w:rPr>
          <w:rFonts w:ascii="Times New Roman" w:hAnsi="Times New Roman" w:cs="Times New Roman"/>
          <w:b/>
        </w:rPr>
      </w:pPr>
      <w:r>
        <w:rPr>
          <w:rStyle w:val="FontStyle32"/>
        </w:rPr>
        <w:t xml:space="preserve">                                                                                                                                                                                                        Приказ  от  10.06.2024 г. №  134    -од</w:t>
      </w:r>
    </w:p>
    <w:p w:rsidR="003B008B" w:rsidRDefault="003B008B" w:rsidP="003B008B">
      <w:pPr>
        <w:rPr>
          <w:rFonts w:ascii="Times New Roman" w:hAnsi="Times New Roman" w:cs="Times New Roman"/>
          <w:b/>
        </w:rPr>
      </w:pPr>
    </w:p>
    <w:p w:rsidR="003B008B" w:rsidRDefault="003B008B" w:rsidP="003B008B">
      <w:pPr>
        <w:rPr>
          <w:rFonts w:ascii="Times New Roman" w:hAnsi="Times New Roman" w:cs="Times New Roman"/>
        </w:rPr>
      </w:pPr>
      <w:r>
        <w:rPr>
          <w:rFonts w:ascii="Times New Roman" w:hAnsi="Times New Roman" w:cs="Times New Roman"/>
        </w:rPr>
        <w:t xml:space="preserve">                                                                                                        </w:t>
      </w:r>
    </w:p>
    <w:p w:rsidR="003B008B" w:rsidRDefault="003B008B" w:rsidP="003B008B">
      <w:pPr>
        <w:jc w:val="center"/>
        <w:rPr>
          <w:rFonts w:ascii="Times New Roman" w:eastAsia="Calibri" w:hAnsi="Times New Roman" w:cs="Times New Roman"/>
        </w:rPr>
      </w:pPr>
      <w:r>
        <w:rPr>
          <w:rFonts w:ascii="Times New Roman" w:hAnsi="Times New Roman" w:cs="Times New Roman"/>
          <w:b/>
          <w:caps/>
        </w:rPr>
        <w:t>Учебный план</w:t>
      </w:r>
    </w:p>
    <w:p w:rsidR="003B008B" w:rsidRDefault="003B008B" w:rsidP="003B008B">
      <w:pPr>
        <w:jc w:val="center"/>
        <w:rPr>
          <w:rFonts w:ascii="Times New Roman" w:hAnsi="Times New Roman" w:cs="Times New Roman"/>
          <w:b/>
          <w:caps/>
        </w:rPr>
      </w:pPr>
      <w:r>
        <w:rPr>
          <w:rFonts w:ascii="Times New Roman" w:hAnsi="Times New Roman" w:cs="Times New Roman"/>
          <w:b/>
          <w:caps/>
        </w:rPr>
        <w:t>муниципального Бюджетного</w:t>
      </w:r>
    </w:p>
    <w:p w:rsidR="003B008B" w:rsidRDefault="003B008B" w:rsidP="003B008B">
      <w:pPr>
        <w:jc w:val="center"/>
        <w:rPr>
          <w:rFonts w:ascii="Times New Roman" w:hAnsi="Times New Roman" w:cs="Times New Roman"/>
          <w:b/>
          <w:caps/>
        </w:rPr>
      </w:pPr>
      <w:r>
        <w:rPr>
          <w:rFonts w:ascii="Times New Roman" w:hAnsi="Times New Roman" w:cs="Times New Roman"/>
          <w:b/>
          <w:caps/>
        </w:rPr>
        <w:t>общеобразовательного учреждения</w:t>
      </w:r>
    </w:p>
    <w:p w:rsidR="003B008B" w:rsidRDefault="003B008B" w:rsidP="003B008B">
      <w:pPr>
        <w:jc w:val="center"/>
        <w:rPr>
          <w:rFonts w:ascii="Times New Roman" w:hAnsi="Times New Roman" w:cs="Times New Roman"/>
          <w:b/>
          <w:caps/>
        </w:rPr>
      </w:pPr>
      <w:r>
        <w:rPr>
          <w:rFonts w:ascii="Times New Roman" w:hAnsi="Times New Roman" w:cs="Times New Roman"/>
          <w:b/>
          <w:caps/>
        </w:rPr>
        <w:t>Аксайского района</w:t>
      </w:r>
    </w:p>
    <w:p w:rsidR="003B008B" w:rsidRDefault="003B008B" w:rsidP="003B008B">
      <w:pPr>
        <w:jc w:val="center"/>
        <w:rPr>
          <w:rFonts w:ascii="Times New Roman" w:hAnsi="Times New Roman" w:cs="Times New Roman"/>
          <w:b/>
          <w:caps/>
        </w:rPr>
      </w:pPr>
      <w:r>
        <w:rPr>
          <w:rFonts w:ascii="Times New Roman" w:hAnsi="Times New Roman" w:cs="Times New Roman"/>
          <w:b/>
          <w:caps/>
        </w:rPr>
        <w:t>Грушевской Основной общеобразовательной  школы</w:t>
      </w:r>
    </w:p>
    <w:p w:rsidR="003B008B" w:rsidRDefault="003B008B" w:rsidP="003B008B">
      <w:pPr>
        <w:jc w:val="center"/>
        <w:rPr>
          <w:rFonts w:ascii="Times New Roman" w:hAnsi="Times New Roman" w:cs="Times New Roman"/>
          <w:b/>
          <w:caps/>
        </w:rPr>
      </w:pPr>
    </w:p>
    <w:p w:rsidR="003B008B" w:rsidRDefault="003B008B" w:rsidP="003B008B">
      <w:pPr>
        <w:jc w:val="center"/>
        <w:rPr>
          <w:rFonts w:ascii="Times New Roman" w:hAnsi="Times New Roman" w:cs="Times New Roman"/>
          <w:b/>
        </w:rPr>
      </w:pPr>
      <w:r>
        <w:rPr>
          <w:rFonts w:ascii="Times New Roman" w:hAnsi="Times New Roman" w:cs="Times New Roman"/>
          <w:b/>
        </w:rPr>
        <w:t xml:space="preserve"> для обучающихся по адаптированной основной общеобразовательной программе образования обучающихся с умственной отсталостью ( интеллектуальными нарушениями) (вариант первый)  8  класса</w:t>
      </w:r>
    </w:p>
    <w:p w:rsidR="003B008B" w:rsidRDefault="003B008B" w:rsidP="003B008B">
      <w:pPr>
        <w:jc w:val="center"/>
        <w:rPr>
          <w:rFonts w:ascii="Times New Roman" w:hAnsi="Times New Roman" w:cs="Times New Roman"/>
          <w:b/>
        </w:rPr>
      </w:pPr>
      <w:r>
        <w:rPr>
          <w:rFonts w:ascii="Times New Roman" w:hAnsi="Times New Roman" w:cs="Times New Roman"/>
          <w:b/>
        </w:rPr>
        <w:t xml:space="preserve"> на 2024-2025  учебный год</w:t>
      </w:r>
    </w:p>
    <w:p w:rsidR="003B008B" w:rsidRDefault="003B008B" w:rsidP="003B008B">
      <w:pPr>
        <w:spacing w:after="0" w:line="240" w:lineRule="auto"/>
        <w:jc w:val="both"/>
        <w:rPr>
          <w:rFonts w:ascii="Times New Roman" w:hAnsi="Times New Roman" w:cs="Times New Roman"/>
          <w:b/>
        </w:rPr>
      </w:pPr>
    </w:p>
    <w:p w:rsidR="003B008B" w:rsidRDefault="003B008B" w:rsidP="003B008B">
      <w:pPr>
        <w:spacing w:after="0" w:line="240" w:lineRule="auto"/>
        <w:jc w:val="both"/>
        <w:rPr>
          <w:rFonts w:ascii="Times New Roman" w:hAnsi="Times New Roman" w:cs="Times New Roman"/>
          <w:b/>
        </w:rPr>
      </w:pPr>
    </w:p>
    <w:p w:rsidR="003B008B" w:rsidRDefault="003B008B" w:rsidP="003B008B">
      <w:pPr>
        <w:spacing w:after="0" w:line="240" w:lineRule="auto"/>
        <w:jc w:val="both"/>
        <w:rPr>
          <w:rFonts w:ascii="Times New Roman" w:hAnsi="Times New Roman" w:cs="Times New Roman"/>
          <w:b/>
        </w:rPr>
      </w:pPr>
      <w:bookmarkStart w:id="0" w:name="_GoBack"/>
      <w:bookmarkEnd w:id="0"/>
    </w:p>
    <w:p w:rsidR="003B008B" w:rsidRDefault="003B008B" w:rsidP="003B008B">
      <w:pPr>
        <w:spacing w:after="0" w:line="240" w:lineRule="auto"/>
        <w:jc w:val="both"/>
        <w:rPr>
          <w:rFonts w:ascii="Times New Roman" w:hAnsi="Times New Roman" w:cs="Times New Roman"/>
        </w:rPr>
      </w:pPr>
    </w:p>
    <w:p w:rsidR="003B008B" w:rsidRDefault="003B008B" w:rsidP="003B008B">
      <w:pPr>
        <w:spacing w:after="0" w:line="240" w:lineRule="auto"/>
        <w:jc w:val="both"/>
        <w:rPr>
          <w:rFonts w:ascii="Times New Roman" w:hAnsi="Times New Roman" w:cs="Times New Roman"/>
        </w:rPr>
      </w:pPr>
    </w:p>
    <w:p w:rsidR="003B008B" w:rsidRDefault="003B008B" w:rsidP="003B008B">
      <w:pPr>
        <w:spacing w:after="0" w:line="240" w:lineRule="auto"/>
        <w:jc w:val="both"/>
        <w:rPr>
          <w:rFonts w:ascii="Times New Roman" w:hAnsi="Times New Roman" w:cs="Times New Roman"/>
        </w:rPr>
      </w:pPr>
    </w:p>
    <w:p w:rsidR="003B008B" w:rsidRDefault="003B008B" w:rsidP="003B008B">
      <w:pPr>
        <w:spacing w:after="0" w:line="240" w:lineRule="auto"/>
        <w:jc w:val="both"/>
        <w:rPr>
          <w:rFonts w:ascii="Times New Roman" w:hAnsi="Times New Roman" w:cs="Times New Roman"/>
        </w:rPr>
      </w:pPr>
    </w:p>
    <w:p w:rsidR="003B008B" w:rsidRDefault="003B008B" w:rsidP="003B008B">
      <w:pPr>
        <w:spacing w:after="0" w:line="240" w:lineRule="auto"/>
        <w:jc w:val="both"/>
        <w:rPr>
          <w:rFonts w:ascii="Times New Roman" w:hAnsi="Times New Roman" w:cs="Times New Roman"/>
        </w:rPr>
      </w:pPr>
    </w:p>
    <w:p w:rsidR="003B008B" w:rsidRDefault="003B008B" w:rsidP="003B008B">
      <w:pPr>
        <w:spacing w:after="0" w:line="240" w:lineRule="auto"/>
        <w:jc w:val="both"/>
        <w:rPr>
          <w:rFonts w:ascii="Times New Roman" w:hAnsi="Times New Roman" w:cs="Times New Roman"/>
        </w:rPr>
      </w:pPr>
    </w:p>
    <w:p w:rsidR="003B008B" w:rsidRPr="001B0E32" w:rsidRDefault="003B008B" w:rsidP="003B008B">
      <w:pPr>
        <w:jc w:val="center"/>
        <w:rPr>
          <w:rFonts w:ascii="Times New Roman" w:hAnsi="Times New Roman" w:cs="Times New Roman"/>
          <w:b/>
          <w:sz w:val="20"/>
          <w:szCs w:val="20"/>
        </w:rPr>
      </w:pPr>
    </w:p>
    <w:p w:rsidR="003B008B" w:rsidRPr="001B0E32" w:rsidRDefault="003B008B" w:rsidP="003B008B">
      <w:pPr>
        <w:jc w:val="center"/>
        <w:rPr>
          <w:rFonts w:ascii="Times New Roman" w:hAnsi="Times New Roman" w:cs="Times New Roman"/>
          <w:b/>
          <w:sz w:val="20"/>
          <w:szCs w:val="20"/>
        </w:rPr>
      </w:pPr>
      <w:r w:rsidRPr="001B0E32">
        <w:rPr>
          <w:rFonts w:ascii="Times New Roman" w:hAnsi="Times New Roman" w:cs="Times New Roman"/>
          <w:b/>
          <w:sz w:val="20"/>
          <w:szCs w:val="20"/>
        </w:rPr>
        <w:t>Пояснительная записка</w:t>
      </w:r>
      <w:r w:rsidRPr="001B0E32">
        <w:rPr>
          <w:rFonts w:ascii="Times New Roman" w:hAnsi="Times New Roman" w:cs="Times New Roman"/>
          <w:b/>
          <w:sz w:val="20"/>
          <w:szCs w:val="20"/>
          <w:highlight w:val="yellow"/>
        </w:rPr>
        <w:t>.</w:t>
      </w:r>
    </w:p>
    <w:p w:rsidR="003B008B" w:rsidRPr="001B0E32" w:rsidRDefault="003B008B" w:rsidP="003B008B">
      <w:p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Учебный  план    8  класса   (9 лет обучения)  </w:t>
      </w:r>
      <w:r w:rsidR="00552A34" w:rsidRPr="001B0E32">
        <w:rPr>
          <w:rFonts w:ascii="Times New Roman" w:hAnsi="Times New Roman" w:cs="Times New Roman"/>
          <w:sz w:val="20"/>
          <w:szCs w:val="20"/>
        </w:rPr>
        <w:t xml:space="preserve">  МБОУ  Грушевской ООШ  на  2024-2025</w:t>
      </w:r>
      <w:r w:rsidRPr="001B0E32">
        <w:rPr>
          <w:rFonts w:ascii="Times New Roman" w:hAnsi="Times New Roman" w:cs="Times New Roman"/>
          <w:sz w:val="20"/>
          <w:szCs w:val="20"/>
        </w:rPr>
        <w:t xml:space="preserve">   учебный год  для  обучающихся с умственной отсталостью (интеллектуальными нарушениями) (вариант первый)</w:t>
      </w:r>
      <w:r w:rsidRPr="001B0E32">
        <w:rPr>
          <w:rFonts w:ascii="Times New Roman" w:hAnsi="Times New Roman" w:cs="Times New Roman"/>
          <w:b/>
          <w:sz w:val="20"/>
          <w:szCs w:val="20"/>
        </w:rPr>
        <w:t xml:space="preserve"> </w:t>
      </w:r>
      <w:r w:rsidRPr="001B0E32">
        <w:rPr>
          <w:rFonts w:ascii="Times New Roman" w:hAnsi="Times New Roman" w:cs="Times New Roman"/>
          <w:sz w:val="20"/>
          <w:szCs w:val="20"/>
        </w:rPr>
        <w:t xml:space="preserve"> составлен на основе требований  следующих  нормативных  документов: </w:t>
      </w:r>
    </w:p>
    <w:p w:rsidR="003B008B" w:rsidRPr="001B0E32" w:rsidRDefault="003B008B" w:rsidP="003B008B">
      <w:pPr>
        <w:pStyle w:val="ae"/>
        <w:numPr>
          <w:ilvl w:val="0"/>
          <w:numId w:val="1"/>
        </w:num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Федерального   закона  от 29.12.2012 №273-ФЗ «Об образовании в Российской Федерации» (ст.79).</w:t>
      </w:r>
    </w:p>
    <w:p w:rsidR="003B008B" w:rsidRPr="001B0E32" w:rsidRDefault="003B008B" w:rsidP="003B008B">
      <w:pPr>
        <w:pStyle w:val="ae"/>
        <w:numPr>
          <w:ilvl w:val="0"/>
          <w:numId w:val="1"/>
        </w:num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Приказа Министерства   просвещения России от 24.11.2022 №1026  «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 </w:t>
      </w:r>
    </w:p>
    <w:p w:rsidR="00A72A98" w:rsidRPr="001B0E32" w:rsidRDefault="00A72A98" w:rsidP="003B008B">
      <w:pPr>
        <w:pStyle w:val="ae"/>
        <w:numPr>
          <w:ilvl w:val="0"/>
          <w:numId w:val="1"/>
        </w:num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Приказа </w:t>
      </w:r>
      <w:r w:rsidRPr="001B0E32">
        <w:rPr>
          <w:rFonts w:ascii="Times New Roman" w:hAnsi="Times New Roman" w:cs="Times New Roman"/>
          <w:color w:val="000000"/>
          <w:sz w:val="20"/>
          <w:szCs w:val="20"/>
        </w:rPr>
        <w:t>Министерства просвещения Российской Федерации от 17.07.2024 № 495 «О внесении изменений в некоторые приказы Министерства просвещения Росссийской Федерации, касающиеся федеральных адаптированных образовательных программ».</w:t>
      </w:r>
    </w:p>
    <w:p w:rsidR="003B008B" w:rsidRPr="001B0E32" w:rsidRDefault="003B008B" w:rsidP="003B008B">
      <w:pPr>
        <w:pStyle w:val="ae"/>
        <w:numPr>
          <w:ilvl w:val="0"/>
          <w:numId w:val="1"/>
        </w:num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Постановления    Главного санитарного врача  РФ   от 28.09.2020 №28  «Об утверждении санитарных правил  и норм    СП 2.4.3648 – 20 «Санитарно – эпидемиологические требования  к организациям воспитания и обучения,  отдыха и оздоровления детей и молодёжи».</w:t>
      </w:r>
    </w:p>
    <w:p w:rsidR="003B008B" w:rsidRPr="001B0E32" w:rsidRDefault="003B008B" w:rsidP="003B008B">
      <w:pPr>
        <w:pStyle w:val="ae"/>
        <w:numPr>
          <w:ilvl w:val="0"/>
          <w:numId w:val="1"/>
        </w:num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Постановления  Главного санитарного врача  РФ    от 28.01.2021 №2  «Об утверждении санитарных правил и норм СП 1.2.3685 – 21 «Гигиенические нормативы и требования к обеспечению безопасности и (или) безвредности  для человека факторов обитания». </w:t>
      </w:r>
    </w:p>
    <w:p w:rsidR="003B008B" w:rsidRPr="001B0E32" w:rsidRDefault="003B008B" w:rsidP="003B008B">
      <w:pPr>
        <w:pStyle w:val="ae"/>
        <w:numPr>
          <w:ilvl w:val="0"/>
          <w:numId w:val="1"/>
        </w:numPr>
        <w:spacing w:after="0" w:line="240" w:lineRule="auto"/>
        <w:jc w:val="both"/>
        <w:rPr>
          <w:rFonts w:ascii="Times New Roman" w:eastAsia="Times New Roman" w:hAnsi="Times New Roman" w:cs="Times New Roman"/>
          <w:sz w:val="20"/>
          <w:szCs w:val="20"/>
          <w:lang w:eastAsia="ru-RU"/>
        </w:rPr>
      </w:pPr>
      <w:r w:rsidRPr="001B0E32">
        <w:rPr>
          <w:rFonts w:ascii="Times New Roman" w:hAnsi="Times New Roman" w:cs="Times New Roman"/>
          <w:sz w:val="20"/>
          <w:szCs w:val="20"/>
        </w:rPr>
        <w:t>Устава  МБОУ  Грушевской ООШ.</w:t>
      </w:r>
    </w:p>
    <w:p w:rsidR="003B008B" w:rsidRPr="001B0E32" w:rsidRDefault="003B008B" w:rsidP="003B008B">
      <w:pPr>
        <w:pStyle w:val="af8"/>
        <w:spacing w:before="120" w:line="240" w:lineRule="auto"/>
        <w:ind w:firstLine="0"/>
        <w:rPr>
          <w:rFonts w:ascii="Times New Roman" w:hAnsi="Times New Roman" w:cs="Times New Roman"/>
          <w:color w:val="auto"/>
          <w:sz w:val="20"/>
          <w:szCs w:val="20"/>
        </w:rPr>
      </w:pPr>
      <w:r w:rsidRPr="001B0E32">
        <w:rPr>
          <w:rFonts w:ascii="Times New Roman" w:hAnsi="Times New Roman" w:cs="Times New Roman"/>
          <w:color w:val="auto"/>
          <w:sz w:val="20"/>
          <w:szCs w:val="20"/>
        </w:rPr>
        <w:t>Учебный  план  МБОУ   Грушевской ООШ,    реализующей  АООП для обучающихся с умственной отсталостью (интелле</w:t>
      </w:r>
      <w:r w:rsidRPr="001B0E32">
        <w:rPr>
          <w:rFonts w:ascii="Times New Roman" w:hAnsi="Times New Roman" w:cs="Times New Roman"/>
          <w:color w:val="auto"/>
          <w:sz w:val="20"/>
          <w:szCs w:val="20"/>
        </w:rPr>
        <w:softHyphen/>
        <w:t>ктуальными нарушениями), фиксирует общий объем нагрузки, максимальный объём ау</w:t>
      </w:r>
      <w:r w:rsidRPr="001B0E32">
        <w:rPr>
          <w:rFonts w:ascii="Times New Roman" w:hAnsi="Times New Roman" w:cs="Times New Roman"/>
          <w:color w:val="auto"/>
          <w:sz w:val="20"/>
          <w:szCs w:val="20"/>
        </w:rPr>
        <w:softHyphen/>
        <w:t>ди</w:t>
      </w:r>
      <w:r w:rsidRPr="001B0E32">
        <w:rPr>
          <w:rFonts w:ascii="Times New Roman" w:hAnsi="Times New Roman" w:cs="Times New Roman"/>
          <w:color w:val="auto"/>
          <w:sz w:val="20"/>
          <w:szCs w:val="20"/>
        </w:rPr>
        <w:softHyphen/>
        <w:t>торной нагрузки обучающихся, состав и структуру обязательных предметных областей, рас</w:t>
      </w:r>
      <w:r w:rsidRPr="001B0E32">
        <w:rPr>
          <w:rFonts w:ascii="Times New Roman" w:hAnsi="Times New Roman" w:cs="Times New Roman"/>
          <w:color w:val="auto"/>
          <w:sz w:val="20"/>
          <w:szCs w:val="20"/>
        </w:rPr>
        <w:softHyphen/>
        <w:t xml:space="preserve">пределяет учебное время, отводимое на их освоение по классам и учебным предметам. </w:t>
      </w:r>
    </w:p>
    <w:p w:rsidR="003B008B" w:rsidRPr="001B0E32" w:rsidRDefault="003B008B" w:rsidP="003B008B">
      <w:pPr>
        <w:pStyle w:val="af8"/>
        <w:spacing w:line="240" w:lineRule="auto"/>
        <w:ind w:firstLine="454"/>
        <w:rPr>
          <w:rFonts w:ascii="Times New Roman" w:hAnsi="Times New Roman" w:cs="Times New Roman"/>
          <w:color w:val="auto"/>
          <w:sz w:val="20"/>
          <w:szCs w:val="20"/>
        </w:rPr>
      </w:pPr>
      <w:r w:rsidRPr="001B0E32">
        <w:rPr>
          <w:rFonts w:ascii="Times New Roman" w:hAnsi="Times New Roman" w:cs="Times New Roman"/>
          <w:color w:val="auto"/>
          <w:sz w:val="20"/>
          <w:szCs w:val="20"/>
        </w:rPr>
        <w:t>Учебный план:</w:t>
      </w:r>
    </w:p>
    <w:p w:rsidR="003B008B" w:rsidRPr="001B0E32" w:rsidRDefault="003B008B" w:rsidP="003B008B">
      <w:pPr>
        <w:pStyle w:val="af8"/>
        <w:numPr>
          <w:ilvl w:val="0"/>
          <w:numId w:val="2"/>
        </w:numPr>
        <w:spacing w:line="240" w:lineRule="auto"/>
        <w:rPr>
          <w:rFonts w:ascii="Times New Roman" w:hAnsi="Times New Roman" w:cs="Times New Roman"/>
          <w:color w:val="auto"/>
          <w:sz w:val="20"/>
          <w:szCs w:val="20"/>
        </w:rPr>
      </w:pPr>
      <w:r w:rsidRPr="001B0E32">
        <w:rPr>
          <w:rFonts w:ascii="Times New Roman" w:hAnsi="Times New Roman" w:cs="Times New Roman"/>
          <w:color w:val="auto"/>
          <w:sz w:val="20"/>
          <w:szCs w:val="20"/>
        </w:rPr>
        <w:t xml:space="preserve">определяет общие рамки принимаемых решений при разработке содержания образования, требований к его усвоению и организации образовательного процесса; </w:t>
      </w:r>
    </w:p>
    <w:p w:rsidR="003B008B" w:rsidRPr="001B0E32" w:rsidRDefault="003B008B" w:rsidP="003B008B">
      <w:pPr>
        <w:pStyle w:val="af8"/>
        <w:numPr>
          <w:ilvl w:val="0"/>
          <w:numId w:val="2"/>
        </w:numPr>
        <w:spacing w:line="240" w:lineRule="auto"/>
        <w:rPr>
          <w:rFonts w:ascii="Times New Roman" w:hAnsi="Times New Roman" w:cs="Times New Roman"/>
          <w:color w:val="auto"/>
          <w:sz w:val="20"/>
          <w:szCs w:val="20"/>
        </w:rPr>
      </w:pPr>
      <w:r w:rsidRPr="001B0E32">
        <w:rPr>
          <w:rFonts w:ascii="Times New Roman" w:hAnsi="Times New Roman" w:cs="Times New Roman"/>
          <w:color w:val="auto"/>
          <w:sz w:val="20"/>
          <w:szCs w:val="20"/>
        </w:rPr>
        <w:t>выступает в качестве одного из основных механизмов его реализации.</w:t>
      </w:r>
    </w:p>
    <w:p w:rsidR="003B008B" w:rsidRPr="001B0E32" w:rsidRDefault="003B008B" w:rsidP="003B008B">
      <w:pPr>
        <w:pStyle w:val="af8"/>
        <w:spacing w:line="240" w:lineRule="auto"/>
        <w:ind w:firstLine="0"/>
        <w:rPr>
          <w:rFonts w:ascii="Times New Roman" w:hAnsi="Times New Roman" w:cs="Times New Roman"/>
          <w:color w:val="auto"/>
          <w:sz w:val="20"/>
          <w:szCs w:val="20"/>
        </w:rPr>
      </w:pPr>
      <w:r w:rsidRPr="001B0E32">
        <w:rPr>
          <w:rFonts w:ascii="Times New Roman" w:hAnsi="Times New Roman" w:cs="Times New Roman"/>
          <w:color w:val="auto"/>
          <w:sz w:val="20"/>
          <w:szCs w:val="20"/>
        </w:rPr>
        <w:t xml:space="preserve">Учебный план  включает  </w:t>
      </w:r>
      <w:r w:rsidRPr="001B0E32">
        <w:rPr>
          <w:rFonts w:ascii="Times New Roman" w:hAnsi="Times New Roman" w:cs="Times New Roman"/>
          <w:sz w:val="20"/>
          <w:szCs w:val="20"/>
        </w:rPr>
        <w:t>о</w:t>
      </w:r>
      <w:r w:rsidRPr="001B0E32">
        <w:rPr>
          <w:rFonts w:ascii="Times New Roman" w:hAnsi="Times New Roman" w:cs="Times New Roman"/>
          <w:kern w:val="0"/>
          <w:sz w:val="20"/>
          <w:szCs w:val="20"/>
        </w:rPr>
        <w:t xml:space="preserve">бязательную  часть и </w:t>
      </w:r>
      <w:r w:rsidRPr="001B0E32">
        <w:rPr>
          <w:rFonts w:ascii="Times New Roman" w:hAnsi="Times New Roman" w:cs="Times New Roman"/>
          <w:color w:val="auto"/>
          <w:sz w:val="20"/>
          <w:szCs w:val="20"/>
        </w:rPr>
        <w:t>часть, формируемую   участниками образовательных отношений.</w:t>
      </w:r>
    </w:p>
    <w:p w:rsidR="003B008B" w:rsidRPr="001B0E32" w:rsidRDefault="003B008B" w:rsidP="003B008B">
      <w:pPr>
        <w:spacing w:after="0" w:line="240" w:lineRule="auto"/>
        <w:ind w:left="360"/>
        <w:jc w:val="both"/>
        <w:rPr>
          <w:rFonts w:ascii="Times New Roman" w:hAnsi="Times New Roman" w:cs="Times New Roman"/>
          <w:sz w:val="20"/>
          <w:szCs w:val="20"/>
        </w:rPr>
      </w:pPr>
      <w:r w:rsidRPr="001B0E32">
        <w:rPr>
          <w:rFonts w:ascii="Times New Roman" w:hAnsi="Times New Roman" w:cs="Times New Roman"/>
          <w:b/>
          <w:sz w:val="20"/>
          <w:szCs w:val="20"/>
        </w:rPr>
        <w:t>Обязательная часть</w:t>
      </w:r>
      <w:r w:rsidRPr="001B0E32">
        <w:rPr>
          <w:rFonts w:ascii="Times New Roman" w:hAnsi="Times New Roman" w:cs="Times New Roman"/>
          <w:sz w:val="20"/>
          <w:szCs w:val="20"/>
        </w:rPr>
        <w:t xml:space="preserve"> учебног</w:t>
      </w:r>
      <w:r w:rsidR="00552A34" w:rsidRPr="001B0E32">
        <w:rPr>
          <w:rFonts w:ascii="Times New Roman" w:hAnsi="Times New Roman" w:cs="Times New Roman"/>
          <w:sz w:val="20"/>
          <w:szCs w:val="20"/>
        </w:rPr>
        <w:t>о плана для  8  класса   на 2024-2025</w:t>
      </w:r>
      <w:r w:rsidRPr="001B0E32">
        <w:rPr>
          <w:rFonts w:ascii="Times New Roman" w:hAnsi="Times New Roman" w:cs="Times New Roman"/>
          <w:sz w:val="20"/>
          <w:szCs w:val="20"/>
        </w:rPr>
        <w:t xml:space="preserve">  учебный год   представлена   шестью   предметными  областями.   Содержание всех учебных предметов, входящих в со</w:t>
      </w:r>
      <w:r w:rsidRPr="001B0E32">
        <w:rPr>
          <w:rFonts w:ascii="Times New Roman" w:hAnsi="Times New Roman" w:cs="Times New Roman"/>
          <w:sz w:val="20"/>
          <w:szCs w:val="20"/>
        </w:rPr>
        <w:softHyphen/>
        <w:t>став каждой предметной области, имеет ярко выраженную коррекционно-развивающую на</w:t>
      </w:r>
      <w:r w:rsidRPr="001B0E32">
        <w:rPr>
          <w:rFonts w:ascii="Times New Roman" w:hAnsi="Times New Roman" w:cs="Times New Roman"/>
          <w:sz w:val="20"/>
          <w:szCs w:val="20"/>
        </w:rPr>
        <w:softHyphen/>
        <w:t>правленность, заключающуюся в учете особых образовательных потребностей этой категории обучающихся.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3B008B" w:rsidRPr="001B0E32" w:rsidRDefault="003B008B" w:rsidP="003B008B">
      <w:pPr>
        <w:pStyle w:val="af9"/>
        <w:numPr>
          <w:ilvl w:val="0"/>
          <w:numId w:val="2"/>
        </w:numPr>
        <w:spacing w:line="240" w:lineRule="auto"/>
        <w:rPr>
          <w:rFonts w:ascii="Times New Roman" w:hAnsi="Times New Roman" w:cs="Times New Roman"/>
          <w:color w:val="auto"/>
          <w:sz w:val="20"/>
          <w:szCs w:val="20"/>
        </w:rPr>
      </w:pPr>
      <w:r w:rsidRPr="001B0E32">
        <w:rPr>
          <w:rFonts w:ascii="Times New Roman" w:hAnsi="Times New Roman" w:cs="Times New Roman"/>
          <w:color w:val="auto"/>
          <w:sz w:val="20"/>
          <w:szCs w:val="20"/>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3B008B" w:rsidRPr="001B0E32" w:rsidRDefault="003B008B" w:rsidP="003B008B">
      <w:pPr>
        <w:pStyle w:val="af9"/>
        <w:numPr>
          <w:ilvl w:val="0"/>
          <w:numId w:val="2"/>
        </w:numPr>
        <w:spacing w:line="240" w:lineRule="auto"/>
        <w:rPr>
          <w:rFonts w:ascii="Times New Roman" w:hAnsi="Times New Roman" w:cs="Times New Roman"/>
          <w:color w:val="auto"/>
          <w:sz w:val="20"/>
          <w:szCs w:val="20"/>
        </w:rPr>
      </w:pPr>
      <w:r w:rsidRPr="001B0E32">
        <w:rPr>
          <w:rFonts w:ascii="Times New Roman" w:hAnsi="Times New Roman" w:cs="Times New Roman"/>
          <w:color w:val="auto"/>
          <w:sz w:val="20"/>
          <w:szCs w:val="20"/>
        </w:rPr>
        <w:t>формирование основ духовно-нравственного развития обучающихся, приобщение их к общекультурным, национальным и этнокультурным ценностям;</w:t>
      </w:r>
    </w:p>
    <w:p w:rsidR="003B008B" w:rsidRPr="001B0E32" w:rsidRDefault="003B008B" w:rsidP="003B008B">
      <w:pPr>
        <w:pStyle w:val="af9"/>
        <w:numPr>
          <w:ilvl w:val="0"/>
          <w:numId w:val="2"/>
        </w:numPr>
        <w:spacing w:line="240" w:lineRule="auto"/>
        <w:rPr>
          <w:rFonts w:ascii="Times New Roman" w:hAnsi="Times New Roman" w:cs="Times New Roman"/>
          <w:b/>
          <w:color w:val="auto"/>
          <w:sz w:val="20"/>
          <w:szCs w:val="20"/>
        </w:rPr>
      </w:pPr>
      <w:r w:rsidRPr="001B0E32">
        <w:rPr>
          <w:rFonts w:ascii="Times New Roman" w:hAnsi="Times New Roman" w:cs="Times New Roman"/>
          <w:color w:val="auto"/>
          <w:sz w:val="20"/>
          <w:szCs w:val="20"/>
        </w:rPr>
        <w:t>формирование здорового образа жизни, элементарных правил поведения в экстремальных ситуациях.</w:t>
      </w:r>
    </w:p>
    <w:p w:rsidR="003B008B" w:rsidRPr="001B0E32" w:rsidRDefault="003B008B" w:rsidP="003B008B">
      <w:pPr>
        <w:jc w:val="both"/>
        <w:rPr>
          <w:rFonts w:ascii="Times New Roman" w:hAnsi="Times New Roman" w:cs="Times New Roman"/>
          <w:sz w:val="20"/>
          <w:szCs w:val="20"/>
        </w:rPr>
      </w:pPr>
      <w:r w:rsidRPr="001B0E32">
        <w:rPr>
          <w:rFonts w:ascii="Times New Roman" w:hAnsi="Times New Roman" w:cs="Times New Roman"/>
          <w:sz w:val="20"/>
          <w:szCs w:val="20"/>
        </w:rPr>
        <w:t xml:space="preserve"> Выделяются основные задачи реализации содержания каждой предметной области.</w:t>
      </w:r>
    </w:p>
    <w:p w:rsidR="003B008B" w:rsidRDefault="003B008B" w:rsidP="003B008B">
      <w:pPr>
        <w:pStyle w:val="af8"/>
        <w:spacing w:line="240" w:lineRule="auto"/>
        <w:ind w:left="1174" w:firstLine="0"/>
        <w:rPr>
          <w:rFonts w:ascii="Times New Roman" w:hAnsi="Times New Roman" w:cs="Times New Roman"/>
          <w:color w:val="auto"/>
          <w:sz w:val="20"/>
          <w:szCs w:val="20"/>
        </w:rPr>
      </w:pPr>
    </w:p>
    <w:p w:rsidR="00656F6E" w:rsidRDefault="00656F6E" w:rsidP="003B008B">
      <w:pPr>
        <w:pStyle w:val="af8"/>
        <w:spacing w:line="240" w:lineRule="auto"/>
        <w:ind w:left="1174" w:firstLine="0"/>
        <w:rPr>
          <w:rFonts w:ascii="Times New Roman" w:hAnsi="Times New Roman" w:cs="Times New Roman"/>
          <w:color w:val="auto"/>
          <w:sz w:val="20"/>
          <w:szCs w:val="20"/>
        </w:rPr>
      </w:pPr>
    </w:p>
    <w:p w:rsidR="00656F6E" w:rsidRPr="001B0E32" w:rsidRDefault="00656F6E" w:rsidP="003B008B">
      <w:pPr>
        <w:pStyle w:val="af8"/>
        <w:spacing w:line="240" w:lineRule="auto"/>
        <w:ind w:left="1174" w:firstLine="0"/>
        <w:rPr>
          <w:rFonts w:ascii="Times New Roman" w:hAnsi="Times New Roman" w:cs="Times New Roman"/>
          <w:color w:val="auto"/>
          <w:sz w:val="20"/>
          <w:szCs w:val="20"/>
        </w:rPr>
      </w:pPr>
    </w:p>
    <w:tbl>
      <w:tblPr>
        <w:tblStyle w:val="afa"/>
        <w:tblpPr w:leftFromText="180" w:rightFromText="180" w:vertAnchor="text" w:horzAnchor="margin" w:tblpY="219"/>
        <w:tblW w:w="14850" w:type="dxa"/>
        <w:tblLook w:val="04A0" w:firstRow="1" w:lastRow="0" w:firstColumn="1" w:lastColumn="0" w:noHBand="0" w:noVBand="1"/>
      </w:tblPr>
      <w:tblGrid>
        <w:gridCol w:w="2235"/>
        <w:gridCol w:w="2976"/>
        <w:gridCol w:w="9639"/>
      </w:tblGrid>
      <w:tr w:rsidR="003B008B" w:rsidRPr="001B0E32" w:rsidTr="003B008B">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lastRenderedPageBreak/>
              <w:t>Предметные  области</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Учебные предметы</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Основные задачи реализации содержания</w:t>
            </w:r>
          </w:p>
        </w:tc>
      </w:tr>
      <w:tr w:rsidR="003B008B" w:rsidRPr="001B0E32" w:rsidTr="003B008B">
        <w:trPr>
          <w:trHeight w:val="69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1.Язык и  речевая практика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Русский язык.</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pacing w:val="-5"/>
                <w:sz w:val="20"/>
                <w:szCs w:val="20"/>
              </w:rPr>
            </w:pPr>
            <w:r w:rsidRPr="001B0E32">
              <w:rPr>
                <w:rFonts w:ascii="Times New Roman" w:hAnsi="Times New Roman" w:cs="Times New Roman"/>
                <w:sz w:val="20"/>
                <w:szCs w:val="20"/>
              </w:rPr>
              <w:t xml:space="preserve">-Сформировать у обучающихся  навыками правильного, беглого и выразительного </w:t>
            </w:r>
            <w:r w:rsidRPr="001B0E32">
              <w:rPr>
                <w:rFonts w:ascii="Times New Roman" w:hAnsi="Times New Roman" w:cs="Times New Roman"/>
                <w:spacing w:val="-2"/>
                <w:sz w:val="20"/>
                <w:szCs w:val="20"/>
              </w:rPr>
              <w:t xml:space="preserve">чтения доступных их пониманию произведений или отрывков из </w:t>
            </w:r>
            <w:r w:rsidRPr="001B0E32">
              <w:rPr>
                <w:rFonts w:ascii="Times New Roman" w:hAnsi="Times New Roman" w:cs="Times New Roman"/>
                <w:spacing w:val="-5"/>
                <w:sz w:val="20"/>
                <w:szCs w:val="20"/>
              </w:rPr>
              <w:t>произведений русских и зарубежных классиков и современных писателей.</w:t>
            </w:r>
            <w:r w:rsidRPr="001B0E32">
              <w:rPr>
                <w:rFonts w:ascii="Times New Roman" w:hAnsi="Times New Roman" w:cs="Times New Roman"/>
                <w:spacing w:val="-5"/>
                <w:sz w:val="20"/>
                <w:szCs w:val="20"/>
              </w:rPr>
              <w:softHyphen/>
            </w:r>
            <w:r w:rsidRPr="001B0E32">
              <w:rPr>
                <w:rFonts w:ascii="Times New Roman" w:hAnsi="Times New Roman" w:cs="Times New Roman"/>
                <w:spacing w:val="-5"/>
                <w:sz w:val="20"/>
                <w:szCs w:val="20"/>
              </w:rPr>
              <w:br/>
            </w:r>
            <w:r w:rsidRPr="001B0E32">
              <w:rPr>
                <w:rFonts w:ascii="Times New Roman" w:hAnsi="Times New Roman" w:cs="Times New Roman"/>
                <w:i/>
                <w:iCs/>
                <w:sz w:val="20"/>
                <w:szCs w:val="20"/>
              </w:rPr>
              <w:t>-</w:t>
            </w:r>
            <w:r w:rsidRPr="001B0E32">
              <w:rPr>
                <w:rFonts w:ascii="Times New Roman" w:hAnsi="Times New Roman" w:cs="Times New Roman"/>
                <w:spacing w:val="-5"/>
                <w:sz w:val="20"/>
                <w:szCs w:val="20"/>
              </w:rPr>
              <w:t xml:space="preserve"> </w:t>
            </w:r>
            <w:r w:rsidRPr="001B0E32">
              <w:rPr>
                <w:rFonts w:ascii="Times New Roman" w:hAnsi="Times New Roman" w:cs="Times New Roman"/>
                <w:sz w:val="20"/>
                <w:szCs w:val="20"/>
              </w:rPr>
              <w:t xml:space="preserve">Сформировать  </w:t>
            </w:r>
            <w:r w:rsidRPr="001B0E32">
              <w:rPr>
                <w:rFonts w:ascii="Times New Roman" w:hAnsi="Times New Roman" w:cs="Times New Roman"/>
                <w:spacing w:val="-5"/>
                <w:sz w:val="20"/>
                <w:szCs w:val="20"/>
              </w:rPr>
              <w:t xml:space="preserve">достаточно прочные навыки грамотного письма на </w:t>
            </w:r>
            <w:r w:rsidRPr="001B0E32">
              <w:rPr>
                <w:rFonts w:ascii="Times New Roman" w:hAnsi="Times New Roman" w:cs="Times New Roman"/>
                <w:spacing w:val="-4"/>
                <w:sz w:val="20"/>
                <w:szCs w:val="20"/>
              </w:rPr>
              <w:t>основе изучения элементарного курса грамматики.</w:t>
            </w:r>
          </w:p>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4"/>
                <w:sz w:val="20"/>
                <w:szCs w:val="20"/>
              </w:rPr>
              <w:t>-Развить навык  правильного и последовательного изложения своих   мыс</w:t>
            </w:r>
            <w:r w:rsidRPr="001B0E32">
              <w:rPr>
                <w:rFonts w:ascii="Times New Roman" w:hAnsi="Times New Roman" w:cs="Times New Roman"/>
                <w:spacing w:val="-4"/>
                <w:sz w:val="20"/>
                <w:szCs w:val="20"/>
              </w:rPr>
              <w:softHyphen/>
              <w:t>лей в устной и письменной форме.</w:t>
            </w:r>
          </w:p>
        </w:tc>
      </w:tr>
      <w:tr w:rsidR="003B008B" w:rsidRPr="001B0E32" w:rsidTr="003B008B">
        <w:trPr>
          <w:trHeight w:val="1299"/>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 xml:space="preserve">Чтение.  </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r>
      <w:tr w:rsidR="003B008B" w:rsidRPr="001B0E32" w:rsidTr="003B008B">
        <w:trPr>
          <w:trHeight w:val="1770"/>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2.Математика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Математика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8"/>
                <w:sz w:val="20"/>
                <w:szCs w:val="20"/>
              </w:rPr>
              <w:t>-Дать учащимся такие доступные количественные, пространствен</w:t>
            </w:r>
            <w:r w:rsidRPr="001B0E32">
              <w:rPr>
                <w:rFonts w:ascii="Times New Roman" w:hAnsi="Times New Roman" w:cs="Times New Roman"/>
                <w:spacing w:val="-8"/>
                <w:sz w:val="20"/>
                <w:szCs w:val="20"/>
              </w:rPr>
              <w:softHyphen/>
            </w:r>
            <w:r w:rsidRPr="001B0E32">
              <w:rPr>
                <w:rFonts w:ascii="Times New Roman" w:hAnsi="Times New Roman" w:cs="Times New Roman"/>
                <w:sz w:val="20"/>
                <w:szCs w:val="20"/>
              </w:rPr>
              <w:t>ные и временные представления, которые помогут им в дальнейшем включиться в трудовую деятельность.</w:t>
            </w:r>
          </w:p>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9"/>
                <w:sz w:val="20"/>
                <w:szCs w:val="20"/>
              </w:rPr>
              <w:t>-Использовать процесс обучения математике для повышения уров</w:t>
            </w:r>
            <w:r w:rsidRPr="001B0E32">
              <w:rPr>
                <w:rFonts w:ascii="Times New Roman" w:hAnsi="Times New Roman" w:cs="Times New Roman"/>
                <w:spacing w:val="-9"/>
                <w:sz w:val="20"/>
                <w:szCs w:val="20"/>
              </w:rPr>
              <w:softHyphen/>
            </w:r>
            <w:r w:rsidRPr="001B0E32">
              <w:rPr>
                <w:rFonts w:ascii="Times New Roman" w:hAnsi="Times New Roman" w:cs="Times New Roman"/>
                <w:spacing w:val="-6"/>
                <w:sz w:val="20"/>
                <w:szCs w:val="20"/>
              </w:rPr>
              <w:t xml:space="preserve">ня общего развития учащихся и коррекции </w:t>
            </w:r>
            <w:r w:rsidRPr="001B0E32">
              <w:rPr>
                <w:rFonts w:ascii="Times New Roman" w:hAnsi="Times New Roman" w:cs="Times New Roman"/>
                <w:spacing w:val="-7"/>
                <w:sz w:val="20"/>
                <w:szCs w:val="20"/>
              </w:rPr>
              <w:t>недостатков их познавательной деятельности и личностных качеств.</w:t>
            </w:r>
          </w:p>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2"/>
                <w:sz w:val="20"/>
                <w:szCs w:val="20"/>
              </w:rPr>
              <w:t xml:space="preserve">-Воспитывать у учащихся целенаправленность, терпеливость, </w:t>
            </w:r>
            <w:r w:rsidRPr="001B0E32">
              <w:rPr>
                <w:rFonts w:ascii="Times New Roman" w:hAnsi="Times New Roman" w:cs="Times New Roman"/>
                <w:spacing w:val="-8"/>
                <w:sz w:val="20"/>
                <w:szCs w:val="20"/>
              </w:rPr>
              <w:t xml:space="preserve">работоспособность, настойчивость, трудолюбие, самостоятельность, </w:t>
            </w:r>
            <w:r w:rsidRPr="001B0E32">
              <w:rPr>
                <w:rFonts w:ascii="Times New Roman" w:hAnsi="Times New Roman" w:cs="Times New Roman"/>
                <w:sz w:val="20"/>
                <w:szCs w:val="20"/>
              </w:rPr>
              <w:t xml:space="preserve">навыки контроля и самоконтроля, развивать точность и глазомер, </w:t>
            </w:r>
            <w:r w:rsidRPr="001B0E32">
              <w:rPr>
                <w:rFonts w:ascii="Times New Roman" w:hAnsi="Times New Roman" w:cs="Times New Roman"/>
                <w:spacing w:val="-7"/>
                <w:sz w:val="20"/>
                <w:szCs w:val="20"/>
              </w:rPr>
              <w:t>умение планировать работу и доводить начатое дело до завершения.</w:t>
            </w:r>
          </w:p>
        </w:tc>
      </w:tr>
      <w:tr w:rsidR="003B008B" w:rsidRPr="001B0E32" w:rsidTr="003B008B">
        <w:trPr>
          <w:trHeight w:val="67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Информатика</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both"/>
              <w:rPr>
                <w:rFonts w:ascii="Times New Roman" w:hAnsi="Times New Roman" w:cs="Times New Roman"/>
                <w:spacing w:val="-9"/>
                <w:sz w:val="20"/>
                <w:szCs w:val="20"/>
              </w:rPr>
            </w:pPr>
            <w:r w:rsidRPr="001B0E32">
              <w:rPr>
                <w:rFonts w:ascii="Times New Roman" w:hAnsi="Times New Roman" w:cs="Times New Roman"/>
                <w:spacing w:val="-9"/>
                <w:sz w:val="20"/>
                <w:szCs w:val="20"/>
              </w:rPr>
              <w:t>-Формировать у  учащихся   не</w:t>
            </w:r>
            <w:r w:rsidRPr="001B0E32">
              <w:rPr>
                <w:rFonts w:ascii="Times New Roman" w:hAnsi="Times New Roman" w:cs="Times New Roman"/>
                <w:spacing w:val="-9"/>
                <w:sz w:val="20"/>
                <w:szCs w:val="20"/>
              </w:rPr>
              <w:softHyphen/>
            </w:r>
            <w:r w:rsidRPr="001B0E32">
              <w:rPr>
                <w:rFonts w:ascii="Times New Roman" w:hAnsi="Times New Roman" w:cs="Times New Roman"/>
                <w:spacing w:val="-12"/>
                <w:sz w:val="20"/>
                <w:szCs w:val="20"/>
              </w:rPr>
              <w:t>обходимый  объем    уме</w:t>
            </w:r>
            <w:r w:rsidRPr="001B0E32">
              <w:rPr>
                <w:rFonts w:ascii="Times New Roman" w:hAnsi="Times New Roman" w:cs="Times New Roman"/>
                <w:spacing w:val="-12"/>
                <w:sz w:val="20"/>
                <w:szCs w:val="20"/>
              </w:rPr>
              <w:softHyphen/>
            </w:r>
            <w:r w:rsidRPr="001B0E32">
              <w:rPr>
                <w:rFonts w:ascii="Times New Roman" w:hAnsi="Times New Roman" w:cs="Times New Roman"/>
                <w:spacing w:val="-9"/>
                <w:sz w:val="20"/>
                <w:szCs w:val="20"/>
              </w:rPr>
              <w:t xml:space="preserve">ний  </w:t>
            </w:r>
            <w:r w:rsidRPr="001B0E32">
              <w:rPr>
                <w:rFonts w:ascii="Times New Roman" w:hAnsi="Times New Roman" w:cs="Times New Roman"/>
                <w:sz w:val="20"/>
                <w:szCs w:val="20"/>
              </w:rPr>
              <w:t>пользования  компьютером для поиска, получения, хранения, воспроизведения и передачи необходимой информации.</w:t>
            </w:r>
          </w:p>
        </w:tc>
      </w:tr>
      <w:tr w:rsidR="003B008B" w:rsidRPr="001B0E32" w:rsidTr="00A82D40">
        <w:trPr>
          <w:trHeight w:val="944"/>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3.Естествознание</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Биология</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pacing w:val="-12"/>
                <w:sz w:val="20"/>
                <w:szCs w:val="20"/>
              </w:rPr>
            </w:pPr>
            <w:r w:rsidRPr="001B0E32">
              <w:rPr>
                <w:rFonts w:ascii="Times New Roman" w:hAnsi="Times New Roman" w:cs="Times New Roman"/>
                <w:sz w:val="20"/>
                <w:szCs w:val="20"/>
              </w:rPr>
              <w:t xml:space="preserve">- </w:t>
            </w:r>
            <w:r w:rsidRPr="001B0E32">
              <w:rPr>
                <w:rFonts w:ascii="Times New Roman" w:hAnsi="Times New Roman" w:cs="Times New Roman"/>
                <w:spacing w:val="-5"/>
                <w:sz w:val="20"/>
                <w:szCs w:val="20"/>
              </w:rPr>
              <w:t xml:space="preserve">Формировать </w:t>
            </w:r>
            <w:r w:rsidRPr="001B0E32">
              <w:rPr>
                <w:rFonts w:ascii="Times New Roman" w:hAnsi="Times New Roman" w:cs="Times New Roman"/>
                <w:sz w:val="20"/>
                <w:szCs w:val="20"/>
              </w:rPr>
              <w:t xml:space="preserve"> знания  об основных элементах нежи</w:t>
            </w:r>
            <w:r w:rsidRPr="001B0E32">
              <w:rPr>
                <w:rFonts w:ascii="Times New Roman" w:hAnsi="Times New Roman" w:cs="Times New Roman"/>
                <w:sz w:val="20"/>
                <w:szCs w:val="20"/>
              </w:rPr>
              <w:softHyphen/>
            </w:r>
            <w:r w:rsidRPr="001B0E32">
              <w:rPr>
                <w:rFonts w:ascii="Times New Roman" w:hAnsi="Times New Roman" w:cs="Times New Roman"/>
                <w:spacing w:val="-6"/>
                <w:sz w:val="20"/>
                <w:szCs w:val="20"/>
              </w:rPr>
              <w:t xml:space="preserve">вой и живой </w:t>
            </w:r>
            <w:r w:rsidRPr="001B0E32">
              <w:rPr>
                <w:rFonts w:ascii="Times New Roman" w:hAnsi="Times New Roman" w:cs="Times New Roman"/>
                <w:spacing w:val="-8"/>
                <w:sz w:val="20"/>
                <w:szCs w:val="20"/>
              </w:rPr>
              <w:t>природы,  орга</w:t>
            </w:r>
            <w:r w:rsidRPr="001B0E32">
              <w:rPr>
                <w:rFonts w:ascii="Times New Roman" w:hAnsi="Times New Roman" w:cs="Times New Roman"/>
                <w:spacing w:val="-8"/>
                <w:sz w:val="20"/>
                <w:szCs w:val="20"/>
              </w:rPr>
              <w:softHyphen/>
            </w:r>
            <w:r w:rsidRPr="001B0E32">
              <w:rPr>
                <w:rFonts w:ascii="Times New Roman" w:hAnsi="Times New Roman" w:cs="Times New Roman"/>
                <w:spacing w:val="-4"/>
                <w:sz w:val="20"/>
                <w:szCs w:val="20"/>
              </w:rPr>
              <w:t>низме человека и его здоровье.</w:t>
            </w:r>
          </w:p>
          <w:p w:rsidR="003B008B" w:rsidRPr="001B0E32" w:rsidRDefault="003B008B">
            <w:pPr>
              <w:jc w:val="both"/>
              <w:rPr>
                <w:rFonts w:ascii="Times New Roman" w:hAnsi="Times New Roman" w:cs="Times New Roman"/>
                <w:spacing w:val="-6"/>
                <w:sz w:val="20"/>
                <w:szCs w:val="20"/>
              </w:rPr>
            </w:pPr>
            <w:r w:rsidRPr="001B0E32">
              <w:rPr>
                <w:rFonts w:ascii="Times New Roman" w:hAnsi="Times New Roman" w:cs="Times New Roman"/>
                <w:spacing w:val="-5"/>
                <w:sz w:val="20"/>
                <w:szCs w:val="20"/>
              </w:rPr>
              <w:t>-Формировать  правильное  понимание природных яв</w:t>
            </w:r>
            <w:r w:rsidRPr="001B0E32">
              <w:rPr>
                <w:rFonts w:ascii="Times New Roman" w:hAnsi="Times New Roman" w:cs="Times New Roman"/>
                <w:spacing w:val="-5"/>
                <w:sz w:val="20"/>
                <w:szCs w:val="20"/>
              </w:rPr>
              <w:softHyphen/>
            </w:r>
            <w:r w:rsidRPr="001B0E32">
              <w:rPr>
                <w:rFonts w:ascii="Times New Roman" w:hAnsi="Times New Roman" w:cs="Times New Roman"/>
                <w:spacing w:val="-6"/>
                <w:sz w:val="20"/>
                <w:szCs w:val="20"/>
              </w:rPr>
              <w:t>лений.</w:t>
            </w:r>
          </w:p>
          <w:p w:rsidR="003B008B" w:rsidRPr="001B0E32" w:rsidRDefault="003B008B">
            <w:pPr>
              <w:jc w:val="both"/>
              <w:rPr>
                <w:rFonts w:ascii="Times New Roman" w:hAnsi="Times New Roman" w:cs="Times New Roman"/>
                <w:spacing w:val="-6"/>
                <w:sz w:val="20"/>
                <w:szCs w:val="20"/>
              </w:rPr>
            </w:pPr>
            <w:r w:rsidRPr="001B0E32">
              <w:rPr>
                <w:rFonts w:ascii="Times New Roman" w:hAnsi="Times New Roman" w:cs="Times New Roman"/>
                <w:spacing w:val="-6"/>
                <w:sz w:val="20"/>
                <w:szCs w:val="20"/>
              </w:rPr>
              <w:t>-Формировать  основы  экологического воспитания.</w:t>
            </w:r>
          </w:p>
          <w:p w:rsidR="003B008B" w:rsidRPr="001B0E32" w:rsidRDefault="003B008B">
            <w:pPr>
              <w:jc w:val="both"/>
              <w:rPr>
                <w:rFonts w:ascii="Times New Roman" w:hAnsi="Times New Roman" w:cs="Times New Roman"/>
                <w:spacing w:val="-6"/>
                <w:sz w:val="20"/>
                <w:szCs w:val="20"/>
              </w:rPr>
            </w:pPr>
            <w:r w:rsidRPr="001B0E32">
              <w:rPr>
                <w:rFonts w:ascii="Times New Roman" w:hAnsi="Times New Roman" w:cs="Times New Roman"/>
                <w:spacing w:val="-6"/>
                <w:sz w:val="20"/>
                <w:szCs w:val="20"/>
              </w:rPr>
              <w:t>-Прививать навыки сохранения и укрепления здоровья.</w:t>
            </w:r>
          </w:p>
        </w:tc>
      </w:tr>
      <w:tr w:rsidR="003B008B" w:rsidRPr="001B0E32" w:rsidTr="00860BE8">
        <w:trPr>
          <w:trHeight w:val="278"/>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 xml:space="preserve">  4.Человек и общество</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География</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highlight w:val="yellow"/>
              </w:rPr>
            </w:pPr>
            <w:r w:rsidRPr="001B0E32">
              <w:rPr>
                <w:rFonts w:ascii="Times New Roman" w:hAnsi="Times New Roman" w:cs="Times New Roman"/>
                <w:spacing w:val="-3"/>
                <w:sz w:val="20"/>
                <w:szCs w:val="20"/>
              </w:rPr>
              <w:t xml:space="preserve">-Обеспечить  </w:t>
            </w:r>
            <w:r w:rsidRPr="001B0E32">
              <w:rPr>
                <w:rFonts w:ascii="Times New Roman" w:hAnsi="Times New Roman" w:cs="Times New Roman"/>
                <w:sz w:val="20"/>
                <w:szCs w:val="20"/>
              </w:rPr>
              <w:t>необходимый общеобразовательный географический минимум зна</w:t>
            </w:r>
            <w:r w:rsidRPr="001B0E32">
              <w:rPr>
                <w:rFonts w:ascii="Times New Roman" w:hAnsi="Times New Roman" w:cs="Times New Roman"/>
                <w:sz w:val="20"/>
                <w:szCs w:val="20"/>
              </w:rPr>
              <w:softHyphen/>
            </w:r>
            <w:r w:rsidRPr="001B0E32">
              <w:rPr>
                <w:rFonts w:ascii="Times New Roman" w:hAnsi="Times New Roman" w:cs="Times New Roman"/>
                <w:spacing w:val="2"/>
                <w:sz w:val="20"/>
                <w:szCs w:val="20"/>
              </w:rPr>
              <w:t>ний.</w:t>
            </w:r>
          </w:p>
        </w:tc>
      </w:tr>
      <w:tr w:rsidR="003B008B" w:rsidRPr="001B0E32" w:rsidTr="003B008B">
        <w:trPr>
          <w:trHeight w:val="30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6"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История Отечества</w:t>
            </w:r>
          </w:p>
        </w:tc>
        <w:tc>
          <w:tcPr>
            <w:tcW w:w="9639"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both"/>
              <w:rPr>
                <w:rFonts w:ascii="Times New Roman" w:hAnsi="Times New Roman" w:cs="Times New Roman"/>
                <w:color w:val="000000"/>
                <w:spacing w:val="-6"/>
                <w:sz w:val="20"/>
                <w:szCs w:val="20"/>
              </w:rPr>
            </w:pPr>
            <w:r w:rsidRPr="001B0E32">
              <w:rPr>
                <w:rFonts w:ascii="Times New Roman" w:hAnsi="Times New Roman" w:cs="Times New Roman"/>
                <w:color w:val="000000"/>
                <w:spacing w:val="-6"/>
                <w:sz w:val="20"/>
                <w:szCs w:val="20"/>
              </w:rPr>
              <w:t>-</w:t>
            </w:r>
            <w:r w:rsidRPr="001B0E32">
              <w:rPr>
                <w:rFonts w:ascii="Times New Roman" w:hAnsi="Times New Roman" w:cs="Times New Roman"/>
                <w:sz w:val="20"/>
                <w:szCs w:val="20"/>
              </w:rPr>
              <w:t>На основе исто</w:t>
            </w:r>
            <w:r w:rsidRPr="001B0E32">
              <w:rPr>
                <w:rFonts w:ascii="Times New Roman" w:hAnsi="Times New Roman" w:cs="Times New Roman"/>
                <w:sz w:val="20"/>
                <w:szCs w:val="20"/>
              </w:rPr>
              <w:softHyphen/>
              <w:t>рического материала  фор</w:t>
            </w:r>
            <w:r w:rsidRPr="001B0E32">
              <w:rPr>
                <w:rFonts w:ascii="Times New Roman" w:hAnsi="Times New Roman" w:cs="Times New Roman"/>
                <w:sz w:val="20"/>
                <w:szCs w:val="20"/>
              </w:rPr>
              <w:softHyphen/>
              <w:t xml:space="preserve">мировать  личностные  качества  гражданина. </w:t>
            </w:r>
          </w:p>
        </w:tc>
      </w:tr>
      <w:tr w:rsidR="003B008B" w:rsidRPr="001B0E32" w:rsidTr="003B008B">
        <w:trPr>
          <w:trHeight w:val="468"/>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Основы социальной жизни</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highlight w:val="yellow"/>
              </w:rPr>
            </w:pPr>
            <w:r w:rsidRPr="001B0E32">
              <w:rPr>
                <w:rFonts w:ascii="Times New Roman" w:hAnsi="Times New Roman" w:cs="Times New Roman"/>
                <w:sz w:val="20"/>
                <w:szCs w:val="20"/>
              </w:rPr>
              <w:t>Социально-трудовая и правовая адаптация выпускника в общество.</w:t>
            </w:r>
          </w:p>
        </w:tc>
      </w:tr>
      <w:tr w:rsidR="003B008B" w:rsidRPr="001B0E32" w:rsidTr="003B008B">
        <w:trPr>
          <w:trHeight w:val="786"/>
        </w:trPr>
        <w:tc>
          <w:tcPr>
            <w:tcW w:w="22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5. Физическая культура</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Адаптивная физическая культура</w:t>
            </w:r>
          </w:p>
        </w:tc>
        <w:tc>
          <w:tcPr>
            <w:tcW w:w="96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-Укреплять здоровье, физическое развитие и повышать  ра</w:t>
            </w:r>
            <w:r w:rsidRPr="001B0E32">
              <w:rPr>
                <w:rFonts w:ascii="Times New Roman" w:hAnsi="Times New Roman" w:cs="Times New Roman"/>
                <w:sz w:val="20"/>
                <w:szCs w:val="20"/>
              </w:rPr>
              <w:softHyphen/>
              <w:t>ботоспособность учащихся.</w:t>
            </w:r>
          </w:p>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10"/>
                <w:sz w:val="20"/>
                <w:szCs w:val="20"/>
              </w:rPr>
              <w:t>-Развивать и совершенствовать  двигательные умения и навыки.</w:t>
            </w:r>
          </w:p>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pacing w:val="-3"/>
                <w:sz w:val="20"/>
                <w:szCs w:val="20"/>
              </w:rPr>
              <w:t>-Формировать  знания  в области гигиены.</w:t>
            </w:r>
          </w:p>
        </w:tc>
      </w:tr>
      <w:tr w:rsidR="003B008B" w:rsidRPr="001B0E32" w:rsidTr="003B008B">
        <w:trPr>
          <w:trHeight w:val="315"/>
        </w:trPr>
        <w:tc>
          <w:tcPr>
            <w:tcW w:w="22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6. Технология</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Столярное дело</w:t>
            </w:r>
          </w:p>
        </w:tc>
        <w:tc>
          <w:tcPr>
            <w:tcW w:w="96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pacing w:val="-9"/>
                <w:sz w:val="20"/>
                <w:szCs w:val="20"/>
              </w:rPr>
            </w:pPr>
            <w:r w:rsidRPr="001B0E32">
              <w:rPr>
                <w:rFonts w:ascii="Times New Roman" w:hAnsi="Times New Roman" w:cs="Times New Roman"/>
                <w:spacing w:val="-9"/>
                <w:sz w:val="20"/>
                <w:szCs w:val="20"/>
              </w:rPr>
              <w:t>-Формировать у  учащихся не</w:t>
            </w:r>
            <w:r w:rsidRPr="001B0E32">
              <w:rPr>
                <w:rFonts w:ascii="Times New Roman" w:hAnsi="Times New Roman" w:cs="Times New Roman"/>
                <w:spacing w:val="-9"/>
                <w:sz w:val="20"/>
                <w:szCs w:val="20"/>
              </w:rPr>
              <w:softHyphen/>
            </w:r>
            <w:r w:rsidRPr="001B0E32">
              <w:rPr>
                <w:rFonts w:ascii="Times New Roman" w:hAnsi="Times New Roman" w:cs="Times New Roman"/>
                <w:spacing w:val="-12"/>
                <w:sz w:val="20"/>
                <w:szCs w:val="20"/>
              </w:rPr>
              <w:t>обходимый объем   профессиональных знаний  и  общих    трудовых  уме</w:t>
            </w:r>
            <w:r w:rsidRPr="001B0E32">
              <w:rPr>
                <w:rFonts w:ascii="Times New Roman" w:hAnsi="Times New Roman" w:cs="Times New Roman"/>
                <w:spacing w:val="-12"/>
                <w:sz w:val="20"/>
                <w:szCs w:val="20"/>
              </w:rPr>
              <w:softHyphen/>
            </w:r>
            <w:r w:rsidRPr="001B0E32">
              <w:rPr>
                <w:rFonts w:ascii="Times New Roman" w:hAnsi="Times New Roman" w:cs="Times New Roman"/>
                <w:spacing w:val="-9"/>
                <w:sz w:val="20"/>
                <w:szCs w:val="20"/>
              </w:rPr>
              <w:t>ний для успешной   социализации</w:t>
            </w:r>
          </w:p>
        </w:tc>
      </w:tr>
      <w:tr w:rsidR="003B008B" w:rsidRPr="001B0E32" w:rsidTr="00F06A0A">
        <w:trPr>
          <w:trHeight w:val="196"/>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Швейное дело</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pacing w:val="-9"/>
                <w:sz w:val="20"/>
                <w:szCs w:val="20"/>
              </w:rPr>
            </w:pPr>
          </w:p>
        </w:tc>
      </w:tr>
    </w:tbl>
    <w:p w:rsidR="003B008B" w:rsidRPr="001B0E32" w:rsidRDefault="003B008B" w:rsidP="003B008B">
      <w:pPr>
        <w:spacing w:after="0" w:line="240" w:lineRule="auto"/>
        <w:jc w:val="both"/>
        <w:rPr>
          <w:rFonts w:ascii="Times New Roman" w:hAnsi="Times New Roman" w:cs="Times New Roman"/>
          <w:sz w:val="20"/>
          <w:szCs w:val="20"/>
        </w:rPr>
      </w:pPr>
      <w:r w:rsidRPr="001B0E32">
        <w:rPr>
          <w:rFonts w:ascii="Times New Roman" w:hAnsi="Times New Roman" w:cs="Times New Roman"/>
          <w:b/>
          <w:sz w:val="20"/>
          <w:szCs w:val="20"/>
        </w:rPr>
        <w:lastRenderedPageBreak/>
        <w:t>Часть  учебного плана, формируемая участниками образовательных отношений</w:t>
      </w:r>
      <w:r w:rsidRPr="001B0E32">
        <w:rPr>
          <w:rFonts w:ascii="Times New Roman" w:hAnsi="Times New Roman" w:cs="Times New Roman"/>
          <w:sz w:val="20"/>
          <w:szCs w:val="20"/>
        </w:rPr>
        <w:t>,  обеспечивает реализацию  особых образовательных потребностей, характерных для данной группы  обучающихся, а также индивидуальные потребности каждого  обучающегося.   Часть  учебного плана, формируемая участниками</w:t>
      </w:r>
      <w:r w:rsidRPr="001B0E32">
        <w:rPr>
          <w:rFonts w:ascii="Times New Roman" w:hAnsi="Times New Roman" w:cs="Times New Roman"/>
          <w:b/>
          <w:sz w:val="20"/>
          <w:szCs w:val="20"/>
        </w:rPr>
        <w:t xml:space="preserve"> </w:t>
      </w:r>
      <w:r w:rsidRPr="001B0E32">
        <w:rPr>
          <w:rFonts w:ascii="Times New Roman" w:hAnsi="Times New Roman" w:cs="Times New Roman"/>
          <w:sz w:val="20"/>
          <w:szCs w:val="20"/>
        </w:rPr>
        <w:t>образовательных отношений,</w:t>
      </w:r>
      <w:r w:rsidR="00552A34" w:rsidRPr="001B0E32">
        <w:rPr>
          <w:rFonts w:ascii="Times New Roman" w:hAnsi="Times New Roman" w:cs="Times New Roman"/>
          <w:sz w:val="20"/>
          <w:szCs w:val="20"/>
        </w:rPr>
        <w:t xml:space="preserve">   в количестве 1 часа, в   2024-2025</w:t>
      </w:r>
      <w:r w:rsidRPr="001B0E32">
        <w:rPr>
          <w:rFonts w:ascii="Times New Roman" w:hAnsi="Times New Roman" w:cs="Times New Roman"/>
          <w:sz w:val="20"/>
          <w:szCs w:val="20"/>
        </w:rPr>
        <w:t xml:space="preserve"> учебном году   используется  на усиление базового ядра учебного предмета « Математика».</w:t>
      </w:r>
    </w:p>
    <w:p w:rsidR="003B008B" w:rsidRDefault="003B008B" w:rsidP="003B008B">
      <w:p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 </w:t>
      </w:r>
      <w:r w:rsidRPr="001B0E32">
        <w:rPr>
          <w:rFonts w:ascii="Times New Roman" w:hAnsi="Times New Roman" w:cs="Times New Roman"/>
          <w:b/>
          <w:sz w:val="20"/>
          <w:szCs w:val="20"/>
        </w:rPr>
        <w:t>Коррекционно – развивающая область</w:t>
      </w:r>
      <w:r w:rsidRPr="001B0E32">
        <w:rPr>
          <w:rFonts w:ascii="Times New Roman" w:hAnsi="Times New Roman" w:cs="Times New Roman"/>
          <w:sz w:val="20"/>
          <w:szCs w:val="20"/>
        </w:rPr>
        <w:t xml:space="preserve"> представлена  групповыми   коррекционными занятиями.  Всего на к</w:t>
      </w:r>
      <w:r w:rsidR="00B116E9">
        <w:rPr>
          <w:rFonts w:ascii="Times New Roman" w:hAnsi="Times New Roman" w:cs="Times New Roman"/>
          <w:sz w:val="20"/>
          <w:szCs w:val="20"/>
        </w:rPr>
        <w:t>оррекционную область отводится 7</w:t>
      </w:r>
      <w:r w:rsidRPr="001B0E32">
        <w:rPr>
          <w:rFonts w:ascii="Times New Roman" w:hAnsi="Times New Roman" w:cs="Times New Roman"/>
          <w:sz w:val="20"/>
          <w:szCs w:val="20"/>
        </w:rPr>
        <w:t xml:space="preserve"> часов в неделю:</w:t>
      </w:r>
    </w:p>
    <w:p w:rsidR="00656F6E" w:rsidRPr="001B0E32" w:rsidRDefault="00656F6E" w:rsidP="003B008B">
      <w:pPr>
        <w:spacing w:after="0" w:line="240" w:lineRule="auto"/>
        <w:jc w:val="both"/>
        <w:rPr>
          <w:rFonts w:ascii="Times New Roman" w:hAnsi="Times New Roman" w:cs="Times New Roman"/>
          <w:sz w:val="20"/>
          <w:szCs w:val="20"/>
        </w:rPr>
      </w:pPr>
    </w:p>
    <w:tbl>
      <w:tblPr>
        <w:tblStyle w:val="afa"/>
        <w:tblW w:w="14850" w:type="dxa"/>
        <w:tblLook w:val="04A0" w:firstRow="1" w:lastRow="0" w:firstColumn="1" w:lastColumn="0" w:noHBand="0" w:noVBand="1"/>
      </w:tblPr>
      <w:tblGrid>
        <w:gridCol w:w="326"/>
        <w:gridCol w:w="3818"/>
        <w:gridCol w:w="6570"/>
        <w:gridCol w:w="4136"/>
      </w:tblGrid>
      <w:tr w:rsidR="003B008B" w:rsidRPr="001B0E32" w:rsidTr="003B008B">
        <w:tc>
          <w:tcPr>
            <w:tcW w:w="41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pStyle w:val="af8"/>
              <w:spacing w:line="240" w:lineRule="auto"/>
              <w:ind w:firstLine="0"/>
              <w:jc w:val="center"/>
              <w:rPr>
                <w:rFonts w:ascii="Times New Roman" w:hAnsi="Times New Roman"/>
                <w:sz w:val="20"/>
                <w:szCs w:val="20"/>
              </w:rPr>
            </w:pPr>
            <w:r w:rsidRPr="001B0E32">
              <w:rPr>
                <w:rFonts w:ascii="Times New Roman" w:hAnsi="Times New Roman"/>
                <w:sz w:val="20"/>
                <w:szCs w:val="20"/>
              </w:rPr>
              <w:t>Название   коррекционного занятия</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cs="Times New Roman"/>
                <w:kern w:val="0"/>
                <w:sz w:val="20"/>
                <w:szCs w:val="20"/>
              </w:rPr>
              <w:t>Основные задачи реализации содержания</w:t>
            </w:r>
          </w:p>
        </w:tc>
        <w:tc>
          <w:tcPr>
            <w:tcW w:w="4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sz w:val="20"/>
                <w:szCs w:val="20"/>
              </w:rPr>
              <w:t>Количество часов в неделю</w:t>
            </w:r>
          </w:p>
        </w:tc>
      </w:tr>
      <w:tr w:rsidR="003B008B" w:rsidRPr="001B0E32" w:rsidTr="003B008B">
        <w:trPr>
          <w:trHeight w:val="195"/>
        </w:trPr>
        <w:tc>
          <w:tcPr>
            <w:tcW w:w="326" w:type="dxa"/>
            <w:tcBorders>
              <w:top w:val="single" w:sz="4" w:space="0" w:color="000000" w:themeColor="text1"/>
              <w:left w:val="single" w:sz="4" w:space="0" w:color="auto"/>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sz w:val="20"/>
                <w:szCs w:val="20"/>
              </w:rPr>
              <w:t>1</w:t>
            </w:r>
          </w:p>
        </w:tc>
        <w:tc>
          <w:tcPr>
            <w:tcW w:w="3818" w:type="dxa"/>
            <w:tcBorders>
              <w:top w:val="single" w:sz="4" w:space="0" w:color="000000" w:themeColor="text1"/>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cs="Times New Roman"/>
                <w:sz w:val="20"/>
                <w:szCs w:val="20"/>
              </w:rPr>
              <w:t>Коррекция устной и письменной  речи.</w:t>
            </w:r>
          </w:p>
        </w:tc>
        <w:tc>
          <w:tcPr>
            <w:tcW w:w="6570" w:type="dxa"/>
            <w:tcBorders>
              <w:top w:val="single" w:sz="4" w:space="0" w:color="000000" w:themeColor="text1"/>
              <w:left w:val="single" w:sz="4" w:space="0" w:color="000000" w:themeColor="text1"/>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cs="Times New Roman"/>
                <w:kern w:val="0"/>
                <w:sz w:val="20"/>
                <w:szCs w:val="20"/>
              </w:rPr>
            </w:pPr>
            <w:r w:rsidRPr="001B0E32">
              <w:rPr>
                <w:rFonts w:ascii="Times New Roman" w:hAnsi="Times New Roman"/>
                <w:sz w:val="20"/>
                <w:szCs w:val="20"/>
                <w:lang w:eastAsia="ru-RU"/>
              </w:rPr>
              <w:t>Формирование фонетически правильной устной и письменной речи</w:t>
            </w:r>
          </w:p>
        </w:tc>
        <w:tc>
          <w:tcPr>
            <w:tcW w:w="4136" w:type="dxa"/>
            <w:tcBorders>
              <w:top w:val="single" w:sz="4" w:space="0" w:color="000000" w:themeColor="text1"/>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cs="Times New Roman"/>
                <w:kern w:val="0"/>
                <w:sz w:val="20"/>
                <w:szCs w:val="20"/>
              </w:rPr>
            </w:pPr>
            <w:r w:rsidRPr="001B0E32">
              <w:rPr>
                <w:rFonts w:ascii="Times New Roman" w:hAnsi="Times New Roman" w:cs="Times New Roman"/>
                <w:kern w:val="0"/>
                <w:sz w:val="20"/>
                <w:szCs w:val="20"/>
              </w:rPr>
              <w:t>2</w:t>
            </w:r>
          </w:p>
        </w:tc>
      </w:tr>
      <w:tr w:rsidR="003B008B" w:rsidRPr="001B0E32" w:rsidTr="003B008B">
        <w:trPr>
          <w:trHeight w:val="300"/>
        </w:trPr>
        <w:tc>
          <w:tcPr>
            <w:tcW w:w="326" w:type="dxa"/>
            <w:tcBorders>
              <w:top w:val="single" w:sz="4" w:space="0" w:color="auto"/>
              <w:left w:val="single" w:sz="4" w:space="0" w:color="auto"/>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sz w:val="20"/>
                <w:szCs w:val="20"/>
              </w:rPr>
              <w:t>2</w:t>
            </w:r>
          </w:p>
        </w:tc>
        <w:tc>
          <w:tcPr>
            <w:tcW w:w="3818" w:type="dxa"/>
            <w:tcBorders>
              <w:top w:val="single" w:sz="4" w:space="0" w:color="auto"/>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cs="Times New Roman"/>
                <w:sz w:val="20"/>
                <w:szCs w:val="20"/>
              </w:rPr>
              <w:t>Развитие психических и сенсорных процессов.</w:t>
            </w:r>
          </w:p>
        </w:tc>
        <w:tc>
          <w:tcPr>
            <w:tcW w:w="6570" w:type="dxa"/>
            <w:tcBorders>
              <w:top w:val="single" w:sz="4" w:space="0" w:color="auto"/>
              <w:left w:val="single" w:sz="4" w:space="0" w:color="000000" w:themeColor="text1"/>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cs="Times New Roman"/>
                <w:kern w:val="0"/>
                <w:sz w:val="20"/>
                <w:szCs w:val="20"/>
              </w:rPr>
            </w:pPr>
            <w:r w:rsidRPr="001B0E32">
              <w:rPr>
                <w:rFonts w:ascii="Times New Roman" w:hAnsi="Times New Roman" w:cs="Times New Roman"/>
                <w:sz w:val="20"/>
                <w:szCs w:val="20"/>
              </w:rPr>
              <w:t>Развитие психических и сенсорных процессов.</w:t>
            </w:r>
          </w:p>
        </w:tc>
        <w:tc>
          <w:tcPr>
            <w:tcW w:w="4136" w:type="dxa"/>
            <w:tcBorders>
              <w:top w:val="single" w:sz="4" w:space="0" w:color="auto"/>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cs="Times New Roman"/>
                <w:kern w:val="0"/>
                <w:sz w:val="20"/>
                <w:szCs w:val="20"/>
              </w:rPr>
            </w:pPr>
            <w:r w:rsidRPr="001B0E32">
              <w:rPr>
                <w:rFonts w:ascii="Times New Roman" w:hAnsi="Times New Roman" w:cs="Times New Roman"/>
                <w:kern w:val="0"/>
                <w:sz w:val="20"/>
                <w:szCs w:val="20"/>
              </w:rPr>
              <w:t>2</w:t>
            </w:r>
          </w:p>
        </w:tc>
      </w:tr>
      <w:tr w:rsidR="003B008B" w:rsidRPr="001B0E32" w:rsidTr="003B008B">
        <w:trPr>
          <w:trHeight w:val="300"/>
        </w:trPr>
        <w:tc>
          <w:tcPr>
            <w:tcW w:w="326" w:type="dxa"/>
            <w:tcBorders>
              <w:top w:val="single" w:sz="4" w:space="0" w:color="auto"/>
              <w:left w:val="single" w:sz="4" w:space="0" w:color="auto"/>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sz w:val="20"/>
                <w:szCs w:val="20"/>
              </w:rPr>
            </w:pPr>
            <w:r w:rsidRPr="001B0E32">
              <w:rPr>
                <w:rFonts w:ascii="Times New Roman" w:hAnsi="Times New Roman"/>
                <w:sz w:val="20"/>
                <w:szCs w:val="20"/>
              </w:rPr>
              <w:t>3</w:t>
            </w:r>
          </w:p>
        </w:tc>
        <w:tc>
          <w:tcPr>
            <w:tcW w:w="3818" w:type="dxa"/>
            <w:tcBorders>
              <w:top w:val="single" w:sz="4" w:space="0" w:color="auto"/>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cs="Times New Roman"/>
                <w:sz w:val="20"/>
                <w:szCs w:val="20"/>
              </w:rPr>
            </w:pPr>
            <w:r w:rsidRPr="001B0E32">
              <w:rPr>
                <w:rFonts w:ascii="Times New Roman" w:hAnsi="Times New Roman" w:cs="Times New Roman"/>
                <w:sz w:val="20"/>
                <w:szCs w:val="20"/>
              </w:rPr>
              <w:t>Ритмика</w:t>
            </w:r>
          </w:p>
        </w:tc>
        <w:tc>
          <w:tcPr>
            <w:tcW w:w="6570" w:type="dxa"/>
            <w:tcBorders>
              <w:top w:val="single" w:sz="4" w:space="0" w:color="auto"/>
              <w:left w:val="single" w:sz="4" w:space="0" w:color="000000" w:themeColor="text1"/>
              <w:bottom w:val="single" w:sz="4" w:space="0" w:color="auto"/>
              <w:right w:val="single" w:sz="4" w:space="0" w:color="auto"/>
            </w:tcBorders>
            <w:hideMark/>
          </w:tcPr>
          <w:p w:rsidR="003B008B" w:rsidRPr="001B0E32" w:rsidRDefault="003B008B">
            <w:pPr>
              <w:pStyle w:val="af8"/>
              <w:spacing w:line="240" w:lineRule="auto"/>
              <w:ind w:firstLine="0"/>
              <w:rPr>
                <w:rFonts w:ascii="Times New Roman" w:hAnsi="Times New Roman" w:cs="Times New Roman"/>
                <w:sz w:val="20"/>
                <w:szCs w:val="20"/>
              </w:rPr>
            </w:pPr>
            <w:r w:rsidRPr="001B0E32">
              <w:rPr>
                <w:rFonts w:ascii="Times New Roman" w:hAnsi="Times New Roman" w:cs="Times New Roman"/>
                <w:sz w:val="20"/>
                <w:szCs w:val="20"/>
              </w:rPr>
              <w:t>Коррекция недостатков психического и физического развития средствами музыкально – ритмической деятельности</w:t>
            </w:r>
          </w:p>
        </w:tc>
        <w:tc>
          <w:tcPr>
            <w:tcW w:w="4136" w:type="dxa"/>
            <w:tcBorders>
              <w:top w:val="single" w:sz="4" w:space="0" w:color="auto"/>
              <w:left w:val="single" w:sz="4" w:space="0" w:color="auto"/>
              <w:bottom w:val="single" w:sz="4" w:space="0" w:color="auto"/>
              <w:right w:val="single" w:sz="4" w:space="0" w:color="000000" w:themeColor="text1"/>
            </w:tcBorders>
            <w:hideMark/>
          </w:tcPr>
          <w:p w:rsidR="003B008B" w:rsidRPr="001B0E32" w:rsidRDefault="003B008B">
            <w:pPr>
              <w:pStyle w:val="af8"/>
              <w:spacing w:line="240" w:lineRule="auto"/>
              <w:ind w:firstLine="0"/>
              <w:rPr>
                <w:rFonts w:ascii="Times New Roman" w:hAnsi="Times New Roman" w:cs="Times New Roman"/>
                <w:kern w:val="0"/>
                <w:sz w:val="20"/>
                <w:szCs w:val="20"/>
              </w:rPr>
            </w:pPr>
            <w:r w:rsidRPr="001B0E32">
              <w:rPr>
                <w:rFonts w:ascii="Times New Roman" w:hAnsi="Times New Roman" w:cs="Times New Roman"/>
                <w:kern w:val="0"/>
                <w:sz w:val="20"/>
                <w:szCs w:val="20"/>
              </w:rPr>
              <w:t>2</w:t>
            </w:r>
          </w:p>
        </w:tc>
      </w:tr>
      <w:tr w:rsidR="00B116E9" w:rsidRPr="001B0E32" w:rsidTr="003B008B">
        <w:trPr>
          <w:trHeight w:val="300"/>
        </w:trPr>
        <w:tc>
          <w:tcPr>
            <w:tcW w:w="326" w:type="dxa"/>
            <w:tcBorders>
              <w:top w:val="single" w:sz="4" w:space="0" w:color="auto"/>
              <w:left w:val="single" w:sz="4" w:space="0" w:color="auto"/>
              <w:bottom w:val="single" w:sz="4" w:space="0" w:color="auto"/>
              <w:right w:val="single" w:sz="4" w:space="0" w:color="auto"/>
            </w:tcBorders>
            <w:hideMark/>
          </w:tcPr>
          <w:p w:rsidR="00B116E9" w:rsidRPr="001B0E32" w:rsidRDefault="00B116E9">
            <w:pPr>
              <w:pStyle w:val="af8"/>
              <w:spacing w:line="240" w:lineRule="auto"/>
              <w:ind w:firstLine="0"/>
              <w:rPr>
                <w:rFonts w:ascii="Times New Roman" w:hAnsi="Times New Roman"/>
                <w:sz w:val="20"/>
                <w:szCs w:val="20"/>
              </w:rPr>
            </w:pPr>
            <w:r>
              <w:rPr>
                <w:rFonts w:ascii="Times New Roman" w:hAnsi="Times New Roman"/>
                <w:sz w:val="20"/>
                <w:szCs w:val="20"/>
              </w:rPr>
              <w:t>4</w:t>
            </w:r>
          </w:p>
        </w:tc>
        <w:tc>
          <w:tcPr>
            <w:tcW w:w="3818" w:type="dxa"/>
            <w:tcBorders>
              <w:top w:val="single" w:sz="4" w:space="0" w:color="auto"/>
              <w:left w:val="single" w:sz="4" w:space="0" w:color="auto"/>
              <w:bottom w:val="single" w:sz="4" w:space="0" w:color="auto"/>
              <w:right w:val="single" w:sz="4" w:space="0" w:color="000000" w:themeColor="text1"/>
            </w:tcBorders>
            <w:hideMark/>
          </w:tcPr>
          <w:p w:rsidR="00B116E9" w:rsidRPr="001B0E32" w:rsidRDefault="00B116E9">
            <w:pPr>
              <w:pStyle w:val="af8"/>
              <w:spacing w:line="240" w:lineRule="auto"/>
              <w:ind w:firstLine="0"/>
              <w:rPr>
                <w:rFonts w:ascii="Times New Roman" w:hAnsi="Times New Roman" w:cs="Times New Roman"/>
                <w:sz w:val="20"/>
                <w:szCs w:val="20"/>
              </w:rPr>
            </w:pPr>
            <w:r w:rsidRPr="001B0E32">
              <w:rPr>
                <w:rFonts w:ascii="Times New Roman" w:hAnsi="Times New Roman" w:cs="Times New Roman"/>
                <w:sz w:val="20"/>
                <w:szCs w:val="20"/>
              </w:rPr>
              <w:t>Разговоры о важном</w:t>
            </w:r>
          </w:p>
        </w:tc>
        <w:tc>
          <w:tcPr>
            <w:tcW w:w="6570" w:type="dxa"/>
            <w:tcBorders>
              <w:top w:val="single" w:sz="4" w:space="0" w:color="auto"/>
              <w:left w:val="single" w:sz="4" w:space="0" w:color="000000" w:themeColor="text1"/>
              <w:bottom w:val="single" w:sz="4" w:space="0" w:color="auto"/>
              <w:right w:val="single" w:sz="4" w:space="0" w:color="auto"/>
            </w:tcBorders>
            <w:hideMark/>
          </w:tcPr>
          <w:p w:rsidR="00B116E9" w:rsidRPr="001B0E32" w:rsidRDefault="00B116E9">
            <w:pPr>
              <w:pStyle w:val="af8"/>
              <w:spacing w:line="240" w:lineRule="auto"/>
              <w:ind w:firstLine="0"/>
              <w:rPr>
                <w:rFonts w:ascii="Times New Roman" w:hAnsi="Times New Roman" w:cs="Times New Roman"/>
                <w:sz w:val="20"/>
                <w:szCs w:val="20"/>
              </w:rPr>
            </w:pPr>
          </w:p>
        </w:tc>
        <w:tc>
          <w:tcPr>
            <w:tcW w:w="4136" w:type="dxa"/>
            <w:tcBorders>
              <w:top w:val="single" w:sz="4" w:space="0" w:color="auto"/>
              <w:left w:val="single" w:sz="4" w:space="0" w:color="auto"/>
              <w:bottom w:val="single" w:sz="4" w:space="0" w:color="auto"/>
              <w:right w:val="single" w:sz="4" w:space="0" w:color="000000" w:themeColor="text1"/>
            </w:tcBorders>
            <w:hideMark/>
          </w:tcPr>
          <w:p w:rsidR="00B116E9" w:rsidRPr="001B0E32" w:rsidRDefault="00B116E9">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1</w:t>
            </w:r>
          </w:p>
        </w:tc>
      </w:tr>
      <w:tr w:rsidR="003B008B" w:rsidRPr="001B0E32" w:rsidTr="003B008B">
        <w:trPr>
          <w:trHeight w:val="300"/>
        </w:trPr>
        <w:tc>
          <w:tcPr>
            <w:tcW w:w="10714" w:type="dxa"/>
            <w:gridSpan w:val="3"/>
            <w:tcBorders>
              <w:top w:val="single" w:sz="4" w:space="0" w:color="auto"/>
              <w:left w:val="single" w:sz="4" w:space="0" w:color="auto"/>
              <w:bottom w:val="single" w:sz="4" w:space="0" w:color="000000" w:themeColor="text1"/>
              <w:right w:val="single" w:sz="4" w:space="0" w:color="auto"/>
            </w:tcBorders>
            <w:hideMark/>
          </w:tcPr>
          <w:p w:rsidR="003B008B" w:rsidRPr="001B0E32" w:rsidRDefault="003B008B">
            <w:pPr>
              <w:pStyle w:val="af8"/>
              <w:spacing w:line="240" w:lineRule="auto"/>
              <w:ind w:firstLine="0"/>
              <w:rPr>
                <w:rFonts w:ascii="Times New Roman" w:hAnsi="Times New Roman" w:cs="Times New Roman"/>
                <w:sz w:val="20"/>
                <w:szCs w:val="20"/>
              </w:rPr>
            </w:pPr>
            <w:r w:rsidRPr="001B0E32">
              <w:rPr>
                <w:rFonts w:ascii="Times New Roman" w:hAnsi="Times New Roman" w:cs="Times New Roman"/>
                <w:sz w:val="20"/>
                <w:szCs w:val="20"/>
              </w:rPr>
              <w:t>Всего</w:t>
            </w:r>
          </w:p>
        </w:tc>
        <w:tc>
          <w:tcPr>
            <w:tcW w:w="4136" w:type="dxa"/>
            <w:tcBorders>
              <w:top w:val="single" w:sz="4" w:space="0" w:color="auto"/>
              <w:left w:val="single" w:sz="4" w:space="0" w:color="auto"/>
              <w:bottom w:val="single" w:sz="4" w:space="0" w:color="000000" w:themeColor="text1"/>
              <w:right w:val="single" w:sz="4" w:space="0" w:color="000000" w:themeColor="text1"/>
            </w:tcBorders>
            <w:hideMark/>
          </w:tcPr>
          <w:p w:rsidR="003B008B" w:rsidRPr="001B0E32" w:rsidRDefault="00B116E9">
            <w:pPr>
              <w:pStyle w:val="af8"/>
              <w:spacing w:line="240" w:lineRule="auto"/>
              <w:ind w:firstLine="0"/>
              <w:rPr>
                <w:rFonts w:ascii="Times New Roman" w:hAnsi="Times New Roman" w:cs="Times New Roman"/>
                <w:kern w:val="0"/>
                <w:sz w:val="20"/>
                <w:szCs w:val="20"/>
              </w:rPr>
            </w:pPr>
            <w:r>
              <w:rPr>
                <w:rFonts w:ascii="Times New Roman" w:hAnsi="Times New Roman" w:cs="Times New Roman"/>
                <w:kern w:val="0"/>
                <w:sz w:val="20"/>
                <w:szCs w:val="20"/>
              </w:rPr>
              <w:t>7</w:t>
            </w:r>
          </w:p>
        </w:tc>
      </w:tr>
    </w:tbl>
    <w:p w:rsidR="003B008B" w:rsidRPr="001B0E32" w:rsidRDefault="003B008B" w:rsidP="003B008B">
      <w:pPr>
        <w:spacing w:after="0" w:line="240" w:lineRule="auto"/>
        <w:jc w:val="both"/>
        <w:rPr>
          <w:rFonts w:ascii="Times New Roman" w:hAnsi="Times New Roman" w:cs="Times New Roman"/>
          <w:sz w:val="20"/>
          <w:szCs w:val="20"/>
        </w:rPr>
      </w:pPr>
    </w:p>
    <w:p w:rsidR="003B008B" w:rsidRPr="001B0E32" w:rsidRDefault="00656F6E" w:rsidP="003B008B">
      <w:pPr>
        <w:spacing w:after="0" w:line="240" w:lineRule="auto"/>
        <w:jc w:val="both"/>
        <w:rPr>
          <w:rFonts w:ascii="Times New Roman" w:hAnsi="Times New Roman"/>
          <w:sz w:val="20"/>
          <w:szCs w:val="20"/>
        </w:rPr>
      </w:pPr>
      <w:r>
        <w:rPr>
          <w:rFonts w:ascii="Times New Roman" w:hAnsi="Times New Roman"/>
          <w:sz w:val="20"/>
          <w:szCs w:val="20"/>
        </w:rPr>
        <w:t xml:space="preserve">   </w:t>
      </w:r>
    </w:p>
    <w:p w:rsidR="003B008B" w:rsidRPr="001B0E32" w:rsidRDefault="003B008B" w:rsidP="003B008B">
      <w:pPr>
        <w:pStyle w:val="af8"/>
        <w:spacing w:line="240" w:lineRule="auto"/>
        <w:ind w:firstLine="0"/>
        <w:rPr>
          <w:rFonts w:ascii="Times New Roman" w:hAnsi="Times New Roman" w:cs="Times New Roman"/>
          <w:sz w:val="20"/>
          <w:szCs w:val="20"/>
        </w:rPr>
      </w:pPr>
      <w:r w:rsidRPr="001B0E32">
        <w:rPr>
          <w:rFonts w:ascii="Times New Roman" w:hAnsi="Times New Roman"/>
          <w:sz w:val="20"/>
          <w:szCs w:val="20"/>
        </w:rPr>
        <w:t xml:space="preserve">          </w:t>
      </w:r>
      <w:r w:rsidRPr="001B0E32">
        <w:rPr>
          <w:rFonts w:ascii="Times New Roman" w:hAnsi="Times New Roman" w:cs="Times New Roman"/>
          <w:sz w:val="20"/>
          <w:szCs w:val="20"/>
        </w:rPr>
        <w:t xml:space="preserve">Время, отведенное   на реализацию </w:t>
      </w:r>
      <w:r w:rsidRPr="001B0E32">
        <w:rPr>
          <w:rFonts w:ascii="Times New Roman" w:hAnsi="Times New Roman" w:cs="Times New Roman"/>
          <w:b/>
          <w:sz w:val="20"/>
          <w:szCs w:val="20"/>
        </w:rPr>
        <w:t xml:space="preserve"> </w:t>
      </w:r>
      <w:r w:rsidRPr="001B0E32">
        <w:rPr>
          <w:rFonts w:ascii="Times New Roman" w:hAnsi="Times New Roman" w:cs="Times New Roman"/>
          <w:sz w:val="20"/>
          <w:szCs w:val="20"/>
        </w:rPr>
        <w:t xml:space="preserve">коррекционно – 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3B008B" w:rsidRPr="001B0E32" w:rsidRDefault="003B008B" w:rsidP="003B008B">
      <w:pPr>
        <w:spacing w:after="0" w:line="240" w:lineRule="auto"/>
        <w:jc w:val="both"/>
        <w:rPr>
          <w:rFonts w:ascii="Times New Roman" w:hAnsi="Times New Roman" w:cs="Times New Roman"/>
          <w:sz w:val="20"/>
          <w:szCs w:val="20"/>
        </w:rPr>
      </w:pPr>
      <w:r w:rsidRPr="001B0E32">
        <w:rPr>
          <w:rFonts w:ascii="Times New Roman" w:hAnsi="Times New Roman"/>
          <w:sz w:val="20"/>
          <w:szCs w:val="20"/>
        </w:rPr>
        <w:t xml:space="preserve">      </w:t>
      </w:r>
      <w:r w:rsidRPr="001B0E32">
        <w:rPr>
          <w:rFonts w:ascii="Times New Roman" w:hAnsi="Times New Roman" w:cs="Times New Roman"/>
          <w:b/>
          <w:sz w:val="20"/>
          <w:szCs w:val="20"/>
        </w:rPr>
        <w:t>Организация учебной деятельности</w:t>
      </w:r>
      <w:r w:rsidRPr="001B0E32">
        <w:rPr>
          <w:rFonts w:ascii="Times New Roman" w:hAnsi="Times New Roman" w:cs="Times New Roman"/>
          <w:sz w:val="20"/>
          <w:szCs w:val="20"/>
        </w:rPr>
        <w:t>.</w:t>
      </w:r>
      <w:r w:rsidRPr="001B0E32">
        <w:rPr>
          <w:rFonts w:ascii="Times New Roman" w:hAnsi="Times New Roman"/>
          <w:sz w:val="20"/>
          <w:szCs w:val="20"/>
        </w:rPr>
        <w:t xml:space="preserve">  </w:t>
      </w:r>
      <w:r w:rsidRPr="001B0E32">
        <w:rPr>
          <w:rFonts w:ascii="Times New Roman" w:hAnsi="Times New Roman" w:cs="Times New Roman"/>
          <w:sz w:val="20"/>
          <w:szCs w:val="20"/>
        </w:rPr>
        <w:t>Обучение общеобразовательным предметам имеет практическую направленность, принцип коррекции является ведущим, учитывается воспитывающая роль обучения, необходимость формирования  индивидуально – личностных качеств, жизненных и социальных компетенций, целостных установок. Организация учебной деятельности осуществляется на основе системно – деятельностного и дифференцированного подходов,    Для  обучающихся с лёгкой степенью умственной отсталости определяются два уровня овладения предметными    результатам:  минимальный и достаточный.   Минимальный  уровень является обязательным  для всех обучающихся с умственной отсталостью. Отсутствие достижения этого уровня  по отдельным предметам не является препятствием  к продолжению образования по данному образовательному маршруту. Если обучающийся не достиг минимального уровня овладения по всем или большинству предметов, то по рекомендации  медико – психолого- педагогической комиссии и с согласия родителей (законных представителей)  образовательное учреждение имеет право изменить образовательный маршрут обучающегося. Достаточный уровень освоения предметных результатов не является обязательным для всех обучающихся. Реализация АООП в части трудового обучения осуществляется   исходя из региональных условий, ориентированных  на потребность в рабочих кадрах и с учётом индивидуальных особенностей  психофизического развития и здоровья  детей.  Нагрузка для уроков физкультуры планируется для обучающегося индивидуально в соответствии с рекомендациями специалистов и с учётом характера патологии и степени ограничений здоровья.</w:t>
      </w:r>
    </w:p>
    <w:p w:rsidR="003B008B" w:rsidRPr="001B0E32" w:rsidRDefault="003B008B" w:rsidP="003B008B">
      <w:pPr>
        <w:spacing w:after="0" w:line="240" w:lineRule="auto"/>
        <w:jc w:val="both"/>
        <w:rPr>
          <w:rFonts w:ascii="Times New Roman" w:hAnsi="Times New Roman" w:cs="Times New Roman"/>
          <w:sz w:val="20"/>
          <w:szCs w:val="20"/>
        </w:rPr>
      </w:pPr>
      <w:r w:rsidRPr="001B0E32">
        <w:rPr>
          <w:rFonts w:ascii="Times New Roman" w:hAnsi="Times New Roman" w:cs="Times New Roman"/>
          <w:sz w:val="20"/>
          <w:szCs w:val="20"/>
        </w:rPr>
        <w:t xml:space="preserve"> Организация образовательной деятельности школы  и режим  функционирования устанавливаются     в соответствии с   нормами     СП 2.4.3648 – 20 «Санитарно – эпидемиологические требования  к организациям воспитания и обучения,  отдыха и оздоровления детей и молодёжи» и нормами СП 1.2.3685 – 21 «Гигиенические нормативы и требования к обеспечению безопасности и (или) безвредности  для человека факторов обитания»,    Уставом  и Правилами внутреннего распорядка:</w:t>
      </w:r>
    </w:p>
    <w:p w:rsidR="003B008B" w:rsidRPr="001B0E32" w:rsidRDefault="003B008B" w:rsidP="003B008B">
      <w:pPr>
        <w:pStyle w:val="Style19"/>
        <w:widowControl/>
        <w:numPr>
          <w:ilvl w:val="0"/>
          <w:numId w:val="3"/>
        </w:numPr>
        <w:spacing w:line="240" w:lineRule="auto"/>
        <w:rPr>
          <w:sz w:val="20"/>
          <w:szCs w:val="20"/>
        </w:rPr>
      </w:pPr>
      <w:r w:rsidRPr="001B0E32">
        <w:rPr>
          <w:sz w:val="20"/>
          <w:szCs w:val="20"/>
        </w:rPr>
        <w:t>продолжительность  учебного года для  8  класса - 34 учебные недели;</w:t>
      </w:r>
    </w:p>
    <w:p w:rsidR="003B008B" w:rsidRPr="001B0E32" w:rsidRDefault="003B008B" w:rsidP="003B008B">
      <w:pPr>
        <w:pStyle w:val="Style19"/>
        <w:widowControl/>
        <w:numPr>
          <w:ilvl w:val="0"/>
          <w:numId w:val="3"/>
        </w:numPr>
        <w:spacing w:line="240" w:lineRule="auto"/>
        <w:rPr>
          <w:sz w:val="20"/>
          <w:szCs w:val="20"/>
        </w:rPr>
      </w:pPr>
      <w:r w:rsidRPr="001B0E32">
        <w:rPr>
          <w:sz w:val="20"/>
          <w:szCs w:val="20"/>
        </w:rPr>
        <w:t xml:space="preserve">продолжительность каникул не менее 30 календарных дней в учебном году, летом – 8 календарных недель; </w:t>
      </w:r>
    </w:p>
    <w:p w:rsidR="003B008B" w:rsidRPr="001B0E32" w:rsidRDefault="003B008B" w:rsidP="003B008B">
      <w:pPr>
        <w:pStyle w:val="Style19"/>
        <w:widowControl/>
        <w:numPr>
          <w:ilvl w:val="0"/>
          <w:numId w:val="3"/>
        </w:numPr>
        <w:spacing w:line="240" w:lineRule="auto"/>
        <w:rPr>
          <w:sz w:val="20"/>
          <w:szCs w:val="20"/>
        </w:rPr>
      </w:pPr>
      <w:r w:rsidRPr="001B0E32">
        <w:rPr>
          <w:sz w:val="20"/>
          <w:szCs w:val="20"/>
        </w:rPr>
        <w:t>продолжительность учебной недели  – 5 дней.</w:t>
      </w:r>
    </w:p>
    <w:p w:rsidR="003B008B" w:rsidRPr="001B0E32" w:rsidRDefault="003B008B" w:rsidP="003B008B">
      <w:pPr>
        <w:jc w:val="both"/>
        <w:rPr>
          <w:rFonts w:ascii="Times New Roman" w:hAnsi="Times New Roman" w:cs="Times New Roman"/>
          <w:b/>
          <w:sz w:val="20"/>
          <w:szCs w:val="20"/>
        </w:rPr>
      </w:pPr>
    </w:p>
    <w:p w:rsidR="00656F6E" w:rsidRDefault="00656F6E" w:rsidP="003B008B">
      <w:pPr>
        <w:tabs>
          <w:tab w:val="left" w:pos="1845"/>
          <w:tab w:val="center" w:pos="7285"/>
        </w:tabs>
        <w:jc w:val="center"/>
        <w:rPr>
          <w:rFonts w:ascii="Times New Roman" w:eastAsia="Times New Roman" w:hAnsi="Times New Roman" w:cs="Times New Roman"/>
          <w:b/>
          <w:sz w:val="20"/>
          <w:szCs w:val="20"/>
        </w:rPr>
      </w:pPr>
    </w:p>
    <w:p w:rsidR="003B008B" w:rsidRPr="001B0E32" w:rsidRDefault="003B008B" w:rsidP="003B008B">
      <w:pPr>
        <w:tabs>
          <w:tab w:val="left" w:pos="1845"/>
          <w:tab w:val="center" w:pos="7285"/>
        </w:tabs>
        <w:jc w:val="center"/>
        <w:rPr>
          <w:rFonts w:ascii="Times New Roman" w:eastAsia="Times New Roman" w:hAnsi="Times New Roman" w:cs="Times New Roman"/>
          <w:b/>
          <w:sz w:val="20"/>
          <w:szCs w:val="20"/>
        </w:rPr>
      </w:pPr>
      <w:r w:rsidRPr="001B0E32">
        <w:rPr>
          <w:rFonts w:ascii="Times New Roman" w:eastAsia="Times New Roman" w:hAnsi="Times New Roman" w:cs="Times New Roman"/>
          <w:b/>
          <w:sz w:val="20"/>
          <w:szCs w:val="20"/>
        </w:rPr>
        <w:lastRenderedPageBreak/>
        <w:t>Порядок  и форма проведения промежуточного  контроля   освоения   обучающимися    АООП в 20</w:t>
      </w:r>
      <w:r w:rsidR="008F79F4" w:rsidRPr="001B0E32">
        <w:rPr>
          <w:rFonts w:ascii="Times New Roman" w:eastAsia="Times New Roman" w:hAnsi="Times New Roman" w:cs="Times New Roman"/>
          <w:b/>
          <w:sz w:val="20"/>
          <w:szCs w:val="20"/>
        </w:rPr>
        <w:t>24-2025</w:t>
      </w:r>
      <w:r w:rsidRPr="001B0E32">
        <w:rPr>
          <w:rFonts w:ascii="Times New Roman" w:eastAsia="Times New Roman" w:hAnsi="Times New Roman" w:cs="Times New Roman"/>
          <w:b/>
          <w:sz w:val="20"/>
          <w:szCs w:val="20"/>
        </w:rPr>
        <w:t xml:space="preserve"> учебном году.</w:t>
      </w:r>
    </w:p>
    <w:tbl>
      <w:tblPr>
        <w:tblStyle w:val="afa"/>
        <w:tblW w:w="0" w:type="auto"/>
        <w:tblInd w:w="-176" w:type="dxa"/>
        <w:tblLayout w:type="fixed"/>
        <w:tblLook w:val="04A0" w:firstRow="1" w:lastRow="0" w:firstColumn="1" w:lastColumn="0" w:noHBand="0" w:noVBand="1"/>
      </w:tblPr>
      <w:tblGrid>
        <w:gridCol w:w="300"/>
        <w:gridCol w:w="3969"/>
        <w:gridCol w:w="3402"/>
        <w:gridCol w:w="7230"/>
      </w:tblGrid>
      <w:tr w:rsidR="003B008B" w:rsidRPr="001B0E32" w:rsidTr="003B008B">
        <w:trPr>
          <w:trHeight w:val="360"/>
        </w:trPr>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w:t>
            </w:r>
          </w:p>
          <w:p w:rsidR="003B008B" w:rsidRPr="001B0E32" w:rsidRDefault="003B008B">
            <w:pPr>
              <w:rPr>
                <w:rFonts w:ascii="Times New Roman" w:eastAsia="Times New Roman" w:hAnsi="Times New Roman" w:cs="Times New Roman"/>
                <w:sz w:val="20"/>
                <w:szCs w:val="20"/>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b/>
                <w:sz w:val="20"/>
                <w:szCs w:val="20"/>
              </w:rPr>
            </w:pPr>
            <w:r w:rsidRPr="001B0E32">
              <w:rPr>
                <w:rFonts w:ascii="Times New Roman" w:hAnsi="Times New Roman" w:cs="Times New Roman"/>
                <w:sz w:val="20"/>
                <w:szCs w:val="20"/>
              </w:rPr>
              <w:t>Предметные области</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Учебные предметы</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Форма проведения</w:t>
            </w:r>
          </w:p>
        </w:tc>
      </w:tr>
      <w:tr w:rsidR="003B008B" w:rsidRPr="001B0E32" w:rsidTr="003B008B">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Полугодовой промежуточный  контроль</w:t>
            </w:r>
          </w:p>
        </w:tc>
      </w:tr>
      <w:tr w:rsidR="003B008B" w:rsidRPr="001B0E32" w:rsidTr="003B008B">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Контрольная  работа</w:t>
            </w:r>
          </w:p>
        </w:tc>
      </w:tr>
      <w:tr w:rsidR="003B008B" w:rsidRPr="001B0E32" w:rsidTr="003B008B">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Диктант с грамматическим заданием</w:t>
            </w:r>
          </w:p>
        </w:tc>
      </w:tr>
      <w:tr w:rsidR="003B008B" w:rsidRPr="001B0E32" w:rsidTr="003B008B">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Контрольная  работа</w:t>
            </w:r>
          </w:p>
        </w:tc>
      </w:tr>
      <w:tr w:rsidR="003B008B" w:rsidRPr="001B0E32" w:rsidTr="003B008B">
        <w:tc>
          <w:tcPr>
            <w:tcW w:w="149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Годовой промежуточный  контроль</w:t>
            </w:r>
          </w:p>
        </w:tc>
      </w:tr>
      <w:tr w:rsidR="003B008B" w:rsidRPr="001B0E32" w:rsidTr="003B008B">
        <w:tc>
          <w:tcPr>
            <w:tcW w:w="3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1</w:t>
            </w:r>
          </w:p>
        </w:tc>
        <w:tc>
          <w:tcPr>
            <w:tcW w:w="396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Язык и  речевая практика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 xml:space="preserve">Чтение </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Контрольная  работа</w:t>
            </w:r>
          </w:p>
        </w:tc>
      </w:tr>
      <w:tr w:rsidR="003B008B" w:rsidRPr="001B0E32" w:rsidTr="003B008B">
        <w:tc>
          <w:tcPr>
            <w:tcW w:w="1490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eastAsia="Times New Roman" w:hAnsi="Times New Roman" w:cs="Times New Roman"/>
                <w:sz w:val="20"/>
                <w:szCs w:val="20"/>
              </w:rPr>
            </w:pPr>
          </w:p>
        </w:tc>
        <w:tc>
          <w:tcPr>
            <w:tcW w:w="396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eastAsia="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Русский язык</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Диктант с грамматическим заданием</w:t>
            </w:r>
          </w:p>
        </w:tc>
      </w:tr>
      <w:tr w:rsidR="003B008B" w:rsidRPr="001B0E32" w:rsidTr="003B008B">
        <w:tc>
          <w:tcPr>
            <w:tcW w:w="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Математика</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hAnsi="Times New Roman" w:cs="Times New Roman"/>
                <w:sz w:val="20"/>
                <w:szCs w:val="20"/>
              </w:rPr>
              <w:t>Математика</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eastAsia="Times New Roman" w:hAnsi="Times New Roman" w:cs="Times New Roman"/>
                <w:sz w:val="20"/>
                <w:szCs w:val="20"/>
              </w:rPr>
            </w:pPr>
            <w:r w:rsidRPr="001B0E32">
              <w:rPr>
                <w:rFonts w:ascii="Times New Roman" w:eastAsia="Times New Roman" w:hAnsi="Times New Roman" w:cs="Times New Roman"/>
                <w:sz w:val="20"/>
                <w:szCs w:val="20"/>
              </w:rPr>
              <w:t>Контрольная  работа</w:t>
            </w:r>
          </w:p>
        </w:tc>
      </w:tr>
    </w:tbl>
    <w:p w:rsidR="00471284" w:rsidRPr="001B0E32" w:rsidRDefault="00471284" w:rsidP="00656F6E">
      <w:pPr>
        <w:rPr>
          <w:rFonts w:ascii="Times New Roman" w:hAnsi="Times New Roman" w:cs="Times New Roman"/>
          <w:b/>
          <w:sz w:val="20"/>
          <w:szCs w:val="20"/>
        </w:rPr>
      </w:pPr>
    </w:p>
    <w:p w:rsidR="00471284" w:rsidRPr="001B0E32" w:rsidRDefault="00471284" w:rsidP="003B008B">
      <w:pPr>
        <w:jc w:val="center"/>
        <w:rPr>
          <w:rFonts w:ascii="Times New Roman" w:hAnsi="Times New Roman" w:cs="Times New Roman"/>
          <w:b/>
          <w:sz w:val="20"/>
          <w:szCs w:val="20"/>
        </w:rPr>
      </w:pPr>
    </w:p>
    <w:p w:rsidR="003B008B" w:rsidRPr="001B0E32" w:rsidRDefault="003B008B" w:rsidP="003B008B">
      <w:pPr>
        <w:jc w:val="center"/>
        <w:rPr>
          <w:rFonts w:ascii="Times New Roman" w:hAnsi="Times New Roman" w:cs="Times New Roman"/>
          <w:b/>
          <w:sz w:val="20"/>
          <w:szCs w:val="20"/>
        </w:rPr>
      </w:pPr>
      <w:r w:rsidRPr="001B0E32">
        <w:rPr>
          <w:rFonts w:ascii="Times New Roman" w:hAnsi="Times New Roman" w:cs="Times New Roman"/>
          <w:b/>
          <w:sz w:val="20"/>
          <w:szCs w:val="20"/>
        </w:rPr>
        <w:t xml:space="preserve">Учебный план  8 «б»    класса для  обучающихся с умственной отсталостью (интеллектуальными нарушениями)     </w:t>
      </w:r>
      <w:r w:rsidR="005D21A4" w:rsidRPr="001B0E32">
        <w:rPr>
          <w:rFonts w:ascii="Times New Roman" w:hAnsi="Times New Roman" w:cs="Times New Roman"/>
          <w:b/>
          <w:sz w:val="20"/>
          <w:szCs w:val="20"/>
        </w:rPr>
        <w:t>МБОУ  Грушевской  ООШ   на  2024-2025</w:t>
      </w:r>
      <w:r w:rsidRPr="001B0E32">
        <w:rPr>
          <w:rFonts w:ascii="Times New Roman" w:hAnsi="Times New Roman" w:cs="Times New Roman"/>
          <w:b/>
          <w:sz w:val="20"/>
          <w:szCs w:val="20"/>
        </w:rPr>
        <w:t xml:space="preserve">  учебный год.</w:t>
      </w:r>
    </w:p>
    <w:tbl>
      <w:tblPr>
        <w:tblStyle w:val="afa"/>
        <w:tblW w:w="15594" w:type="dxa"/>
        <w:tblInd w:w="-318" w:type="dxa"/>
        <w:tblLook w:val="04A0" w:firstRow="1" w:lastRow="0" w:firstColumn="1" w:lastColumn="0" w:noHBand="0" w:noVBand="1"/>
      </w:tblPr>
      <w:tblGrid>
        <w:gridCol w:w="567"/>
        <w:gridCol w:w="140"/>
        <w:gridCol w:w="2270"/>
        <w:gridCol w:w="573"/>
        <w:gridCol w:w="2970"/>
        <w:gridCol w:w="425"/>
        <w:gridCol w:w="1701"/>
        <w:gridCol w:w="5526"/>
        <w:gridCol w:w="1422"/>
      </w:tblGrid>
      <w:tr w:rsidR="003B008B" w:rsidRPr="001B0E32" w:rsidTr="003B008B">
        <w:trPr>
          <w:trHeight w:val="240"/>
        </w:trPr>
        <w:tc>
          <w:tcPr>
            <w:tcW w:w="2977"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jc w:val="center"/>
              <w:rPr>
                <w:rFonts w:ascii="Times New Roman" w:hAnsi="Times New Roman" w:cs="Times New Roman"/>
                <w:b/>
                <w:sz w:val="20"/>
                <w:szCs w:val="20"/>
              </w:rPr>
            </w:pPr>
            <w:r w:rsidRPr="001B0E32">
              <w:rPr>
                <w:rFonts w:ascii="Times New Roman" w:hAnsi="Times New Roman" w:cs="Times New Roman"/>
                <w:sz w:val="20"/>
                <w:szCs w:val="20"/>
              </w:rPr>
              <w:t>Образовательные области</w:t>
            </w:r>
          </w:p>
        </w:tc>
        <w:tc>
          <w:tcPr>
            <w:tcW w:w="354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Учебные предметы</w:t>
            </w:r>
          </w:p>
        </w:tc>
        <w:tc>
          <w:tcPr>
            <w:tcW w:w="907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Количество часов в неделю</w:t>
            </w:r>
          </w:p>
        </w:tc>
      </w:tr>
      <w:tr w:rsidR="003B008B" w:rsidRPr="001B0E32" w:rsidTr="003B008B">
        <w:trPr>
          <w:trHeight w:val="525"/>
        </w:trPr>
        <w:tc>
          <w:tcPr>
            <w:tcW w:w="0" w:type="auto"/>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b/>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b/>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Обязательная часть</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both"/>
              <w:rPr>
                <w:rFonts w:ascii="Times New Roman" w:hAnsi="Times New Roman" w:cs="Times New Roman"/>
                <w:sz w:val="20"/>
                <w:szCs w:val="20"/>
              </w:rPr>
            </w:pPr>
            <w:r w:rsidRPr="001B0E32">
              <w:rPr>
                <w:rFonts w:ascii="Times New Roman" w:hAnsi="Times New Roman" w:cs="Times New Roman"/>
                <w:sz w:val="20"/>
                <w:szCs w:val="20"/>
              </w:rPr>
              <w:t>Часть, формируемая участниками образовательных отношений</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Всего</w:t>
            </w:r>
          </w:p>
        </w:tc>
      </w:tr>
      <w:tr w:rsidR="003B008B" w:rsidRPr="001B0E32" w:rsidTr="003B008B">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Язык и речевая практика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Чтение</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r>
      <w:tr w:rsidR="003B008B" w:rsidRPr="001B0E32" w:rsidTr="003B008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Русский язык</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cente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r>
      <w:tr w:rsidR="003B008B" w:rsidRPr="001B0E32" w:rsidTr="003B008B">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p w:rsidR="003B008B" w:rsidRPr="001B0E32" w:rsidRDefault="003B008B">
            <w:pPr>
              <w:jc w:val="center"/>
              <w:rPr>
                <w:rFonts w:ascii="Times New Roman" w:hAnsi="Times New Roman" w:cs="Times New Roman"/>
                <w:sz w:val="20"/>
                <w:szCs w:val="20"/>
              </w:rPr>
            </w:pP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Математика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Математика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r>
      <w:tr w:rsidR="003B008B" w:rsidRPr="001B0E32" w:rsidTr="003B008B">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b/>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Информатика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r>
      <w:tr w:rsidR="003B008B" w:rsidRPr="001B0E32" w:rsidTr="003B008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Естествознание</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5</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Биология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rPr>
          <w:trHeight w:val="270"/>
        </w:trPr>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4</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Человек и общество</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6</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География</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rPr>
          <w:trHeight w:val="22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7</w:t>
            </w:r>
          </w:p>
        </w:tc>
        <w:tc>
          <w:tcPr>
            <w:tcW w:w="2970"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Основы социальной жизни</w:t>
            </w:r>
          </w:p>
        </w:tc>
        <w:tc>
          <w:tcPr>
            <w:tcW w:w="2126" w:type="dxa"/>
            <w:gridSpan w:val="2"/>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5526"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auto"/>
              <w:left w:val="single" w:sz="4" w:space="0" w:color="000000" w:themeColor="text1"/>
              <w:bottom w:val="single" w:sz="4" w:space="0" w:color="auto"/>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rPr>
          <w:trHeight w:val="264"/>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8</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История Отечества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c>
          <w:tcPr>
            <w:tcW w:w="56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5</w:t>
            </w:r>
          </w:p>
        </w:tc>
        <w:tc>
          <w:tcPr>
            <w:tcW w:w="241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Технология</w:t>
            </w:r>
          </w:p>
        </w:tc>
        <w:tc>
          <w:tcPr>
            <w:tcW w:w="57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9</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Столярное дело</w:t>
            </w:r>
          </w:p>
        </w:tc>
        <w:tc>
          <w:tcPr>
            <w:tcW w:w="2126"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7</w:t>
            </w:r>
          </w:p>
        </w:tc>
        <w:tc>
          <w:tcPr>
            <w:tcW w:w="55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center"/>
              <w:rPr>
                <w:rFonts w:ascii="Times New Roman" w:hAnsi="Times New Roman" w:cs="Times New Roman"/>
                <w:sz w:val="20"/>
                <w:szCs w:val="20"/>
              </w:rPr>
            </w:pPr>
          </w:p>
        </w:tc>
        <w:tc>
          <w:tcPr>
            <w:tcW w:w="14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7</w:t>
            </w:r>
          </w:p>
        </w:tc>
      </w:tr>
      <w:tr w:rsidR="003B008B" w:rsidRPr="001B0E32" w:rsidTr="003B008B">
        <w:trPr>
          <w:trHeight w:val="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Швейное дело</w:t>
            </w:r>
          </w:p>
        </w:tc>
        <w:tc>
          <w:tcPr>
            <w:tcW w:w="0" w:type="auto"/>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B008B" w:rsidRPr="001B0E32" w:rsidRDefault="003B008B">
            <w:pPr>
              <w:rPr>
                <w:rFonts w:ascii="Times New Roman" w:hAnsi="Times New Roman" w:cs="Times New Roman"/>
                <w:sz w:val="20"/>
                <w:szCs w:val="20"/>
              </w:rPr>
            </w:pPr>
          </w:p>
        </w:tc>
      </w:tr>
      <w:tr w:rsidR="003B008B" w:rsidRPr="001B0E32" w:rsidTr="003B008B">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6</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Физическая культура</w:t>
            </w: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10</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Адаптивная физическая культура</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center"/>
              <w:rPr>
                <w:rFonts w:ascii="Times New Roman" w:hAnsi="Times New Roman" w:cs="Times New Roman"/>
                <w:sz w:val="20"/>
                <w:szCs w:val="20"/>
              </w:rPr>
            </w:pP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c>
          <w:tcPr>
            <w:tcW w:w="652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b/>
                <w:sz w:val="20"/>
                <w:szCs w:val="20"/>
              </w:rPr>
            </w:pPr>
            <w:r w:rsidRPr="001B0E32">
              <w:rPr>
                <w:rFonts w:ascii="Times New Roman" w:hAnsi="Times New Roman" w:cs="Times New Roman"/>
                <w:sz w:val="20"/>
                <w:szCs w:val="20"/>
              </w:rPr>
              <w:t>Всего</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29</w:t>
            </w:r>
          </w:p>
        </w:tc>
        <w:tc>
          <w:tcPr>
            <w:tcW w:w="5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30</w:t>
            </w:r>
          </w:p>
        </w:tc>
      </w:tr>
      <w:tr w:rsidR="003B008B" w:rsidRPr="001B0E32" w:rsidTr="003B008B">
        <w:trPr>
          <w:trHeight w:val="255"/>
        </w:trPr>
        <w:tc>
          <w:tcPr>
            <w:tcW w:w="14172" w:type="dxa"/>
            <w:gridSpan w:val="8"/>
            <w:tcBorders>
              <w:top w:val="single" w:sz="4" w:space="0" w:color="000000" w:themeColor="text1"/>
              <w:left w:val="single" w:sz="4" w:space="0" w:color="000000" w:themeColor="text1"/>
              <w:bottom w:val="single" w:sz="4" w:space="0" w:color="auto"/>
              <w:right w:val="single" w:sz="4" w:space="0" w:color="auto"/>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Максимально допустимая недельная нагрузка(при пятидневной учебной неделе)</w:t>
            </w:r>
          </w:p>
        </w:tc>
        <w:tc>
          <w:tcPr>
            <w:tcW w:w="1422" w:type="dxa"/>
            <w:tcBorders>
              <w:top w:val="single" w:sz="4" w:space="0" w:color="000000" w:themeColor="text1"/>
              <w:left w:val="single" w:sz="4" w:space="0" w:color="auto"/>
              <w:bottom w:val="single" w:sz="4" w:space="0" w:color="auto"/>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30</w:t>
            </w:r>
          </w:p>
        </w:tc>
      </w:tr>
      <w:tr w:rsidR="003B008B" w:rsidRPr="001B0E32" w:rsidTr="003B008B">
        <w:trPr>
          <w:trHeight w:val="236"/>
        </w:trPr>
        <w:tc>
          <w:tcPr>
            <w:tcW w:w="15594"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lastRenderedPageBreak/>
              <w:t xml:space="preserve"> Коррекционно - развивающая область</w:t>
            </w:r>
          </w:p>
        </w:tc>
      </w:tr>
      <w:tr w:rsidR="003B008B" w:rsidRPr="001B0E32" w:rsidTr="003B008B">
        <w:trPr>
          <w:trHeight w:val="255"/>
        </w:trPr>
        <w:tc>
          <w:tcPr>
            <w:tcW w:w="707" w:type="dxa"/>
            <w:gridSpan w:val="2"/>
            <w:vMerge w:val="restart"/>
            <w:tcBorders>
              <w:top w:val="single" w:sz="4" w:space="0" w:color="auto"/>
              <w:left w:val="single" w:sz="4" w:space="0" w:color="000000" w:themeColor="text1"/>
              <w:bottom w:val="single" w:sz="4" w:space="0" w:color="000000" w:themeColor="text1"/>
              <w:right w:val="single" w:sz="4" w:space="0" w:color="auto"/>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7</w:t>
            </w:r>
          </w:p>
        </w:tc>
        <w:tc>
          <w:tcPr>
            <w:tcW w:w="2270" w:type="dxa"/>
            <w:vMerge w:val="restart"/>
            <w:tcBorders>
              <w:top w:val="single" w:sz="4" w:space="0" w:color="auto"/>
              <w:left w:val="single" w:sz="4" w:space="0" w:color="auto"/>
              <w:bottom w:val="single" w:sz="4" w:space="0" w:color="000000" w:themeColor="text1"/>
              <w:right w:val="single" w:sz="4" w:space="0" w:color="auto"/>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Групповые коррекционные  занятия</w:t>
            </w:r>
          </w:p>
        </w:tc>
        <w:tc>
          <w:tcPr>
            <w:tcW w:w="573" w:type="dxa"/>
            <w:tcBorders>
              <w:top w:val="single" w:sz="4" w:space="0" w:color="auto"/>
              <w:left w:val="single" w:sz="4" w:space="0" w:color="auto"/>
              <w:bottom w:val="single" w:sz="4" w:space="0" w:color="000000" w:themeColor="text1"/>
              <w:right w:val="single" w:sz="4" w:space="0" w:color="auto"/>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1</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Коррекция устной и письменной  речи</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rPr>
          <w:trHeight w:val="210"/>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000000" w:themeColor="text1"/>
              <w:left w:val="single" w:sz="4" w:space="0" w:color="auto"/>
              <w:bottom w:val="single" w:sz="4" w:space="0" w:color="auto"/>
              <w:right w:val="single" w:sz="4" w:space="0" w:color="auto"/>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c>
          <w:tcPr>
            <w:tcW w:w="10622" w:type="dxa"/>
            <w:gridSpan w:val="4"/>
            <w:tcBorders>
              <w:top w:val="single" w:sz="4" w:space="0" w:color="000000" w:themeColor="text1"/>
              <w:left w:val="single" w:sz="4" w:space="0" w:color="auto"/>
              <w:bottom w:val="single" w:sz="4" w:space="0" w:color="auto"/>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Развитие психических и сенсорных процессов</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3B008B" w:rsidRPr="001B0E32" w:rsidTr="003B008B">
        <w:trPr>
          <w:trHeight w:val="285"/>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auto"/>
              <w:left w:val="single" w:sz="4" w:space="0" w:color="auto"/>
              <w:bottom w:val="single" w:sz="4" w:space="0" w:color="000000" w:themeColor="text1"/>
              <w:right w:val="single" w:sz="4" w:space="0" w:color="auto"/>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3</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Ритмика</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jc w:val="center"/>
              <w:rPr>
                <w:rFonts w:ascii="Times New Roman" w:hAnsi="Times New Roman" w:cs="Times New Roman"/>
                <w:sz w:val="20"/>
                <w:szCs w:val="20"/>
              </w:rPr>
            </w:pPr>
            <w:r w:rsidRPr="001B0E32">
              <w:rPr>
                <w:rFonts w:ascii="Times New Roman" w:hAnsi="Times New Roman" w:cs="Times New Roman"/>
                <w:sz w:val="20"/>
                <w:szCs w:val="20"/>
              </w:rPr>
              <w:t>2</w:t>
            </w:r>
          </w:p>
        </w:tc>
      </w:tr>
      <w:tr w:rsidR="006454AF" w:rsidRPr="001B0E32" w:rsidTr="003B008B">
        <w:trPr>
          <w:trHeight w:val="285"/>
        </w:trPr>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6454AF" w:rsidRPr="001B0E32" w:rsidRDefault="006454AF">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6454AF" w:rsidRPr="001B0E32" w:rsidRDefault="006454AF">
            <w:pPr>
              <w:rPr>
                <w:rFonts w:ascii="Times New Roman" w:hAnsi="Times New Roman" w:cs="Times New Roman"/>
                <w:sz w:val="20"/>
                <w:szCs w:val="20"/>
              </w:rPr>
            </w:pPr>
          </w:p>
        </w:tc>
        <w:tc>
          <w:tcPr>
            <w:tcW w:w="573" w:type="dxa"/>
            <w:tcBorders>
              <w:top w:val="single" w:sz="4" w:space="0" w:color="auto"/>
              <w:left w:val="single" w:sz="4" w:space="0" w:color="auto"/>
              <w:bottom w:val="single" w:sz="4" w:space="0" w:color="000000" w:themeColor="text1"/>
              <w:right w:val="single" w:sz="4" w:space="0" w:color="auto"/>
            </w:tcBorders>
            <w:hideMark/>
          </w:tcPr>
          <w:p w:rsidR="006454AF" w:rsidRPr="001B0E32" w:rsidRDefault="006454AF">
            <w:pPr>
              <w:jc w:val="center"/>
              <w:rPr>
                <w:rFonts w:ascii="Times New Roman" w:hAnsi="Times New Roman" w:cs="Times New Roman"/>
                <w:sz w:val="20"/>
                <w:szCs w:val="20"/>
              </w:rPr>
            </w:pPr>
            <w:r w:rsidRPr="001B0E32">
              <w:rPr>
                <w:rFonts w:ascii="Times New Roman" w:hAnsi="Times New Roman" w:cs="Times New Roman"/>
                <w:sz w:val="20"/>
                <w:szCs w:val="20"/>
              </w:rPr>
              <w:t>4</w:t>
            </w:r>
          </w:p>
        </w:tc>
        <w:tc>
          <w:tcPr>
            <w:tcW w:w="10622" w:type="dxa"/>
            <w:gridSpan w:val="4"/>
            <w:tcBorders>
              <w:top w:val="single" w:sz="4" w:space="0" w:color="auto"/>
              <w:left w:val="single" w:sz="4" w:space="0" w:color="auto"/>
              <w:bottom w:val="single" w:sz="4" w:space="0" w:color="000000" w:themeColor="text1"/>
              <w:right w:val="single" w:sz="4" w:space="0" w:color="000000" w:themeColor="text1"/>
            </w:tcBorders>
            <w:hideMark/>
          </w:tcPr>
          <w:p w:rsidR="006454AF" w:rsidRPr="001B0E32" w:rsidRDefault="006454AF">
            <w:pPr>
              <w:rPr>
                <w:rFonts w:ascii="Times New Roman" w:hAnsi="Times New Roman" w:cs="Times New Roman"/>
                <w:sz w:val="20"/>
                <w:szCs w:val="20"/>
              </w:rPr>
            </w:pPr>
            <w:r w:rsidRPr="001B0E32">
              <w:rPr>
                <w:rFonts w:ascii="Times New Roman" w:hAnsi="Times New Roman" w:cs="Times New Roman"/>
                <w:sz w:val="20"/>
                <w:szCs w:val="20"/>
              </w:rPr>
              <w:t>Разговоры о важном</w:t>
            </w:r>
          </w:p>
        </w:tc>
        <w:tc>
          <w:tcPr>
            <w:tcW w:w="14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454AF" w:rsidRPr="001B0E32" w:rsidRDefault="00CD0F39">
            <w:pPr>
              <w:jc w:val="center"/>
              <w:rPr>
                <w:rFonts w:ascii="Times New Roman" w:hAnsi="Times New Roman" w:cs="Times New Roman"/>
                <w:sz w:val="20"/>
                <w:szCs w:val="20"/>
              </w:rPr>
            </w:pPr>
            <w:r>
              <w:rPr>
                <w:rFonts w:ascii="Times New Roman" w:hAnsi="Times New Roman" w:cs="Times New Roman"/>
                <w:sz w:val="20"/>
                <w:szCs w:val="20"/>
              </w:rPr>
              <w:t>1</w:t>
            </w:r>
          </w:p>
        </w:tc>
      </w:tr>
      <w:tr w:rsidR="003B008B" w:rsidRPr="001B0E32" w:rsidTr="003B008B">
        <w:tc>
          <w:tcPr>
            <w:tcW w:w="0" w:type="auto"/>
            <w:gridSpan w:val="2"/>
            <w:vMerge/>
            <w:tcBorders>
              <w:top w:val="single" w:sz="4" w:space="0" w:color="auto"/>
              <w:left w:val="single" w:sz="4" w:space="0" w:color="000000" w:themeColor="text1"/>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000000" w:themeColor="text1"/>
              <w:right w:val="single" w:sz="4" w:space="0" w:color="auto"/>
            </w:tcBorders>
            <w:vAlign w:val="center"/>
            <w:hideMark/>
          </w:tcPr>
          <w:p w:rsidR="003B008B" w:rsidRPr="001B0E32" w:rsidRDefault="003B008B">
            <w:pPr>
              <w:rPr>
                <w:rFonts w:ascii="Times New Roman" w:hAnsi="Times New Roman" w:cs="Times New Roman"/>
                <w:sz w:val="20"/>
                <w:szCs w:val="20"/>
              </w:rPr>
            </w:pPr>
          </w:p>
        </w:tc>
        <w:tc>
          <w:tcPr>
            <w:tcW w:w="5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B008B" w:rsidRPr="001B0E32" w:rsidRDefault="003B008B">
            <w:pPr>
              <w:jc w:val="center"/>
              <w:rPr>
                <w:rFonts w:ascii="Times New Roman" w:hAnsi="Times New Roman" w:cs="Times New Roman"/>
                <w:sz w:val="20"/>
                <w:szCs w:val="20"/>
              </w:rPr>
            </w:pPr>
          </w:p>
        </w:tc>
        <w:tc>
          <w:tcPr>
            <w:tcW w:w="33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Всего</w:t>
            </w:r>
          </w:p>
        </w:tc>
        <w:tc>
          <w:tcPr>
            <w:tcW w:w="86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6454AF">
            <w:pPr>
              <w:jc w:val="center"/>
              <w:rPr>
                <w:rFonts w:ascii="Times New Roman" w:hAnsi="Times New Roman" w:cs="Times New Roman"/>
                <w:sz w:val="20"/>
                <w:szCs w:val="20"/>
              </w:rPr>
            </w:pPr>
            <w:r w:rsidRPr="001B0E32">
              <w:rPr>
                <w:rFonts w:ascii="Times New Roman" w:hAnsi="Times New Roman" w:cs="Times New Roman"/>
                <w:sz w:val="20"/>
                <w:szCs w:val="20"/>
              </w:rPr>
              <w:t>7</w:t>
            </w:r>
            <w:r w:rsidR="003B008B" w:rsidRPr="001B0E32">
              <w:rPr>
                <w:rFonts w:ascii="Times New Roman" w:hAnsi="Times New Roman" w:cs="Times New Roman"/>
                <w:sz w:val="20"/>
                <w:szCs w:val="20"/>
              </w:rPr>
              <w:t xml:space="preserve"> часов</w:t>
            </w:r>
          </w:p>
        </w:tc>
      </w:tr>
      <w:tr w:rsidR="003B008B" w:rsidRPr="001B0E32" w:rsidTr="003B008B">
        <w:tc>
          <w:tcPr>
            <w:tcW w:w="694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3B008B">
            <w:pPr>
              <w:rPr>
                <w:rFonts w:ascii="Times New Roman" w:hAnsi="Times New Roman" w:cs="Times New Roman"/>
                <w:sz w:val="20"/>
                <w:szCs w:val="20"/>
              </w:rPr>
            </w:pPr>
            <w:r w:rsidRPr="001B0E32">
              <w:rPr>
                <w:rFonts w:ascii="Times New Roman" w:hAnsi="Times New Roman" w:cs="Times New Roman"/>
                <w:sz w:val="20"/>
                <w:szCs w:val="20"/>
              </w:rPr>
              <w:t>Итого к финансированию</w:t>
            </w:r>
          </w:p>
        </w:tc>
        <w:tc>
          <w:tcPr>
            <w:tcW w:w="864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008B" w:rsidRPr="001B0E32" w:rsidRDefault="006454AF">
            <w:pPr>
              <w:jc w:val="center"/>
              <w:rPr>
                <w:rFonts w:ascii="Times New Roman" w:hAnsi="Times New Roman" w:cs="Times New Roman"/>
                <w:sz w:val="20"/>
                <w:szCs w:val="20"/>
              </w:rPr>
            </w:pPr>
            <w:r w:rsidRPr="001B0E32">
              <w:rPr>
                <w:rFonts w:ascii="Times New Roman" w:hAnsi="Times New Roman" w:cs="Times New Roman"/>
                <w:sz w:val="20"/>
                <w:szCs w:val="20"/>
              </w:rPr>
              <w:t>37</w:t>
            </w:r>
            <w:r w:rsidR="003B008B" w:rsidRPr="001B0E32">
              <w:rPr>
                <w:rFonts w:ascii="Times New Roman" w:hAnsi="Times New Roman" w:cs="Times New Roman"/>
                <w:sz w:val="20"/>
                <w:szCs w:val="20"/>
              </w:rPr>
              <w:t xml:space="preserve">  часов</w:t>
            </w:r>
          </w:p>
        </w:tc>
      </w:tr>
    </w:tbl>
    <w:p w:rsidR="003B008B" w:rsidRDefault="003B008B" w:rsidP="003B008B">
      <w:pPr>
        <w:jc w:val="center"/>
        <w:rPr>
          <w:rFonts w:ascii="Times New Roman" w:hAnsi="Times New Roman" w:cs="Times New Roman"/>
          <w:b/>
        </w:rPr>
      </w:pPr>
    </w:p>
    <w:p w:rsidR="003B008B" w:rsidRDefault="003B008B" w:rsidP="003B008B"/>
    <w:p w:rsidR="00773A86" w:rsidRDefault="00773A86"/>
    <w:sectPr w:rsidR="00773A86" w:rsidSect="003B008B">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2B9" w:rsidRDefault="00D542B9" w:rsidP="003B008B">
      <w:pPr>
        <w:spacing w:after="0" w:line="240" w:lineRule="auto"/>
      </w:pPr>
      <w:r>
        <w:separator/>
      </w:r>
    </w:p>
  </w:endnote>
  <w:endnote w:type="continuationSeparator" w:id="0">
    <w:p w:rsidR="00D542B9" w:rsidRDefault="00D542B9" w:rsidP="003B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9917"/>
      <w:docPartObj>
        <w:docPartGallery w:val="Page Numbers (Bottom of Page)"/>
        <w:docPartUnique/>
      </w:docPartObj>
    </w:sdtPr>
    <w:sdtEndPr/>
    <w:sdtContent>
      <w:p w:rsidR="003B008B" w:rsidRDefault="00D542B9">
        <w:pPr>
          <w:pStyle w:val="afd"/>
        </w:pPr>
        <w:r>
          <w:rPr>
            <w:noProof/>
          </w:rPr>
          <w:fldChar w:fldCharType="begin"/>
        </w:r>
        <w:r>
          <w:rPr>
            <w:noProof/>
          </w:rPr>
          <w:instrText xml:space="preserve"> PAGE   \* MERGEFORMAT </w:instrText>
        </w:r>
        <w:r>
          <w:rPr>
            <w:noProof/>
          </w:rPr>
          <w:fldChar w:fldCharType="separate"/>
        </w:r>
        <w:r w:rsidR="001969ED">
          <w:rPr>
            <w:noProof/>
          </w:rPr>
          <w:t>1</w:t>
        </w:r>
        <w:r>
          <w:rPr>
            <w:noProof/>
          </w:rPr>
          <w:fldChar w:fldCharType="end"/>
        </w:r>
      </w:p>
    </w:sdtContent>
  </w:sdt>
  <w:p w:rsidR="003B008B" w:rsidRDefault="003B008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2B9" w:rsidRDefault="00D542B9" w:rsidP="003B008B">
      <w:pPr>
        <w:spacing w:after="0" w:line="240" w:lineRule="auto"/>
      </w:pPr>
      <w:r>
        <w:separator/>
      </w:r>
    </w:p>
  </w:footnote>
  <w:footnote w:type="continuationSeparator" w:id="0">
    <w:p w:rsidR="00D542B9" w:rsidRDefault="00D542B9" w:rsidP="003B0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526E3"/>
    <w:multiLevelType w:val="hybridMultilevel"/>
    <w:tmpl w:val="35324E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3EE35273"/>
    <w:multiLevelType w:val="hybridMultilevel"/>
    <w:tmpl w:val="7374BEA2"/>
    <w:lvl w:ilvl="0" w:tplc="04190001">
      <w:start w:val="1"/>
      <w:numFmt w:val="bullet"/>
      <w:lvlText w:val=""/>
      <w:lvlJc w:val="left"/>
      <w:pPr>
        <w:ind w:left="117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67823D09"/>
    <w:multiLevelType w:val="hybridMultilevel"/>
    <w:tmpl w:val="6E3087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008B"/>
    <w:rsid w:val="000304F5"/>
    <w:rsid w:val="00164C97"/>
    <w:rsid w:val="001969ED"/>
    <w:rsid w:val="001B0E32"/>
    <w:rsid w:val="002002BE"/>
    <w:rsid w:val="002805A5"/>
    <w:rsid w:val="00332D24"/>
    <w:rsid w:val="00362227"/>
    <w:rsid w:val="003B008B"/>
    <w:rsid w:val="003F17A7"/>
    <w:rsid w:val="00471284"/>
    <w:rsid w:val="00552A34"/>
    <w:rsid w:val="005D21A4"/>
    <w:rsid w:val="006454AF"/>
    <w:rsid w:val="00656F6E"/>
    <w:rsid w:val="006775FE"/>
    <w:rsid w:val="006C17A6"/>
    <w:rsid w:val="00773A86"/>
    <w:rsid w:val="00787A07"/>
    <w:rsid w:val="00857437"/>
    <w:rsid w:val="00860BE8"/>
    <w:rsid w:val="008F79F4"/>
    <w:rsid w:val="00954840"/>
    <w:rsid w:val="00995D8F"/>
    <w:rsid w:val="009E403D"/>
    <w:rsid w:val="00A214C5"/>
    <w:rsid w:val="00A72A98"/>
    <w:rsid w:val="00A82D40"/>
    <w:rsid w:val="00B116E9"/>
    <w:rsid w:val="00C05724"/>
    <w:rsid w:val="00CD0F39"/>
    <w:rsid w:val="00D542B9"/>
    <w:rsid w:val="00DC2702"/>
    <w:rsid w:val="00DF3F71"/>
    <w:rsid w:val="00EF57B2"/>
    <w:rsid w:val="00F06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C96CF6-CFC1-4C74-8867-587E8E97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08B"/>
    <w:rPr>
      <w:rFonts w:asciiTheme="minorHAnsi" w:hAnsiTheme="minorHAnsi" w:cstheme="minorBidi"/>
      <w:lang w:val="ru-RU" w:bidi="ar-SA"/>
    </w:rPr>
  </w:style>
  <w:style w:type="paragraph" w:styleId="1">
    <w:name w:val="heading 1"/>
    <w:basedOn w:val="a"/>
    <w:next w:val="a"/>
    <w:link w:val="10"/>
    <w:uiPriority w:val="9"/>
    <w:qFormat/>
    <w:rsid w:val="003F17A7"/>
    <w:pPr>
      <w:spacing w:before="480" w:after="0"/>
      <w:contextualSpacing/>
      <w:outlineLvl w:val="0"/>
    </w:pPr>
    <w:rPr>
      <w:smallCaps/>
      <w:spacing w:val="5"/>
      <w:sz w:val="36"/>
      <w:szCs w:val="36"/>
    </w:rPr>
  </w:style>
  <w:style w:type="paragraph" w:styleId="2">
    <w:name w:val="heading 2"/>
    <w:basedOn w:val="a"/>
    <w:next w:val="a"/>
    <w:link w:val="20"/>
    <w:uiPriority w:val="9"/>
    <w:semiHidden/>
    <w:unhideWhenUsed/>
    <w:qFormat/>
    <w:rsid w:val="003F17A7"/>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7A7"/>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7A7"/>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7A7"/>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7A7"/>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7A7"/>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7A7"/>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7A7"/>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17A7"/>
    <w:rPr>
      <w:smallCaps/>
      <w:spacing w:val="5"/>
      <w:sz w:val="36"/>
      <w:szCs w:val="36"/>
    </w:rPr>
  </w:style>
  <w:style w:type="character" w:customStyle="1" w:styleId="20">
    <w:name w:val="Заголовок 2 Знак"/>
    <w:basedOn w:val="a0"/>
    <w:link w:val="2"/>
    <w:uiPriority w:val="9"/>
    <w:semiHidden/>
    <w:rsid w:val="003F17A7"/>
    <w:rPr>
      <w:smallCaps/>
      <w:sz w:val="28"/>
      <w:szCs w:val="28"/>
    </w:rPr>
  </w:style>
  <w:style w:type="character" w:customStyle="1" w:styleId="30">
    <w:name w:val="Заголовок 3 Знак"/>
    <w:basedOn w:val="a0"/>
    <w:link w:val="3"/>
    <w:uiPriority w:val="9"/>
    <w:semiHidden/>
    <w:rsid w:val="003F17A7"/>
    <w:rPr>
      <w:i/>
      <w:iCs/>
      <w:smallCaps/>
      <w:spacing w:val="5"/>
      <w:sz w:val="26"/>
      <w:szCs w:val="26"/>
    </w:rPr>
  </w:style>
  <w:style w:type="character" w:customStyle="1" w:styleId="40">
    <w:name w:val="Заголовок 4 Знак"/>
    <w:basedOn w:val="a0"/>
    <w:link w:val="4"/>
    <w:uiPriority w:val="9"/>
    <w:semiHidden/>
    <w:rsid w:val="003F17A7"/>
    <w:rPr>
      <w:b/>
      <w:bCs/>
      <w:spacing w:val="5"/>
      <w:sz w:val="24"/>
      <w:szCs w:val="24"/>
    </w:rPr>
  </w:style>
  <w:style w:type="character" w:customStyle="1" w:styleId="50">
    <w:name w:val="Заголовок 5 Знак"/>
    <w:basedOn w:val="a0"/>
    <w:link w:val="5"/>
    <w:uiPriority w:val="9"/>
    <w:semiHidden/>
    <w:rsid w:val="003F17A7"/>
    <w:rPr>
      <w:i/>
      <w:iCs/>
      <w:sz w:val="24"/>
      <w:szCs w:val="24"/>
    </w:rPr>
  </w:style>
  <w:style w:type="character" w:customStyle="1" w:styleId="60">
    <w:name w:val="Заголовок 6 Знак"/>
    <w:basedOn w:val="a0"/>
    <w:link w:val="6"/>
    <w:uiPriority w:val="9"/>
    <w:semiHidden/>
    <w:rsid w:val="003F17A7"/>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3F17A7"/>
    <w:rPr>
      <w:b/>
      <w:bCs/>
      <w:i/>
      <w:iCs/>
      <w:color w:val="5A5A5A" w:themeColor="text1" w:themeTint="A5"/>
      <w:sz w:val="20"/>
      <w:szCs w:val="20"/>
    </w:rPr>
  </w:style>
  <w:style w:type="character" w:customStyle="1" w:styleId="80">
    <w:name w:val="Заголовок 8 Знак"/>
    <w:basedOn w:val="a0"/>
    <w:link w:val="8"/>
    <w:uiPriority w:val="9"/>
    <w:semiHidden/>
    <w:rsid w:val="003F17A7"/>
    <w:rPr>
      <w:b/>
      <w:bCs/>
      <w:color w:val="7F7F7F" w:themeColor="text1" w:themeTint="80"/>
      <w:sz w:val="20"/>
      <w:szCs w:val="20"/>
    </w:rPr>
  </w:style>
  <w:style w:type="character" w:customStyle="1" w:styleId="90">
    <w:name w:val="Заголовок 9 Знак"/>
    <w:basedOn w:val="a0"/>
    <w:link w:val="9"/>
    <w:uiPriority w:val="9"/>
    <w:semiHidden/>
    <w:rsid w:val="003F17A7"/>
    <w:rPr>
      <w:b/>
      <w:bCs/>
      <w:i/>
      <w:iCs/>
      <w:color w:val="7F7F7F" w:themeColor="text1" w:themeTint="80"/>
      <w:sz w:val="18"/>
      <w:szCs w:val="18"/>
    </w:rPr>
  </w:style>
  <w:style w:type="paragraph" w:styleId="a3">
    <w:name w:val="Title"/>
    <w:basedOn w:val="a"/>
    <w:next w:val="a"/>
    <w:link w:val="a4"/>
    <w:uiPriority w:val="10"/>
    <w:qFormat/>
    <w:rsid w:val="003F17A7"/>
    <w:pPr>
      <w:spacing w:after="300" w:line="240" w:lineRule="auto"/>
      <w:contextualSpacing/>
    </w:pPr>
    <w:rPr>
      <w:smallCaps/>
      <w:sz w:val="52"/>
      <w:szCs w:val="52"/>
    </w:rPr>
  </w:style>
  <w:style w:type="character" w:customStyle="1" w:styleId="a4">
    <w:name w:val="Название Знак"/>
    <w:basedOn w:val="a0"/>
    <w:link w:val="a3"/>
    <w:uiPriority w:val="10"/>
    <w:rsid w:val="003F17A7"/>
    <w:rPr>
      <w:smallCaps/>
      <w:sz w:val="52"/>
      <w:szCs w:val="52"/>
    </w:rPr>
  </w:style>
  <w:style w:type="paragraph" w:styleId="a5">
    <w:name w:val="Body Text"/>
    <w:basedOn w:val="a"/>
    <w:link w:val="a6"/>
    <w:uiPriority w:val="1"/>
    <w:unhideWhenUsed/>
    <w:qFormat/>
    <w:rsid w:val="003F17A7"/>
    <w:pPr>
      <w:widowControl w:val="0"/>
      <w:spacing w:before="5" w:after="0" w:line="240" w:lineRule="auto"/>
      <w:ind w:left="102" w:firstLine="707"/>
    </w:pPr>
    <w:rPr>
      <w:rFonts w:eastAsia="Times New Roman"/>
      <w:sz w:val="28"/>
      <w:szCs w:val="28"/>
    </w:rPr>
  </w:style>
  <w:style w:type="character" w:customStyle="1" w:styleId="a6">
    <w:name w:val="Основной текст Знак"/>
    <w:basedOn w:val="a0"/>
    <w:link w:val="a5"/>
    <w:uiPriority w:val="1"/>
    <w:rsid w:val="003F17A7"/>
    <w:rPr>
      <w:rFonts w:eastAsia="Times New Roman" w:cstheme="minorBidi"/>
      <w:kern w:val="0"/>
      <w:sz w:val="28"/>
      <w:szCs w:val="28"/>
      <w:lang w:val="en-US"/>
    </w:rPr>
  </w:style>
  <w:style w:type="paragraph" w:styleId="a7">
    <w:name w:val="Subtitle"/>
    <w:basedOn w:val="a"/>
    <w:next w:val="a"/>
    <w:link w:val="a8"/>
    <w:uiPriority w:val="11"/>
    <w:qFormat/>
    <w:rsid w:val="003F17A7"/>
    <w:rPr>
      <w:i/>
      <w:iCs/>
      <w:smallCaps/>
      <w:spacing w:val="10"/>
      <w:sz w:val="28"/>
      <w:szCs w:val="28"/>
    </w:rPr>
  </w:style>
  <w:style w:type="character" w:customStyle="1" w:styleId="a8">
    <w:name w:val="Подзаголовок Знак"/>
    <w:basedOn w:val="a0"/>
    <w:link w:val="a7"/>
    <w:uiPriority w:val="11"/>
    <w:rsid w:val="003F17A7"/>
    <w:rPr>
      <w:i/>
      <w:iCs/>
      <w:smallCaps/>
      <w:spacing w:val="10"/>
      <w:sz w:val="28"/>
      <w:szCs w:val="28"/>
    </w:rPr>
  </w:style>
  <w:style w:type="character" w:styleId="a9">
    <w:name w:val="Strong"/>
    <w:uiPriority w:val="22"/>
    <w:qFormat/>
    <w:rsid w:val="003F17A7"/>
    <w:rPr>
      <w:b/>
      <w:bCs/>
    </w:rPr>
  </w:style>
  <w:style w:type="character" w:styleId="aa">
    <w:name w:val="Emphasis"/>
    <w:uiPriority w:val="20"/>
    <w:qFormat/>
    <w:rsid w:val="003F17A7"/>
    <w:rPr>
      <w:b/>
      <w:bCs/>
      <w:i/>
      <w:iCs/>
      <w:spacing w:val="10"/>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uiPriority w:val="1"/>
    <w:unhideWhenUsed/>
    <w:qFormat/>
    <w:rsid w:val="003F17A7"/>
    <w:pPr>
      <w:spacing w:before="100" w:beforeAutospacing="1" w:after="100" w:afterAutospacing="1" w:line="240" w:lineRule="auto"/>
    </w:pPr>
    <w:rPr>
      <w:rFonts w:eastAsia="Times New Roman"/>
      <w:sz w:val="24"/>
      <w:szCs w:val="24"/>
      <w:lang w:eastAsia="ru-RU"/>
    </w:rPr>
  </w:style>
  <w:style w:type="paragraph" w:styleId="ac">
    <w:name w:val="No Spacing"/>
    <w:basedOn w:val="a"/>
    <w:link w:val="ad"/>
    <w:uiPriority w:val="1"/>
    <w:qFormat/>
    <w:rsid w:val="003F17A7"/>
    <w:pPr>
      <w:spacing w:after="0" w:line="240" w:lineRule="auto"/>
    </w:pPr>
  </w:style>
  <w:style w:type="character" w:customStyle="1" w:styleId="ad">
    <w:name w:val="Без интервала Знак"/>
    <w:basedOn w:val="a0"/>
    <w:link w:val="ac"/>
    <w:uiPriority w:val="1"/>
    <w:rsid w:val="003F17A7"/>
  </w:style>
  <w:style w:type="paragraph" w:styleId="ae">
    <w:name w:val="List Paragraph"/>
    <w:basedOn w:val="a"/>
    <w:link w:val="af"/>
    <w:uiPriority w:val="34"/>
    <w:qFormat/>
    <w:rsid w:val="003F17A7"/>
    <w:pPr>
      <w:ind w:left="720"/>
      <w:contextualSpacing/>
    </w:pPr>
  </w:style>
  <w:style w:type="character" w:customStyle="1" w:styleId="af">
    <w:name w:val="Абзац списка Знак"/>
    <w:link w:val="ae"/>
    <w:uiPriority w:val="34"/>
    <w:locked/>
    <w:rsid w:val="003F17A7"/>
  </w:style>
  <w:style w:type="paragraph" w:styleId="21">
    <w:name w:val="Quote"/>
    <w:basedOn w:val="a"/>
    <w:next w:val="a"/>
    <w:link w:val="22"/>
    <w:uiPriority w:val="29"/>
    <w:qFormat/>
    <w:rsid w:val="003F17A7"/>
    <w:rPr>
      <w:i/>
      <w:iCs/>
    </w:rPr>
  </w:style>
  <w:style w:type="character" w:customStyle="1" w:styleId="22">
    <w:name w:val="Цитата 2 Знак"/>
    <w:basedOn w:val="a0"/>
    <w:link w:val="21"/>
    <w:uiPriority w:val="29"/>
    <w:rsid w:val="003F17A7"/>
    <w:rPr>
      <w:i/>
      <w:iCs/>
    </w:rPr>
  </w:style>
  <w:style w:type="paragraph" w:styleId="af0">
    <w:name w:val="Intense Quote"/>
    <w:basedOn w:val="a"/>
    <w:next w:val="a"/>
    <w:link w:val="af1"/>
    <w:uiPriority w:val="30"/>
    <w:qFormat/>
    <w:rsid w:val="003F17A7"/>
    <w:pPr>
      <w:pBdr>
        <w:top w:val="single" w:sz="4" w:space="10" w:color="auto"/>
        <w:bottom w:val="single" w:sz="4" w:space="10" w:color="auto"/>
      </w:pBdr>
      <w:spacing w:before="240" w:after="240" w:line="300" w:lineRule="auto"/>
      <w:ind w:left="1152" w:right="1152"/>
      <w:jc w:val="both"/>
    </w:pPr>
    <w:rPr>
      <w:i/>
      <w:iCs/>
    </w:rPr>
  </w:style>
  <w:style w:type="character" w:customStyle="1" w:styleId="af1">
    <w:name w:val="Выделенная цитата Знак"/>
    <w:basedOn w:val="a0"/>
    <w:link w:val="af0"/>
    <w:uiPriority w:val="30"/>
    <w:rsid w:val="003F17A7"/>
    <w:rPr>
      <w:i/>
      <w:iCs/>
    </w:rPr>
  </w:style>
  <w:style w:type="character" w:styleId="af2">
    <w:name w:val="Subtle Emphasis"/>
    <w:uiPriority w:val="19"/>
    <w:qFormat/>
    <w:rsid w:val="003F17A7"/>
    <w:rPr>
      <w:i/>
      <w:iCs/>
    </w:rPr>
  </w:style>
  <w:style w:type="character" w:styleId="af3">
    <w:name w:val="Intense Emphasis"/>
    <w:uiPriority w:val="21"/>
    <w:qFormat/>
    <w:rsid w:val="003F17A7"/>
    <w:rPr>
      <w:b/>
      <w:bCs/>
      <w:i/>
      <w:iCs/>
    </w:rPr>
  </w:style>
  <w:style w:type="character" w:styleId="af4">
    <w:name w:val="Subtle Reference"/>
    <w:basedOn w:val="a0"/>
    <w:uiPriority w:val="31"/>
    <w:qFormat/>
    <w:rsid w:val="003F17A7"/>
    <w:rPr>
      <w:smallCaps/>
    </w:rPr>
  </w:style>
  <w:style w:type="character" w:styleId="af5">
    <w:name w:val="Intense Reference"/>
    <w:uiPriority w:val="32"/>
    <w:qFormat/>
    <w:rsid w:val="003F17A7"/>
    <w:rPr>
      <w:b/>
      <w:bCs/>
      <w:smallCaps/>
    </w:rPr>
  </w:style>
  <w:style w:type="character" w:styleId="af6">
    <w:name w:val="Book Title"/>
    <w:basedOn w:val="a0"/>
    <w:uiPriority w:val="33"/>
    <w:qFormat/>
    <w:rsid w:val="003F17A7"/>
    <w:rPr>
      <w:i/>
      <w:iCs/>
      <w:smallCaps/>
      <w:spacing w:val="5"/>
    </w:rPr>
  </w:style>
  <w:style w:type="paragraph" w:styleId="af7">
    <w:name w:val="TOC Heading"/>
    <w:basedOn w:val="1"/>
    <w:next w:val="a"/>
    <w:uiPriority w:val="39"/>
    <w:semiHidden/>
    <w:unhideWhenUsed/>
    <w:qFormat/>
    <w:rsid w:val="003F17A7"/>
    <w:pPr>
      <w:outlineLvl w:val="9"/>
    </w:pPr>
  </w:style>
  <w:style w:type="paragraph" w:customStyle="1" w:styleId="Default">
    <w:name w:val="Default"/>
    <w:qFormat/>
    <w:rsid w:val="003F17A7"/>
    <w:pPr>
      <w:autoSpaceDE w:val="0"/>
      <w:autoSpaceDN w:val="0"/>
      <w:adjustRightInd w:val="0"/>
      <w:spacing w:after="0" w:line="240" w:lineRule="auto"/>
    </w:pPr>
    <w:rPr>
      <w:rFonts w:eastAsia="Times New Roman"/>
      <w:color w:val="000000"/>
      <w:sz w:val="24"/>
      <w:szCs w:val="24"/>
    </w:rPr>
  </w:style>
  <w:style w:type="paragraph" w:customStyle="1" w:styleId="41">
    <w:name w:val="Обычный (веб)4"/>
    <w:basedOn w:val="a"/>
    <w:uiPriority w:val="99"/>
    <w:qFormat/>
    <w:rsid w:val="003F17A7"/>
    <w:pPr>
      <w:suppressAutoHyphens/>
      <w:autoSpaceDN w:val="0"/>
      <w:spacing w:before="280" w:after="280" w:line="240" w:lineRule="auto"/>
      <w:contextualSpacing/>
    </w:pPr>
    <w:rPr>
      <w:rFonts w:eastAsia="Times New Roman"/>
      <w:sz w:val="24"/>
      <w:szCs w:val="24"/>
      <w:lang w:eastAsia="ru-RU"/>
    </w:rPr>
  </w:style>
  <w:style w:type="paragraph" w:customStyle="1" w:styleId="11">
    <w:name w:val="Заголовок 11"/>
    <w:basedOn w:val="a"/>
    <w:uiPriority w:val="1"/>
    <w:qFormat/>
    <w:rsid w:val="003F17A7"/>
    <w:pPr>
      <w:widowControl w:val="0"/>
      <w:autoSpaceDE w:val="0"/>
      <w:autoSpaceDN w:val="0"/>
      <w:adjustRightInd w:val="0"/>
      <w:spacing w:after="0" w:line="240" w:lineRule="auto"/>
      <w:ind w:left="101"/>
      <w:contextualSpacing/>
      <w:jc w:val="both"/>
      <w:outlineLvl w:val="0"/>
    </w:pPr>
    <w:rPr>
      <w:rFonts w:eastAsiaTheme="minorEastAsia"/>
      <w:b/>
      <w:bCs/>
      <w:sz w:val="24"/>
      <w:szCs w:val="24"/>
      <w:lang w:eastAsia="ru-RU"/>
    </w:rPr>
  </w:style>
  <w:style w:type="character" w:customStyle="1" w:styleId="c12">
    <w:name w:val="c12"/>
    <w:basedOn w:val="a0"/>
    <w:qFormat/>
    <w:rsid w:val="003F17A7"/>
  </w:style>
  <w:style w:type="character" w:customStyle="1" w:styleId="c46">
    <w:name w:val="c46"/>
    <w:basedOn w:val="a0"/>
    <w:qFormat/>
    <w:rsid w:val="003F17A7"/>
  </w:style>
  <w:style w:type="character" w:customStyle="1" w:styleId="c50">
    <w:name w:val="c50"/>
    <w:basedOn w:val="a0"/>
    <w:qFormat/>
    <w:rsid w:val="003F17A7"/>
  </w:style>
  <w:style w:type="character" w:customStyle="1" w:styleId="c1">
    <w:name w:val="c1"/>
    <w:basedOn w:val="a0"/>
    <w:qFormat/>
    <w:rsid w:val="003F17A7"/>
  </w:style>
  <w:style w:type="paragraph" w:customStyle="1" w:styleId="pboth">
    <w:name w:val="pboth"/>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3">
    <w:name w:val="c23"/>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21">
    <w:name w:val="c21"/>
    <w:basedOn w:val="a"/>
    <w:qFormat/>
    <w:rsid w:val="003F17A7"/>
    <w:pPr>
      <w:spacing w:beforeAutospacing="1" w:after="160" w:afterAutospacing="1" w:line="240" w:lineRule="auto"/>
    </w:pPr>
    <w:rPr>
      <w:rFonts w:eastAsia="Times New Roman"/>
      <w:color w:val="00000A"/>
      <w:sz w:val="24"/>
      <w:szCs w:val="24"/>
      <w:lang w:eastAsia="ru-RU"/>
    </w:rPr>
  </w:style>
  <w:style w:type="paragraph" w:customStyle="1" w:styleId="c34">
    <w:name w:val="c34"/>
    <w:basedOn w:val="a"/>
    <w:qFormat/>
    <w:rsid w:val="003F17A7"/>
    <w:pPr>
      <w:spacing w:beforeAutospacing="1" w:after="160" w:afterAutospacing="1" w:line="240" w:lineRule="auto"/>
    </w:pPr>
    <w:rPr>
      <w:rFonts w:eastAsia="Times New Roman"/>
      <w:color w:val="00000A"/>
      <w:sz w:val="24"/>
      <w:szCs w:val="24"/>
      <w:lang w:eastAsia="ru-RU"/>
    </w:rPr>
  </w:style>
  <w:style w:type="character" w:customStyle="1" w:styleId="FontStyle27">
    <w:name w:val="Font Style27"/>
    <w:basedOn w:val="a0"/>
    <w:uiPriority w:val="99"/>
    <w:qFormat/>
    <w:rsid w:val="003F17A7"/>
    <w:rPr>
      <w:rFonts w:ascii="Times New Roman" w:hAnsi="Times New Roman" w:cs="Times New Roman" w:hint="default"/>
      <w:color w:val="000000"/>
      <w:sz w:val="26"/>
      <w:szCs w:val="26"/>
    </w:rPr>
  </w:style>
  <w:style w:type="paragraph" w:customStyle="1" w:styleId="31">
    <w:name w:val="Обычный (веб)3"/>
    <w:basedOn w:val="a"/>
    <w:uiPriority w:val="99"/>
    <w:qFormat/>
    <w:rsid w:val="003F17A7"/>
    <w:pPr>
      <w:suppressAutoHyphens/>
      <w:autoSpaceDN w:val="0"/>
      <w:spacing w:before="130" w:after="130" w:line="360" w:lineRule="auto"/>
      <w:contextualSpacing/>
    </w:pPr>
    <w:rPr>
      <w:rFonts w:eastAsia="Times New Roman"/>
      <w:sz w:val="24"/>
      <w:szCs w:val="24"/>
      <w:lang w:eastAsia="ar-SA"/>
    </w:rPr>
  </w:style>
  <w:style w:type="paragraph" w:customStyle="1" w:styleId="Style19">
    <w:name w:val="Style19"/>
    <w:basedOn w:val="a"/>
    <w:uiPriority w:val="99"/>
    <w:rsid w:val="003B008B"/>
    <w:pPr>
      <w:widowControl w:val="0"/>
      <w:autoSpaceDE w:val="0"/>
      <w:autoSpaceDN w:val="0"/>
      <w:adjustRightInd w:val="0"/>
      <w:spacing w:after="0" w:line="317" w:lineRule="exact"/>
      <w:ind w:firstLine="691"/>
      <w:jc w:val="both"/>
    </w:pPr>
    <w:rPr>
      <w:rFonts w:ascii="Times New Roman" w:eastAsia="Times New Roman" w:hAnsi="Times New Roman" w:cs="Times New Roman"/>
      <w:sz w:val="24"/>
      <w:szCs w:val="24"/>
      <w:lang w:eastAsia="ru-RU"/>
    </w:rPr>
  </w:style>
  <w:style w:type="paragraph" w:customStyle="1" w:styleId="af8">
    <w:name w:val="Основной"/>
    <w:basedOn w:val="a"/>
    <w:rsid w:val="003B008B"/>
    <w:pPr>
      <w:autoSpaceDE w:val="0"/>
      <w:spacing w:after="0" w:line="214" w:lineRule="atLeast"/>
      <w:ind w:firstLine="283"/>
      <w:jc w:val="both"/>
    </w:pPr>
    <w:rPr>
      <w:rFonts w:ascii="NewtonCSanPin" w:eastAsia="Times New Roman" w:hAnsi="NewtonCSanPin" w:cs="NewtonCSanPin"/>
      <w:color w:val="000000"/>
      <w:kern w:val="2"/>
      <w:sz w:val="21"/>
      <w:szCs w:val="21"/>
      <w:lang w:eastAsia="ar-SA"/>
    </w:rPr>
  </w:style>
  <w:style w:type="paragraph" w:customStyle="1" w:styleId="af9">
    <w:name w:val="Буллит"/>
    <w:basedOn w:val="af8"/>
    <w:rsid w:val="003B008B"/>
  </w:style>
  <w:style w:type="table" w:styleId="afa">
    <w:name w:val="Table Grid"/>
    <w:basedOn w:val="a1"/>
    <w:uiPriority w:val="59"/>
    <w:rsid w:val="003B008B"/>
    <w:pPr>
      <w:spacing w:after="0" w:line="240" w:lineRule="auto"/>
    </w:pPr>
    <w:rPr>
      <w:rFonts w:ascii="Times New Roman" w:hAnsi="Times New Roman" w:cs="Times New Roman"/>
      <w:kern w:val="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b">
    <w:name w:val="header"/>
    <w:basedOn w:val="a"/>
    <w:link w:val="afc"/>
    <w:uiPriority w:val="99"/>
    <w:semiHidden/>
    <w:unhideWhenUsed/>
    <w:rsid w:val="003B008B"/>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3B008B"/>
    <w:rPr>
      <w:rFonts w:asciiTheme="minorHAnsi" w:hAnsiTheme="minorHAnsi" w:cstheme="minorBidi"/>
      <w:lang w:val="ru-RU" w:bidi="ar-SA"/>
    </w:rPr>
  </w:style>
  <w:style w:type="paragraph" w:styleId="afd">
    <w:name w:val="footer"/>
    <w:basedOn w:val="a"/>
    <w:link w:val="afe"/>
    <w:uiPriority w:val="99"/>
    <w:unhideWhenUsed/>
    <w:rsid w:val="003B008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3B008B"/>
    <w:rPr>
      <w:rFonts w:asciiTheme="minorHAnsi" w:hAnsiTheme="minorHAnsi" w:cstheme="minorBidi"/>
      <w:lang w:val="ru-RU" w:bidi="ar-SA"/>
    </w:rPr>
  </w:style>
  <w:style w:type="paragraph" w:customStyle="1" w:styleId="Style2">
    <w:name w:val="Style2"/>
    <w:basedOn w:val="a"/>
    <w:uiPriority w:val="99"/>
    <w:semiHidden/>
    <w:qFormat/>
    <w:rsid w:val="002805A5"/>
    <w:pPr>
      <w:widowControl w:val="0"/>
      <w:autoSpaceDE w:val="0"/>
      <w:autoSpaceDN w:val="0"/>
      <w:adjustRightInd w:val="0"/>
      <w:spacing w:after="0" w:line="274" w:lineRule="exact"/>
      <w:ind w:firstLine="1536"/>
      <w:contextualSpacing/>
    </w:pPr>
    <w:rPr>
      <w:rFonts w:ascii="Times New Roman" w:eastAsiaTheme="minorEastAsia" w:hAnsi="Times New Roman" w:cs="Times New Roman"/>
      <w:sz w:val="24"/>
      <w:szCs w:val="24"/>
      <w:lang w:eastAsia="ru-RU"/>
    </w:rPr>
  </w:style>
  <w:style w:type="paragraph" w:customStyle="1" w:styleId="Style11">
    <w:name w:val="Style11"/>
    <w:basedOn w:val="a"/>
    <w:uiPriority w:val="99"/>
    <w:semiHidden/>
    <w:qFormat/>
    <w:rsid w:val="002805A5"/>
    <w:pPr>
      <w:widowControl w:val="0"/>
      <w:autoSpaceDE w:val="0"/>
      <w:autoSpaceDN w:val="0"/>
      <w:adjustRightInd w:val="0"/>
      <w:spacing w:after="0" w:line="240" w:lineRule="auto"/>
      <w:contextualSpacing/>
      <w:jc w:val="center"/>
    </w:pPr>
    <w:rPr>
      <w:rFonts w:ascii="Times New Roman" w:eastAsiaTheme="minorEastAsia" w:hAnsi="Times New Roman" w:cs="Times New Roman"/>
      <w:sz w:val="24"/>
      <w:szCs w:val="24"/>
      <w:lang w:eastAsia="ru-RU"/>
    </w:rPr>
  </w:style>
  <w:style w:type="character" w:customStyle="1" w:styleId="FontStyle32">
    <w:name w:val="Font Style32"/>
    <w:basedOn w:val="a0"/>
    <w:uiPriority w:val="99"/>
    <w:rsid w:val="002805A5"/>
    <w:rPr>
      <w:rFonts w:ascii="Times New Roman" w:hAnsi="Times New Roman" w:cs="Times New Roman" w:hint="default"/>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1729</Words>
  <Characters>9856</Characters>
  <Application>Microsoft Office Word</Application>
  <DocSecurity>0</DocSecurity>
  <Lines>82</Lines>
  <Paragraphs>23</Paragraphs>
  <ScaleCrop>false</ScaleCrop>
  <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Надежда</cp:lastModifiedBy>
  <cp:revision>20</cp:revision>
  <cp:lastPrinted>2024-08-30T06:35:00Z</cp:lastPrinted>
  <dcterms:created xsi:type="dcterms:W3CDTF">2024-06-10T06:26:00Z</dcterms:created>
  <dcterms:modified xsi:type="dcterms:W3CDTF">2024-09-19T11:18:00Z</dcterms:modified>
</cp:coreProperties>
</file>