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230" w:rsidRDefault="00D74230" w:rsidP="00D74230">
      <w:pPr>
        <w:pStyle w:val="Style11"/>
        <w:widowControl/>
        <w:spacing w:before="144"/>
        <w:ind w:left="1147"/>
        <w:rPr>
          <w:i/>
          <w:color w:val="000000"/>
          <w:sz w:val="22"/>
          <w:szCs w:val="22"/>
        </w:rPr>
      </w:pPr>
      <w:r>
        <w:rPr>
          <w:rStyle w:val="FontStyle32"/>
          <w:i/>
        </w:rPr>
        <w:t>Управление образования Администрации Аксайского района</w:t>
      </w:r>
    </w:p>
    <w:p w:rsidR="00D74230" w:rsidRDefault="00D74230" w:rsidP="00D74230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муниципальное бюджетное общеобразовательное учреждение Аксайского района</w:t>
      </w:r>
    </w:p>
    <w:p w:rsidR="00D74230" w:rsidRDefault="00D74230" w:rsidP="00D74230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Грушевская основная общеобразовательная школа</w:t>
      </w:r>
    </w:p>
    <w:p w:rsidR="00D74230" w:rsidRDefault="00D74230" w:rsidP="00D74230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(МБОУ Грушевская ООШ)</w:t>
      </w:r>
    </w:p>
    <w:p w:rsidR="00D74230" w:rsidRDefault="00D74230" w:rsidP="00D74230">
      <w:pPr>
        <w:spacing w:after="0" w:line="240" w:lineRule="auto"/>
        <w:jc w:val="center"/>
        <w:rPr>
          <w:i/>
          <w:sz w:val="20"/>
          <w:szCs w:val="20"/>
        </w:rPr>
      </w:pPr>
    </w:p>
    <w:p w:rsidR="00D74230" w:rsidRDefault="00D74230" w:rsidP="00D74230">
      <w:pPr>
        <w:spacing w:after="0" w:line="240" w:lineRule="auto"/>
        <w:jc w:val="center"/>
        <w:rPr>
          <w:rFonts w:cs="Calibri"/>
          <w:i/>
          <w:sz w:val="20"/>
          <w:szCs w:val="20"/>
        </w:rPr>
      </w:pPr>
    </w:p>
    <w:p w:rsidR="00D74230" w:rsidRDefault="00D74230" w:rsidP="00D74230">
      <w:pPr>
        <w:spacing w:after="0" w:line="240" w:lineRule="auto"/>
        <w:jc w:val="center"/>
        <w:rPr>
          <w:i/>
          <w:sz w:val="20"/>
          <w:szCs w:val="20"/>
        </w:rPr>
      </w:pPr>
    </w:p>
    <w:p w:rsidR="00D74230" w:rsidRDefault="00D74230" w:rsidP="00D74230">
      <w:pPr>
        <w:spacing w:after="0" w:line="240" w:lineRule="auto"/>
        <w:jc w:val="center"/>
        <w:rPr>
          <w:i/>
          <w:sz w:val="24"/>
          <w:szCs w:val="24"/>
        </w:rPr>
      </w:pPr>
    </w:p>
    <w:tbl>
      <w:tblPr>
        <w:tblW w:w="4536" w:type="dxa"/>
        <w:tblInd w:w="4786" w:type="dxa"/>
        <w:tblLook w:val="04A0" w:firstRow="1" w:lastRow="0" w:firstColumn="1" w:lastColumn="0" w:noHBand="0" w:noVBand="1"/>
      </w:tblPr>
      <w:tblGrid>
        <w:gridCol w:w="4536"/>
      </w:tblGrid>
      <w:tr w:rsidR="00D74230" w:rsidTr="00D74230">
        <w:tc>
          <w:tcPr>
            <w:tcW w:w="4536" w:type="dxa"/>
          </w:tcPr>
          <w:p w:rsidR="00D74230" w:rsidRDefault="00DB261A" w:rsidP="00DA408C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0" w:name="_GoBack"/>
            <w:r w:rsidRPr="00DB261A">
              <w:rPr>
                <w:rFonts w:ascii="Times New Roman" w:hAnsi="Times New Roman"/>
                <w:sz w:val="24"/>
                <w:szCs w:val="28"/>
              </w:rPr>
              <w:drawing>
                <wp:inline distT="0" distB="0" distL="0" distR="0" wp14:anchorId="581910D8" wp14:editId="6DC845BB">
                  <wp:extent cx="2481157" cy="1609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656" cy="161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74230" w:rsidRDefault="00D74230" w:rsidP="00D74230">
      <w:pPr>
        <w:spacing w:after="0" w:line="240" w:lineRule="auto"/>
        <w:jc w:val="center"/>
        <w:rPr>
          <w:i/>
          <w:sz w:val="20"/>
          <w:szCs w:val="20"/>
          <w:lang w:eastAsia="ar-SA"/>
        </w:rPr>
      </w:pPr>
    </w:p>
    <w:p w:rsidR="00D74230" w:rsidRDefault="00D74230" w:rsidP="00D74230">
      <w:pPr>
        <w:spacing w:after="0" w:line="240" w:lineRule="auto"/>
        <w:rPr>
          <w:rFonts w:cs="Calibri"/>
          <w:i/>
          <w:sz w:val="20"/>
          <w:szCs w:val="20"/>
        </w:rPr>
      </w:pPr>
    </w:p>
    <w:p w:rsidR="00D74230" w:rsidRPr="002E7B35" w:rsidRDefault="00D74230" w:rsidP="00D74230">
      <w:pPr>
        <w:spacing w:after="0" w:line="240" w:lineRule="auto"/>
        <w:jc w:val="center"/>
        <w:rPr>
          <w:i/>
          <w:sz w:val="36"/>
          <w:szCs w:val="36"/>
        </w:rPr>
      </w:pPr>
    </w:p>
    <w:p w:rsidR="00D74230" w:rsidRDefault="00D74230" w:rsidP="00326814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2E7B35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2E7B35" w:rsidRDefault="002E7B35" w:rsidP="00326814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E7B35" w:rsidRPr="002E7B35" w:rsidRDefault="002E7B35" w:rsidP="00326814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74230" w:rsidRPr="002E7B35" w:rsidRDefault="00D74230" w:rsidP="002E7B35">
      <w:pPr>
        <w:spacing w:after="0" w:line="480" w:lineRule="auto"/>
        <w:rPr>
          <w:rFonts w:ascii="Times New Roman" w:hAnsi="Times New Roman"/>
          <w:sz w:val="28"/>
          <w:szCs w:val="28"/>
          <w:u w:val="single"/>
        </w:rPr>
      </w:pPr>
      <w:r w:rsidRPr="002E7B35">
        <w:rPr>
          <w:rFonts w:ascii="Times New Roman" w:hAnsi="Times New Roman"/>
          <w:sz w:val="28"/>
          <w:szCs w:val="28"/>
        </w:rPr>
        <w:t xml:space="preserve">по </w:t>
      </w:r>
      <w:r w:rsidRPr="002E7B35">
        <w:rPr>
          <w:rFonts w:ascii="Times New Roman" w:hAnsi="Times New Roman"/>
          <w:sz w:val="28"/>
          <w:szCs w:val="28"/>
          <w:u w:val="single"/>
        </w:rPr>
        <w:t xml:space="preserve">  литературному чтению</w:t>
      </w:r>
    </w:p>
    <w:p w:rsidR="00D74230" w:rsidRPr="002E7B35" w:rsidRDefault="00D74230" w:rsidP="002E7B35">
      <w:pPr>
        <w:tabs>
          <w:tab w:val="left" w:pos="709"/>
        </w:tabs>
        <w:spacing w:after="0" w:line="480" w:lineRule="auto"/>
        <w:rPr>
          <w:rFonts w:ascii="Times New Roman" w:hAnsi="Times New Roman"/>
          <w:sz w:val="28"/>
          <w:szCs w:val="28"/>
        </w:rPr>
      </w:pPr>
      <w:r w:rsidRPr="002E7B35">
        <w:rPr>
          <w:rFonts w:ascii="Times New Roman" w:hAnsi="Times New Roman"/>
          <w:sz w:val="28"/>
          <w:szCs w:val="28"/>
        </w:rPr>
        <w:t>Уровень общего образования (класс)</w:t>
      </w:r>
      <w:r w:rsidR="002E7B35">
        <w:rPr>
          <w:rFonts w:ascii="Times New Roman" w:hAnsi="Times New Roman"/>
          <w:sz w:val="28"/>
          <w:szCs w:val="28"/>
        </w:rPr>
        <w:t xml:space="preserve"> </w:t>
      </w:r>
      <w:r w:rsidR="004874D3" w:rsidRPr="002E7B35">
        <w:rPr>
          <w:rFonts w:ascii="Times New Roman" w:hAnsi="Times New Roman"/>
          <w:sz w:val="28"/>
          <w:szCs w:val="28"/>
          <w:u w:val="single"/>
        </w:rPr>
        <w:t>начальное общее образование – 2</w:t>
      </w:r>
      <w:r w:rsidR="00511535" w:rsidRPr="002E7B35">
        <w:rPr>
          <w:rFonts w:ascii="Times New Roman" w:hAnsi="Times New Roman"/>
          <w:sz w:val="28"/>
          <w:szCs w:val="28"/>
          <w:u w:val="single"/>
        </w:rPr>
        <w:t>а</w:t>
      </w:r>
      <w:r w:rsidRPr="002E7B35">
        <w:rPr>
          <w:rFonts w:ascii="Times New Roman" w:hAnsi="Times New Roman"/>
          <w:sz w:val="28"/>
          <w:szCs w:val="28"/>
          <w:u w:val="single"/>
        </w:rPr>
        <w:t xml:space="preserve"> класс_</w:t>
      </w:r>
    </w:p>
    <w:p w:rsidR="00D74230" w:rsidRPr="002E7B35" w:rsidRDefault="00D74230" w:rsidP="002E7B35">
      <w:pPr>
        <w:tabs>
          <w:tab w:val="left" w:pos="709"/>
        </w:tabs>
        <w:spacing w:after="0" w:line="480" w:lineRule="auto"/>
        <w:rPr>
          <w:rFonts w:ascii="Times New Roman" w:hAnsi="Times New Roman"/>
          <w:sz w:val="28"/>
          <w:szCs w:val="28"/>
          <w:u w:val="single"/>
        </w:rPr>
      </w:pPr>
      <w:r w:rsidRPr="002E7B35">
        <w:rPr>
          <w:rFonts w:ascii="Times New Roman" w:hAnsi="Times New Roman"/>
          <w:sz w:val="28"/>
          <w:szCs w:val="28"/>
        </w:rPr>
        <w:t xml:space="preserve">Количество часов - </w:t>
      </w:r>
      <w:r w:rsidR="00511535" w:rsidRPr="002E7B35">
        <w:rPr>
          <w:rFonts w:ascii="Times New Roman" w:hAnsi="Times New Roman"/>
          <w:sz w:val="28"/>
          <w:szCs w:val="28"/>
          <w:u w:val="single"/>
        </w:rPr>
        <w:t xml:space="preserve">  131 </w:t>
      </w:r>
      <w:r w:rsidRPr="002E7B35">
        <w:rPr>
          <w:rFonts w:ascii="Times New Roman" w:hAnsi="Times New Roman"/>
          <w:sz w:val="28"/>
          <w:szCs w:val="28"/>
          <w:u w:val="single"/>
        </w:rPr>
        <w:t>ч._</w:t>
      </w:r>
    </w:p>
    <w:p w:rsidR="00D74230" w:rsidRDefault="00D74230" w:rsidP="002E7B35">
      <w:pPr>
        <w:spacing w:after="0" w:line="480" w:lineRule="auto"/>
        <w:rPr>
          <w:rFonts w:ascii="Times New Roman" w:hAnsi="Times New Roman"/>
          <w:sz w:val="28"/>
          <w:szCs w:val="28"/>
          <w:u w:val="single"/>
        </w:rPr>
      </w:pPr>
      <w:r w:rsidRPr="002E7B35">
        <w:rPr>
          <w:rFonts w:ascii="Times New Roman" w:hAnsi="Times New Roman"/>
          <w:sz w:val="28"/>
          <w:szCs w:val="28"/>
        </w:rPr>
        <w:t xml:space="preserve">Учитель </w:t>
      </w:r>
      <w:r w:rsidR="00511535" w:rsidRPr="002E7B35">
        <w:rPr>
          <w:rFonts w:ascii="Times New Roman" w:hAnsi="Times New Roman"/>
          <w:sz w:val="28"/>
          <w:szCs w:val="28"/>
          <w:u w:val="single"/>
        </w:rPr>
        <w:t>Садченкова Татьяна Юрьевна</w:t>
      </w:r>
    </w:p>
    <w:p w:rsidR="004A571E" w:rsidRPr="004A571E" w:rsidRDefault="004A571E" w:rsidP="004A571E">
      <w:pPr>
        <w:shd w:val="clear" w:color="auto" w:fill="FFFFFF"/>
        <w:autoSpaceDE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A571E">
        <w:rPr>
          <w:rFonts w:ascii="Times New Roman" w:hAnsi="Times New Roman"/>
          <w:sz w:val="28"/>
          <w:szCs w:val="28"/>
        </w:rPr>
        <w:t xml:space="preserve">Рабочая программа учебного курса «Литературное чтение» составлена на основе авторской программы </w:t>
      </w:r>
      <w:r w:rsidRPr="004A571E">
        <w:rPr>
          <w:rFonts w:ascii="Times New Roman" w:hAnsi="Times New Roman"/>
          <w:color w:val="000000"/>
          <w:sz w:val="28"/>
          <w:szCs w:val="28"/>
        </w:rPr>
        <w:t>«</w:t>
      </w:r>
      <w:r w:rsidRPr="004A571E">
        <w:rPr>
          <w:rFonts w:ascii="Times New Roman" w:hAnsi="Times New Roman"/>
          <w:sz w:val="28"/>
          <w:szCs w:val="28"/>
        </w:rPr>
        <w:t>Литературное чтение</w:t>
      </w:r>
      <w:r w:rsidRPr="004A571E">
        <w:rPr>
          <w:rFonts w:ascii="Times New Roman" w:hAnsi="Times New Roman"/>
          <w:color w:val="000000"/>
          <w:sz w:val="28"/>
          <w:szCs w:val="28"/>
        </w:rPr>
        <w:t>» (Климанова Л.Ф., Бойкина М.В), Москва, «Просвещение», 2011 год.</w:t>
      </w:r>
      <w:r w:rsidRPr="004A571E">
        <w:rPr>
          <w:rFonts w:ascii="Times New Roman" w:hAnsi="Times New Roman"/>
          <w:sz w:val="28"/>
          <w:szCs w:val="28"/>
        </w:rPr>
        <w:t xml:space="preserve"> </w:t>
      </w:r>
    </w:p>
    <w:p w:rsidR="004A571E" w:rsidRPr="002E7B35" w:rsidRDefault="004A571E" w:rsidP="002E7B35">
      <w:pPr>
        <w:spacing w:after="0" w:line="480" w:lineRule="auto"/>
        <w:rPr>
          <w:rFonts w:ascii="Times New Roman" w:hAnsi="Times New Roman"/>
          <w:sz w:val="28"/>
          <w:szCs w:val="28"/>
          <w:u w:val="single"/>
        </w:rPr>
      </w:pPr>
    </w:p>
    <w:p w:rsidR="004874D3" w:rsidRPr="002E7B35" w:rsidRDefault="004874D3" w:rsidP="002E7B35">
      <w:pPr>
        <w:spacing w:after="0" w:line="480" w:lineRule="auto"/>
        <w:rPr>
          <w:rFonts w:ascii="Times New Roman" w:hAnsi="Times New Roman"/>
          <w:sz w:val="24"/>
          <w:szCs w:val="36"/>
        </w:rPr>
      </w:pPr>
    </w:p>
    <w:p w:rsidR="00D74230" w:rsidRDefault="004874D3" w:rsidP="002E7B35">
      <w:pPr>
        <w:spacing w:after="0" w:line="48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</w:t>
      </w:r>
    </w:p>
    <w:p w:rsidR="00D74230" w:rsidRDefault="00D74230" w:rsidP="002E7B35">
      <w:pPr>
        <w:spacing w:after="0" w:line="48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15764A" w:rsidRDefault="0015764A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15764A" w:rsidRDefault="0015764A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15764A" w:rsidRDefault="0015764A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15764A" w:rsidRDefault="0015764A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15764A" w:rsidRDefault="0015764A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511535" w:rsidRDefault="00511535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511535" w:rsidRDefault="00511535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785D84" w:rsidRDefault="00785D84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785D84" w:rsidRDefault="00785D84" w:rsidP="00D74230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D74230" w:rsidRDefault="00D74230" w:rsidP="00045EA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34CC2" w:rsidRDefault="004A571E" w:rsidP="00B76301">
      <w:pPr>
        <w:pStyle w:val="ListParagraph"/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>1.</w:t>
      </w:r>
      <w:r w:rsidR="00D74230">
        <w:rPr>
          <w:rFonts w:ascii="Times New Roman" w:hAnsi="Times New Roman"/>
          <w:b/>
          <w:sz w:val="28"/>
          <w:szCs w:val="24"/>
        </w:rPr>
        <w:t>П</w:t>
      </w:r>
      <w:r w:rsidR="00234CC2" w:rsidRPr="00015B10">
        <w:rPr>
          <w:rFonts w:ascii="Times New Roman" w:hAnsi="Times New Roman"/>
          <w:b/>
          <w:sz w:val="28"/>
          <w:szCs w:val="24"/>
        </w:rPr>
        <w:t>ояснительная записка</w:t>
      </w:r>
      <w:r w:rsidR="00234CC2">
        <w:rPr>
          <w:rFonts w:ascii="Times New Roman" w:hAnsi="Times New Roman"/>
          <w:b/>
          <w:sz w:val="24"/>
          <w:szCs w:val="24"/>
        </w:rPr>
        <w:t>.</w:t>
      </w:r>
    </w:p>
    <w:p w:rsidR="002E7B35" w:rsidRPr="00753E82" w:rsidRDefault="002E7B35" w:rsidP="002E7B35">
      <w:pPr>
        <w:outlineLvl w:val="0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Рабочая програм</w:t>
      </w:r>
      <w:r>
        <w:rPr>
          <w:rFonts w:ascii="Times New Roman" w:hAnsi="Times New Roman"/>
          <w:sz w:val="24"/>
          <w:szCs w:val="24"/>
        </w:rPr>
        <w:t xml:space="preserve">ма по литературному чтению </w:t>
      </w:r>
      <w:r w:rsidRPr="00753E82">
        <w:rPr>
          <w:rFonts w:ascii="Times New Roman" w:hAnsi="Times New Roman"/>
          <w:sz w:val="24"/>
          <w:szCs w:val="24"/>
        </w:rPr>
        <w:t xml:space="preserve"> разработана в соответствии</w:t>
      </w:r>
    </w:p>
    <w:p w:rsidR="002E7B35" w:rsidRPr="002E7B35" w:rsidRDefault="002E7B35" w:rsidP="002E7B35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 xml:space="preserve">с требованиями Федерального государственного образовательного стандарта начального общего образования </w:t>
      </w:r>
      <w:hyperlink r:id="rId9" w:tgtFrame="_blank" w:history="1">
        <w:r w:rsidRPr="002E7B3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 Минобрнауки России от 06 октября 2009 г. №373 «Об утверждении Федерального государственного образовательного стандарта начального общего образования»</w:t>
        </w:r>
      </w:hyperlink>
      <w:r w:rsidRPr="002E7B35">
        <w:rPr>
          <w:rFonts w:ascii="Times New Roman" w:hAnsi="Times New Roman"/>
          <w:sz w:val="24"/>
          <w:szCs w:val="24"/>
        </w:rPr>
        <w:t>;</w:t>
      </w:r>
    </w:p>
    <w:p w:rsidR="002E7B35" w:rsidRPr="00753E82" w:rsidRDefault="002E7B35" w:rsidP="002E7B35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учебным планом МБОУ Грушевской  ООШ на 2018-2019 учебный год;</w:t>
      </w:r>
    </w:p>
    <w:p w:rsidR="002E7B35" w:rsidRPr="00753E82" w:rsidRDefault="002E7B35" w:rsidP="002E7B35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Положением о рабочей программе учебных предметов, курсов, дисциплин МБОУ Грушевской  ООШ</w:t>
      </w:r>
    </w:p>
    <w:p w:rsidR="002E7B35" w:rsidRPr="001E721A" w:rsidRDefault="002E7B35" w:rsidP="002E7B35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Рабочая программа учебног</w:t>
      </w:r>
      <w:r>
        <w:rPr>
          <w:rFonts w:ascii="Times New Roman" w:hAnsi="Times New Roman"/>
          <w:sz w:val="24"/>
          <w:szCs w:val="24"/>
        </w:rPr>
        <w:t>о курса по</w:t>
      </w:r>
      <w:r w:rsidRPr="002E7B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литературному чтению </w:t>
      </w:r>
      <w:r w:rsidRPr="00753E82">
        <w:rPr>
          <w:rFonts w:ascii="Times New Roman" w:hAnsi="Times New Roman"/>
          <w:sz w:val="24"/>
          <w:szCs w:val="24"/>
        </w:rPr>
        <w:t xml:space="preserve"> составлена на основе </w:t>
      </w:r>
      <w:r w:rsidRPr="0015764A">
        <w:rPr>
          <w:rFonts w:ascii="Times New Roman" w:hAnsi="Times New Roman"/>
          <w:color w:val="000000"/>
          <w:sz w:val="24"/>
          <w:szCs w:val="24"/>
        </w:rPr>
        <w:t>авторской программы  «Литературное чтение» (Климанова Л.Ф., Бойкина М.В.),2011</w:t>
      </w:r>
      <w:r w:rsidR="001E721A">
        <w:rPr>
          <w:rFonts w:ascii="Times New Roman" w:hAnsi="Times New Roman"/>
          <w:color w:val="000000"/>
          <w:sz w:val="24"/>
          <w:szCs w:val="24"/>
        </w:rPr>
        <w:t>.</w:t>
      </w:r>
    </w:p>
    <w:p w:rsidR="002E7B35" w:rsidRPr="00753E82" w:rsidRDefault="002E7B35" w:rsidP="002E7B35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 xml:space="preserve">    </w:t>
      </w:r>
    </w:p>
    <w:p w:rsidR="00045EAE" w:rsidRPr="00045EAE" w:rsidRDefault="002E7B35" w:rsidP="002E7B35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Для реализации содержания рабочей програм</w:t>
      </w:r>
      <w:r>
        <w:rPr>
          <w:rFonts w:ascii="Times New Roman" w:hAnsi="Times New Roman"/>
          <w:sz w:val="24"/>
          <w:szCs w:val="24"/>
        </w:rPr>
        <w:t xml:space="preserve">мы по технологии </w:t>
      </w:r>
      <w:r w:rsidRPr="00753E82">
        <w:rPr>
          <w:rFonts w:ascii="Times New Roman" w:hAnsi="Times New Roman"/>
          <w:sz w:val="24"/>
          <w:szCs w:val="24"/>
        </w:rPr>
        <w:t xml:space="preserve"> используется УМК:</w:t>
      </w:r>
      <w:r w:rsidR="004874D3">
        <w:rPr>
          <w:rFonts w:ascii="Times New Roman" w:hAnsi="Times New Roman"/>
          <w:sz w:val="24"/>
          <w:szCs w:val="24"/>
        </w:rPr>
        <w:t xml:space="preserve">      </w:t>
      </w:r>
      <w:r w:rsidR="004874D3" w:rsidRPr="004874D3">
        <w:rPr>
          <w:rFonts w:ascii="Times New Roman" w:hAnsi="Times New Roman"/>
          <w:sz w:val="24"/>
          <w:szCs w:val="24"/>
        </w:rPr>
        <w:t>1.1.1.2.4.2.</w:t>
      </w:r>
      <w:r w:rsidR="0015764A">
        <w:rPr>
          <w:rFonts w:ascii="Times New Roman" w:hAnsi="Times New Roman"/>
          <w:sz w:val="24"/>
          <w:szCs w:val="24"/>
        </w:rPr>
        <w:t xml:space="preserve"> </w:t>
      </w:r>
      <w:r w:rsidR="00A0522B" w:rsidRPr="0015764A">
        <w:rPr>
          <w:rFonts w:ascii="Times New Roman" w:hAnsi="Times New Roman"/>
          <w:sz w:val="24"/>
          <w:szCs w:val="24"/>
        </w:rPr>
        <w:t>Учебник</w:t>
      </w:r>
      <w:r w:rsidRPr="002E7B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5764A">
        <w:rPr>
          <w:rFonts w:ascii="Times New Roman" w:hAnsi="Times New Roman"/>
          <w:color w:val="000000"/>
          <w:sz w:val="24"/>
          <w:szCs w:val="24"/>
        </w:rPr>
        <w:t>Литературное чтение</w:t>
      </w:r>
      <w:r w:rsidR="0022474B">
        <w:rPr>
          <w:rFonts w:ascii="Times New Roman" w:hAnsi="Times New Roman"/>
          <w:sz w:val="24"/>
          <w:szCs w:val="24"/>
        </w:rPr>
        <w:t>,</w:t>
      </w:r>
      <w:r w:rsidRPr="002E7B35">
        <w:rPr>
          <w:rFonts w:ascii="Times New Roman" w:hAnsi="Times New Roman"/>
          <w:sz w:val="24"/>
          <w:szCs w:val="24"/>
        </w:rPr>
        <w:t xml:space="preserve"> </w:t>
      </w:r>
      <w:r w:rsidRPr="0015764A">
        <w:rPr>
          <w:rFonts w:ascii="Times New Roman" w:hAnsi="Times New Roman"/>
          <w:sz w:val="24"/>
          <w:szCs w:val="24"/>
        </w:rPr>
        <w:t>Климанова М.Ф., Горецкий В.Г. и др</w:t>
      </w:r>
      <w:r>
        <w:rPr>
          <w:rFonts w:ascii="Times New Roman" w:hAnsi="Times New Roman"/>
          <w:sz w:val="24"/>
          <w:szCs w:val="24"/>
        </w:rPr>
        <w:t>.,</w:t>
      </w:r>
      <w:r w:rsidR="0022474B">
        <w:rPr>
          <w:rFonts w:ascii="Times New Roman" w:hAnsi="Times New Roman"/>
          <w:sz w:val="24"/>
          <w:szCs w:val="24"/>
        </w:rPr>
        <w:t xml:space="preserve"> Москва,</w:t>
      </w:r>
      <w:r w:rsidR="00045EAE">
        <w:rPr>
          <w:rFonts w:ascii="Times New Roman" w:hAnsi="Times New Roman"/>
          <w:sz w:val="24"/>
          <w:szCs w:val="24"/>
        </w:rPr>
        <w:t xml:space="preserve"> «</w:t>
      </w:r>
      <w:r w:rsidR="00A0522B" w:rsidRPr="0015764A">
        <w:rPr>
          <w:rFonts w:ascii="Times New Roman" w:hAnsi="Times New Roman"/>
          <w:sz w:val="24"/>
          <w:szCs w:val="24"/>
        </w:rPr>
        <w:t>П</w:t>
      </w:r>
      <w:r w:rsidR="0022474B">
        <w:rPr>
          <w:rFonts w:ascii="Times New Roman" w:hAnsi="Times New Roman"/>
          <w:sz w:val="24"/>
          <w:szCs w:val="24"/>
        </w:rPr>
        <w:t>росвещение», 2014</w:t>
      </w:r>
      <w:r w:rsidR="004874D3">
        <w:rPr>
          <w:rFonts w:ascii="Times New Roman" w:hAnsi="Times New Roman"/>
          <w:sz w:val="24"/>
          <w:szCs w:val="24"/>
        </w:rPr>
        <w:t xml:space="preserve"> год.  </w:t>
      </w:r>
    </w:p>
    <w:p w:rsidR="002E7B35" w:rsidRPr="00291D31" w:rsidRDefault="002E7B35" w:rsidP="002E7B35">
      <w:pPr>
        <w:rPr>
          <w:rFonts w:ascii="Times New Roman" w:hAnsi="Times New Roman"/>
          <w:i/>
          <w:sz w:val="24"/>
          <w:szCs w:val="24"/>
        </w:rPr>
      </w:pPr>
      <w:r w:rsidRPr="00291D3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редмет литературное чтение </w:t>
      </w:r>
      <w:r w:rsidRPr="00291D31">
        <w:rPr>
          <w:rFonts w:ascii="Times New Roman" w:hAnsi="Times New Roman"/>
          <w:sz w:val="24"/>
          <w:szCs w:val="24"/>
        </w:rPr>
        <w:t>является обязательным</w:t>
      </w:r>
      <w:r>
        <w:rPr>
          <w:rFonts w:ascii="Times New Roman" w:hAnsi="Times New Roman"/>
          <w:sz w:val="24"/>
          <w:szCs w:val="24"/>
        </w:rPr>
        <w:t xml:space="preserve"> для изучения</w:t>
      </w:r>
      <w:r w:rsidRPr="00291D31">
        <w:rPr>
          <w:rFonts w:ascii="Times New Roman" w:hAnsi="Times New Roman"/>
          <w:sz w:val="24"/>
          <w:szCs w:val="24"/>
        </w:rPr>
        <w:t>, входит в инвариантную часть учебного плана.  В соответствии с учебным планом курс</w:t>
      </w:r>
      <w:r>
        <w:rPr>
          <w:rFonts w:ascii="Times New Roman" w:hAnsi="Times New Roman"/>
          <w:sz w:val="24"/>
          <w:szCs w:val="24"/>
        </w:rPr>
        <w:t xml:space="preserve"> литературного чтения</w:t>
      </w:r>
      <w:r w:rsidRPr="00291D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1D31">
        <w:rPr>
          <w:rFonts w:ascii="Times New Roman" w:hAnsi="Times New Roman"/>
          <w:sz w:val="24"/>
          <w:szCs w:val="24"/>
        </w:rPr>
        <w:t xml:space="preserve">рассчитан на </w:t>
      </w:r>
      <w:r>
        <w:rPr>
          <w:rFonts w:ascii="Times New Roman" w:hAnsi="Times New Roman"/>
          <w:i/>
          <w:sz w:val="24"/>
          <w:szCs w:val="24"/>
        </w:rPr>
        <w:t>136 часов в год-4</w:t>
      </w:r>
      <w:r w:rsidRPr="00291D31">
        <w:rPr>
          <w:rFonts w:ascii="Times New Roman" w:hAnsi="Times New Roman"/>
          <w:i/>
          <w:sz w:val="24"/>
          <w:szCs w:val="24"/>
        </w:rPr>
        <w:t xml:space="preserve"> час</w:t>
      </w:r>
      <w:r>
        <w:rPr>
          <w:rFonts w:ascii="Times New Roman" w:hAnsi="Times New Roman"/>
          <w:i/>
          <w:sz w:val="24"/>
          <w:szCs w:val="24"/>
        </w:rPr>
        <w:t>а</w:t>
      </w:r>
      <w:r w:rsidRPr="00291D31">
        <w:rPr>
          <w:rFonts w:ascii="Times New Roman" w:hAnsi="Times New Roman"/>
          <w:i/>
          <w:sz w:val="24"/>
          <w:szCs w:val="24"/>
        </w:rPr>
        <w:t xml:space="preserve"> в неделю.</w:t>
      </w:r>
    </w:p>
    <w:p w:rsidR="002E7B35" w:rsidRPr="00291D31" w:rsidRDefault="002E7B35" w:rsidP="002E7B35">
      <w:pPr>
        <w:jc w:val="both"/>
        <w:rPr>
          <w:rFonts w:ascii="Times New Roman" w:hAnsi="Times New Roman"/>
          <w:sz w:val="24"/>
          <w:szCs w:val="24"/>
        </w:rPr>
      </w:pPr>
      <w:r w:rsidRPr="00291D31">
        <w:rPr>
          <w:rFonts w:ascii="Times New Roman" w:hAnsi="Times New Roman"/>
          <w:sz w:val="24"/>
          <w:szCs w:val="24"/>
        </w:rPr>
        <w:t>В связи с особенностями календарного графика МБОУ Грушевской ООШ и расписанием уроков на 2018-201</w:t>
      </w:r>
      <w:r>
        <w:rPr>
          <w:rFonts w:ascii="Times New Roman" w:hAnsi="Times New Roman"/>
          <w:sz w:val="24"/>
          <w:szCs w:val="24"/>
        </w:rPr>
        <w:t>9 учебный год  будет проведено131</w:t>
      </w:r>
      <w:r w:rsidRPr="00291D31">
        <w:rPr>
          <w:rFonts w:ascii="Times New Roman" w:hAnsi="Times New Roman"/>
          <w:sz w:val="24"/>
          <w:szCs w:val="24"/>
        </w:rPr>
        <w:t xml:space="preserve"> час. </w:t>
      </w:r>
    </w:p>
    <w:p w:rsidR="00431799" w:rsidRDefault="002E7B35" w:rsidP="004A571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1D31">
        <w:rPr>
          <w:rFonts w:ascii="Times New Roman" w:hAnsi="Times New Roman"/>
          <w:sz w:val="24"/>
          <w:szCs w:val="24"/>
        </w:rPr>
        <w:t xml:space="preserve">Сокращено количество часов на </w:t>
      </w:r>
      <w:r w:rsidR="001D7946" w:rsidRPr="00291D31">
        <w:rPr>
          <w:rFonts w:ascii="Times New Roman" w:hAnsi="Times New Roman"/>
          <w:sz w:val="24"/>
          <w:szCs w:val="24"/>
        </w:rPr>
        <w:t>изучение</w:t>
      </w:r>
      <w:r w:rsidRPr="00291D31">
        <w:rPr>
          <w:rFonts w:ascii="Times New Roman" w:hAnsi="Times New Roman"/>
          <w:sz w:val="24"/>
          <w:szCs w:val="24"/>
        </w:rPr>
        <w:t xml:space="preserve"> </w:t>
      </w:r>
      <w:r w:rsidR="00431799" w:rsidRPr="0052335F">
        <w:rPr>
          <w:rFonts w:ascii="Times New Roman" w:hAnsi="Times New Roman"/>
          <w:sz w:val="24"/>
          <w:szCs w:val="24"/>
        </w:rPr>
        <w:t>тем</w:t>
      </w:r>
      <w:r w:rsidR="001E721A">
        <w:rPr>
          <w:rFonts w:ascii="Times New Roman" w:hAnsi="Times New Roman"/>
          <w:sz w:val="24"/>
          <w:szCs w:val="24"/>
        </w:rPr>
        <w:t>: «</w:t>
      </w:r>
      <w:r w:rsidR="00431799" w:rsidRPr="0052335F">
        <w:rPr>
          <w:rFonts w:ascii="Times New Roman" w:hAnsi="Times New Roman"/>
          <w:sz w:val="24"/>
          <w:szCs w:val="24"/>
        </w:rPr>
        <w:t xml:space="preserve"> </w:t>
      </w:r>
      <w:r w:rsidR="00431799" w:rsidRPr="0052335F">
        <w:rPr>
          <w:rFonts w:ascii="Times New Roman" w:hAnsi="Times New Roman"/>
          <w:bCs/>
          <w:sz w:val="24"/>
          <w:szCs w:val="24"/>
        </w:rPr>
        <w:t>Я и мои друзья</w:t>
      </w:r>
      <w:r w:rsidR="001E721A">
        <w:rPr>
          <w:rFonts w:ascii="Times New Roman" w:hAnsi="Times New Roman"/>
          <w:bCs/>
          <w:sz w:val="24"/>
          <w:szCs w:val="24"/>
        </w:rPr>
        <w:t>»</w:t>
      </w:r>
      <w:r w:rsidR="00431799" w:rsidRPr="0052335F">
        <w:rPr>
          <w:rFonts w:ascii="Times New Roman" w:hAnsi="Times New Roman"/>
          <w:bCs/>
          <w:sz w:val="24"/>
          <w:szCs w:val="24"/>
        </w:rPr>
        <w:t xml:space="preserve"> (9ч/8 ч), </w:t>
      </w:r>
      <w:r w:rsidR="001E721A">
        <w:rPr>
          <w:rFonts w:ascii="Times New Roman" w:hAnsi="Times New Roman"/>
          <w:bCs/>
          <w:sz w:val="24"/>
          <w:szCs w:val="24"/>
        </w:rPr>
        <w:t>«И в шутку и всерьёз»</w:t>
      </w:r>
      <w:r w:rsidR="00431799" w:rsidRPr="0052335F">
        <w:rPr>
          <w:rFonts w:ascii="Times New Roman" w:hAnsi="Times New Roman"/>
          <w:bCs/>
          <w:sz w:val="24"/>
          <w:szCs w:val="24"/>
        </w:rPr>
        <w:t xml:space="preserve">(16ч/14 ч) </w:t>
      </w:r>
      <w:r w:rsidR="001E721A">
        <w:rPr>
          <w:rFonts w:ascii="Times New Roman" w:hAnsi="Times New Roman"/>
          <w:bCs/>
          <w:sz w:val="24"/>
          <w:szCs w:val="24"/>
        </w:rPr>
        <w:t>«Литература зарубежных стран»</w:t>
      </w:r>
      <w:r w:rsidR="001E721A" w:rsidRPr="0052335F">
        <w:rPr>
          <w:rFonts w:ascii="Times New Roman" w:hAnsi="Times New Roman"/>
          <w:bCs/>
          <w:sz w:val="24"/>
          <w:szCs w:val="24"/>
        </w:rPr>
        <w:t>(</w:t>
      </w:r>
      <w:r w:rsidR="00431799" w:rsidRPr="0052335F">
        <w:rPr>
          <w:rFonts w:ascii="Times New Roman" w:hAnsi="Times New Roman"/>
          <w:bCs/>
          <w:sz w:val="24"/>
          <w:szCs w:val="24"/>
        </w:rPr>
        <w:t>13ч/11 ч)</w:t>
      </w:r>
    </w:p>
    <w:p w:rsidR="004A571E" w:rsidRPr="004A571E" w:rsidRDefault="004A571E" w:rsidP="004A571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92D32" w:rsidRPr="0015764A" w:rsidRDefault="004A571E" w:rsidP="00326814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2.</w:t>
      </w:r>
      <w:r w:rsidR="00392D32" w:rsidRPr="0015764A">
        <w:rPr>
          <w:rFonts w:ascii="Times New Roman" w:hAnsi="Times New Roman"/>
          <w:b/>
          <w:sz w:val="28"/>
          <w:szCs w:val="32"/>
        </w:rPr>
        <w:t xml:space="preserve">Планируемые результаты освоения учебного предмета </w:t>
      </w:r>
    </w:p>
    <w:tbl>
      <w:tblPr>
        <w:tblW w:w="10206" w:type="dxa"/>
        <w:tblInd w:w="240" w:type="dxa"/>
        <w:tblLayout w:type="fixed"/>
        <w:tblCellMar>
          <w:left w:w="98" w:type="dxa"/>
          <w:right w:w="98" w:type="dxa"/>
        </w:tblCellMar>
        <w:tblLook w:val="04A0" w:firstRow="1" w:lastRow="0" w:firstColumn="1" w:lastColumn="0" w:noHBand="0" w:noVBand="1"/>
      </w:tblPr>
      <w:tblGrid>
        <w:gridCol w:w="10206"/>
      </w:tblGrid>
      <w:tr w:rsidR="00392D32" w:rsidRPr="0015764A" w:rsidTr="004874D3">
        <w:trPr>
          <w:trHeight w:val="1701"/>
        </w:trPr>
        <w:tc>
          <w:tcPr>
            <w:tcW w:w="10206" w:type="dxa"/>
            <w:hideMark/>
          </w:tcPr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764A">
              <w:rPr>
                <w:rFonts w:ascii="Times New Roman" w:hAnsi="Times New Roman"/>
                <w:b/>
                <w:sz w:val="24"/>
                <w:szCs w:val="24"/>
              </w:rPr>
              <w:t>Личностные результаты:</w:t>
            </w:r>
          </w:p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формирование гордости за свою Родину, ее историю, российский народ, становление гуманистических и демократических ценностных ориентаций многонационального российского общества;</w:t>
            </w:r>
          </w:p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874D3">
              <w:rPr>
                <w:rFonts w:ascii="Times New Roman" w:hAnsi="Times New Roman"/>
                <w:sz w:val="24"/>
                <w:szCs w:val="24"/>
              </w:rPr>
              <w:t>формирование средствами литературных произведений целостного взгляда на мир в единстве и разнообразии природы, народов, культур и религий;</w:t>
            </w:r>
          </w:p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      </w:r>
          </w:p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874D3">
              <w:rPr>
                <w:rFonts w:ascii="Times New Roman" w:hAnsi="Times New Roman"/>
                <w:sz w:val="24"/>
                <w:szCs w:val="24"/>
              </w:rPr>
              <w:t>развитие эстетических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  <w:p w:rsid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 xml:space="preserve"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  </w:t>
            </w:r>
          </w:p>
          <w:p w:rsidR="00392D32" w:rsidRPr="004874D3" w:rsidRDefault="00392D32" w:rsidP="004874D3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учения;</w:t>
            </w:r>
          </w:p>
          <w:p w:rsidR="00B76301" w:rsidRPr="00B76301" w:rsidRDefault="00392D32" w:rsidP="00B763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развитие самостоятельности и личной ответственности за свои поступки на основе представлений о нравственных нормах общения;</w:t>
            </w:r>
            <w:r w:rsidR="00B76301" w:rsidRPr="00B76301">
              <w:rPr>
                <w:rFonts w:ascii="Times New Roman" w:hAnsi="Times New Roman"/>
                <w:sz w:val="24"/>
                <w:szCs w:val="24"/>
              </w:rPr>
              <w:t xml:space="preserve"> развитие навыков сотрудничества со взрослыми и сверстниками в разных социальных ситуациях, умения избегать конфликтов и </w:t>
            </w:r>
            <w:r w:rsidR="00B76301" w:rsidRPr="00B76301">
              <w:rPr>
                <w:rFonts w:ascii="Times New Roman" w:hAnsi="Times New Roman"/>
                <w:sz w:val="24"/>
                <w:szCs w:val="24"/>
              </w:rPr>
              <w:lastRenderedPageBreak/>
              <w:t>находить выходы из спорных ситуаций, умения сравнивать поступки героев литературных произведений со своими собственными поступка</w:t>
            </w:r>
            <w:r w:rsidR="00B76301">
              <w:rPr>
                <w:rFonts w:ascii="Times New Roman" w:hAnsi="Times New Roman"/>
                <w:sz w:val="24"/>
                <w:szCs w:val="24"/>
              </w:rPr>
              <w:t>ми, осмысливать поступки героев.</w:t>
            </w:r>
          </w:p>
          <w:p w:rsidR="00392D32" w:rsidRPr="0015764A" w:rsidRDefault="00392D32" w:rsidP="00B763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92D32" w:rsidRPr="0015764A" w:rsidTr="004874D3">
        <w:trPr>
          <w:trHeight w:val="2544"/>
        </w:trPr>
        <w:tc>
          <w:tcPr>
            <w:tcW w:w="10206" w:type="dxa"/>
          </w:tcPr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Метапредметные результаты: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овладение способностью принимать и сохранять цели и задачи учебной деятельности, поиска средств её осуществления;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освоение способами решения проблем творческого и поискового характера;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использование знаково-символических средств представления информации о книгах;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активное использование речевых средств для решения коммуникативных познавательных задач;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 xml:space="preserve">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 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      </w:r>
            <w:r w:rsidRPr="0015764A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      </w:r>
          </w:p>
          <w:p w:rsid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 поведение и поведение окружающих;</w:t>
            </w:r>
          </w:p>
          <w:p w:rsidR="00045EAE" w:rsidRPr="004874D3" w:rsidRDefault="00392D32" w:rsidP="004874D3">
            <w:pPr>
              <w:spacing w:after="0" w:line="240" w:lineRule="auto"/>
              <w:ind w:left="185" w:firstLine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/>
                <w:sz w:val="24"/>
                <w:szCs w:val="24"/>
              </w:rPr>
              <w:t>готовность конструктивно разрешать конфликты посредством учета интересов сторон и сотрудничества.</w:t>
            </w:r>
          </w:p>
          <w:p w:rsidR="004874D3" w:rsidRDefault="00392D32" w:rsidP="004874D3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4874D3" w:rsidRDefault="004874D3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2D32" w:rsidRPr="0015764A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явления национальной и мировой культуры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литературоведческих понятий;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простейшие виды анализа различных текстов: устанавливать причинно—следственные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      </w:r>
          </w:p>
          <w:p w:rsidR="004874D3" w:rsidRDefault="00392D32" w:rsidP="004874D3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64A">
              <w:rPr>
                <w:rFonts w:ascii="Times New Roman" w:hAnsi="Times New Roman" w:cs="Times New Roman"/>
                <w:sz w:val="24"/>
                <w:szCs w:val="24"/>
              </w:rPr>
              <w:t>умение работать с разными видами текстов, находить характерные особенности научно-</w:t>
            </w:r>
            <w:r w:rsidRPr="001576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пo аналогии, рассуждение — письменный ответ на вопрос, описание — характеристика героев). Умение написать  отзыв н</w:t>
            </w:r>
            <w:r w:rsidR="00B76301">
              <w:rPr>
                <w:rFonts w:ascii="Times New Roman" w:hAnsi="Times New Roman" w:cs="Times New Roman"/>
                <w:sz w:val="24"/>
                <w:szCs w:val="24"/>
              </w:rPr>
              <w:t>а прочитанное произведение.</w:t>
            </w:r>
          </w:p>
          <w:p w:rsidR="00045EAE" w:rsidRDefault="00045EAE" w:rsidP="00B76301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B76301" w:rsidRPr="0015764A" w:rsidRDefault="00B76301" w:rsidP="00B76301">
            <w:pPr>
              <w:pStyle w:val="NoSpacing"/>
              <w:ind w:firstLine="46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76301" w:rsidRDefault="00B76301" w:rsidP="00512110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B76301" w:rsidSect="00785D84">
          <w:footerReference w:type="default" r:id="rId10"/>
          <w:footerReference w:type="first" r:id="rId11"/>
          <w:pgSz w:w="11906" w:h="16838"/>
          <w:pgMar w:top="426" w:right="1346" w:bottom="568" w:left="851" w:header="708" w:footer="59" w:gutter="0"/>
          <w:pgNumType w:start="1"/>
          <w:cols w:space="708"/>
          <w:titlePg/>
          <w:docGrid w:linePitch="360"/>
        </w:sectPr>
      </w:pPr>
    </w:p>
    <w:p w:rsidR="00512110" w:rsidRPr="004A571E" w:rsidRDefault="004A571E" w:rsidP="004A571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Style w:val="FontStyle30"/>
        </w:rPr>
        <w:lastRenderedPageBreak/>
        <w:t>3.</w:t>
      </w:r>
      <w:r w:rsidRPr="00DC271E">
        <w:rPr>
          <w:rStyle w:val="FontStyle30"/>
        </w:rPr>
        <w:t>Содержание учебного предм</w:t>
      </w:r>
      <w:r w:rsidR="009D76A9">
        <w:rPr>
          <w:rStyle w:val="FontStyle30"/>
        </w:rPr>
        <w:t>ета «Л</w:t>
      </w:r>
      <w:r w:rsidR="00DF1EEA">
        <w:rPr>
          <w:rStyle w:val="FontStyle30"/>
        </w:rPr>
        <w:t>итературного чтения</w:t>
      </w:r>
      <w:r w:rsidR="009D76A9">
        <w:rPr>
          <w:rStyle w:val="FontStyle30"/>
        </w:rPr>
        <w:t>»</w:t>
      </w:r>
      <w:r>
        <w:rPr>
          <w:rStyle w:val="FontStyle30"/>
        </w:rPr>
        <w:t xml:space="preserve">  с указанием форм организации учебных занятий, основных видов учебной деятельности.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004"/>
        <w:gridCol w:w="6336"/>
      </w:tblGrid>
      <w:tr w:rsidR="00B76301" w:rsidRPr="00512110" w:rsidTr="00A27F63">
        <w:trPr>
          <w:trHeight w:val="416"/>
        </w:trPr>
        <w:tc>
          <w:tcPr>
            <w:tcW w:w="3828" w:type="dxa"/>
          </w:tcPr>
          <w:p w:rsidR="00512110" w:rsidRPr="00512110" w:rsidRDefault="00512110" w:rsidP="00B85F5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Наименование раздел</w:t>
            </w:r>
            <w:r w:rsidR="009D76A9">
              <w:rPr>
                <w:rFonts w:ascii="Times New Roman" w:hAnsi="Times New Roman"/>
                <w:bCs/>
                <w:sz w:val="20"/>
                <w:szCs w:val="20"/>
              </w:rPr>
              <w:t>ов( и их содержания)</w:t>
            </w:r>
          </w:p>
        </w:tc>
        <w:tc>
          <w:tcPr>
            <w:tcW w:w="5004" w:type="dxa"/>
          </w:tcPr>
          <w:p w:rsidR="00512110" w:rsidRPr="00512110" w:rsidRDefault="00512110" w:rsidP="00B85F5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Формы организации</w:t>
            </w:r>
            <w:r w:rsidR="009D76A9">
              <w:rPr>
                <w:rFonts w:ascii="Times New Roman" w:hAnsi="Times New Roman"/>
                <w:bCs/>
                <w:sz w:val="20"/>
                <w:szCs w:val="20"/>
              </w:rPr>
              <w:t xml:space="preserve"> учебных</w:t>
            </w:r>
          </w:p>
          <w:p w:rsidR="00512110" w:rsidRPr="00512110" w:rsidRDefault="00512110" w:rsidP="00B85F5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занятий</w:t>
            </w:r>
          </w:p>
        </w:tc>
        <w:tc>
          <w:tcPr>
            <w:tcW w:w="6336" w:type="dxa"/>
          </w:tcPr>
          <w:p w:rsidR="00512110" w:rsidRPr="00512110" w:rsidRDefault="00512110" w:rsidP="00B85F5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Основные виды учебной деятельности</w:t>
            </w:r>
          </w:p>
        </w:tc>
      </w:tr>
      <w:tr w:rsidR="00B76301" w:rsidRPr="00512110" w:rsidTr="00A27F63">
        <w:trPr>
          <w:trHeight w:val="1887"/>
        </w:trPr>
        <w:tc>
          <w:tcPr>
            <w:tcW w:w="3828" w:type="dxa"/>
          </w:tcPr>
          <w:p w:rsidR="009D76A9" w:rsidRDefault="00512110" w:rsidP="009D76A9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Вводный урок (1 ч)</w:t>
            </w:r>
          </w:p>
          <w:p w:rsidR="009D76A9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Введение. Знакомство с учебником.</w:t>
            </w:r>
          </w:p>
          <w:p w:rsidR="00512110" w:rsidRPr="00512110" w:rsidRDefault="009D76A9" w:rsidP="009D76A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Система условных обозначений. Словарь</w:t>
            </w:r>
          </w:p>
          <w:p w:rsid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Самое великое чудо на свете (4 ч)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Самое великое чудо на свете</w:t>
            </w:r>
          </w:p>
          <w:p w:rsidR="009D76A9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Библиотеки. Выставки книг по теме. 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Проект «О чем может рассказать школьная библиотека».</w:t>
            </w:r>
          </w:p>
          <w:p w:rsidR="009D76A9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Книги старинные и современные. 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Высказывания о книгах и их классификация.</w:t>
            </w:r>
          </w:p>
          <w:p w:rsidR="00512110" w:rsidRPr="00512110" w:rsidRDefault="00512110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004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B76301"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B85F57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>Ориентироватьс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я в учебнике по литературному чтению.</w:t>
            </w:r>
          </w:p>
          <w:p w:rsidR="00B85F57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Рассматривать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иллюстрации, соотносить их содержании с содержанием текста в учебнике. 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>Знать и применять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систему условных обозначений при выполнении заданий. </w:t>
            </w: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>Находить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нужную главу и нужное произведение в содержании учебника. Предполагать на основе названия содержание главы. Пользоваться словарём в конце учебника.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Устное народное творчество (15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  <w:p w:rsidR="009D76A9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Устное народное творчество. Знакомство с названием раздела.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Даль – собиратель пословиц русского народа.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Малые и большие жанры русского народного творчества. Русские народные песни. Образ деревьев в песнях. Рифма.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Русские народные  потешки и прибаутки. Отличие прибаутки от потешки. 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Скороговорки, считалки, небылицы. Ритм – основа считалки.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Загадки, пословицы, поговорки. Распределение по тематическим группам</w:t>
            </w:r>
          </w:p>
          <w:p w:rsidR="009D76A9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Русские народные сказки.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 Мориц «Сказка по лесу идёт…»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«Петушок и бобовое зёрнышко». Рассказывание сказки по рисункам.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«У страха глаза велики».Рассказывание сказки по плану.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«Лиса и тетерев». Творческий пересказ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«Лиса и журавль». Соотнесение содержания и пословиц.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«Каша из топора». . Характеристика героев.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Сказка «Гуси-лебеди». Герои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сказки.Характеристика героев.</w:t>
            </w:r>
          </w:p>
          <w:p w:rsidR="00512110" w:rsidRPr="00512110" w:rsidRDefault="009D76A9" w:rsidP="009D76A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Разноцветные страницы. Вспомним сказку.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Характеризовать героев сказки, соотносить качества с героями сказок.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Называть другие русские народные сказки; перечислять героев сказок.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Соотносить рисунок и содержание сказки; делать подписи под рисунками.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Соотносить пословицу и сказочный текст, определять последовательность событий, составлять план.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Рассказывать сказку (по иллюстрации, по плану,  от лица другого героя сказки).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Люблю природу русскую. Осень (8ч)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Осенние загадки. Образ осени в загадках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Ф.Тютчев «Есть в осени первоначальной…». Осенние картины природы.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К.Бальмонт «Поспевает брусника…», А. Плещеев «Осень наступила…» Интонация стихотворения.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А.Фет «Ласточки пропали…». Средства художественной выразительности.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«Осенние листья» А.Толстой, С .Есенин и др. Прием звукописи.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В.Берестов «Хитрые грибы».Сравнение художественного и научно – популярного текста.</w:t>
            </w:r>
          </w:p>
          <w:p w:rsidR="00512110" w:rsidRPr="00512110" w:rsidRDefault="009D76A9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М. Пришвин «Осеннее утро», И. Бунин «Сегодня так светло кругом…».Сравнение лирического поэтического и прозаического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Слушать звуки осени, переданные в лирическом тексте; сравнивать звуки, описанные в художественном тексте, с музыкальным произведением; подбирать музыкальное сопровождение к стихотворному тексту.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Представлять картины осенней природы.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Составлять палитру прочитанного стихотворения с помощью красок.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Наблюдать за рифмой и ритмом стихотворного текста.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Читать стихотворения, передавая с помощью интонации настроение поэта, сравнивать стихи разных поэтов на одну тему; выбирать понравившиеся, объяснять свой выбор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Русские писатели (14ч)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А.С.Пушкин  - великий русский писатель. Вступление к поэме «Руслан и Людмила»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«У лукоморья дуб зелёный…»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Пушкина. Картины природы. Средства художественной выразительности: эпитет, сравнение, олицетворение.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А.Пушкин «Сказка о рыбаке и рыбке» и другие сказки. Сравнение литературной и народной сказки.Картины моря в сказке.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Характеристика героев сказки.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теме «Сказки Пушкина». Сказочные чудеса.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И. Крылов «Лебедь, Рак и Щука». Нравственный смысл и структура басни. 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И. Крылов «Стрекоза и Муравей». Сравнение басни и сказки. Характеристика героев басни.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Л. Толстой «Старый дед и внучек». Басни Л,Н,Толстого. Соотнесение пословицы и басни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Л. Толстой «Филипок ». Характеристика героев произведений.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Л. Толстой «Котёнок», «Правда всего дороже». Подробный и  творческий пересказ.</w:t>
            </w:r>
          </w:p>
          <w:p w:rsidR="00512110" w:rsidRPr="00512110" w:rsidRDefault="009D76A9" w:rsidP="009D76A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Весёлые стихи И.Токмаковой и Ю.Могутина.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Наблюдать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за жизнью слов в художественном тексте.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Определять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в тексте красочные яркие определения (эпитеты).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Придумывать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свои собственные эпитеты;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создать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на их основе собственные небольшие тексты-описания; тексты-повествования.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Находить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авторские сравнения и подбирать свои сравнения.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Представлять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картины природы.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Определять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действия, которые помогают представить неживые предметы как живые.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О братьях наших меньших (12 ч)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 братьях наших меньших. Прогнозирование содержания раздела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 «Плачет киска в коридоре…», И.Пивоварова «Жила-была собака…».  Ритм стихотворения. Придумывание своих вопросов к содержанию.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В.Берестов «Кошкин щенок». Заголовок и подбор его.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Домашние животные. Произведения из детских журналов.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М.Пришвин «Ребята и утята»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Е. Чарушин «Страшный рассказ». Составление плана.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Пересказ по плану.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Б.Житков «Храбрый утёнок». Составление рассказа.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В.Бианки «Музыкант».Рисование словесной картины.</w:t>
            </w:r>
          </w:p>
          <w:p w:rsidR="00512110" w:rsidRPr="00512110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В.Бианки «Сова». Чтение вслух с переходом на чтение про себя.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Определять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героев произведения;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характеризовать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их.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Выражать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своё собственное отношение к героям,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давать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нравственную оценку поступкам.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Видеть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красоту природы, изображённую в  художественных произведениях.</w:t>
            </w:r>
            <w:r w:rsidRPr="0051211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Определять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последовательность событий.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Составлять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план.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Оценивать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свой ответ.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Планировать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возможный вариант исправления допущенных ошибок.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Из детских журналов (9 ч)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Из детских журналов. Вопросы из детских журналов.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«Игра». Игра в стихи. Ритм.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«Вы знаете?...». Подбор заголовка.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Д.Хармс, С.Маршак «Весёлые чижи».Выразительное чтение.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«Что это было?». Передача настроения.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Н.Гернет, Д.Хармс «Очень-очень вкусный пирог». Подбор рифмы</w:t>
            </w:r>
          </w:p>
          <w:p w:rsidR="009D76A9" w:rsidRPr="00B85F57" w:rsidRDefault="009D76A9" w:rsidP="009D76A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Ю.Владимиров «Чудаки». Соотнесение содержания и заголовка.</w:t>
            </w:r>
          </w:p>
          <w:p w:rsidR="00512110" w:rsidRPr="00512110" w:rsidRDefault="009D76A9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А.Введенский «Учёный Петя», «Лошадка» Творческое придумывание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своей истории.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Работа </w:t>
            </w:r>
            <w:r w:rsidR="003F78DB">
              <w:rPr>
                <w:rFonts w:ascii="Times New Roman" w:hAnsi="Times New Roman"/>
                <w:bCs/>
                <w:sz w:val="20"/>
                <w:szCs w:val="20"/>
              </w:rPr>
              <w:t>с книгами, разные виды чтения (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ы, сочинения, творческая работа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Ориентироваться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в журнале.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Находить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интересные и нужные статьи в журнале.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Находить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нужную информацию по заданной теме.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Придумывать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свои вопросы по содержанию,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сравнивать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их с необычными вопросами из детских журналов.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Отличать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журнал от книги.</w:t>
            </w:r>
          </w:p>
        </w:tc>
      </w:tr>
      <w:tr w:rsidR="00B76301" w:rsidRPr="00512110" w:rsidTr="00A27F63">
        <w:trPr>
          <w:trHeight w:val="1026"/>
        </w:trPr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Люблю природу русскую. Зима ( 9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Зимние  загадки. Соотнесение загадки и отгадки.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о первом снеге И.Бунина, К.Бальмонта, Я.Акима. Настроение стихотворений.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Ф.Тютчев «Чародейкою Зимою». Авторское отношение к зиме.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С.Есенин «Поёт зима – аукает…», «Берёза». Слова, кото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рые помогают представить зимние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картины.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«Два Мороза». Главная мысль произведения, соотнесение пословиц с главной мыслью.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С.Михалков «Новогодняя быль». Особенности данного жанра.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Чтение по ролям.</w:t>
            </w:r>
          </w:p>
          <w:p w:rsidR="00512110" w:rsidRPr="00512110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«Дело было в январе»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С.Дрожжин «Улицей гуляет..»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</w:t>
            </w:r>
            <w:r w:rsidR="003F78DB">
              <w:rPr>
                <w:rFonts w:ascii="Times New Roman" w:hAnsi="Times New Roman"/>
                <w:bCs/>
                <w:sz w:val="20"/>
                <w:szCs w:val="20"/>
              </w:rPr>
              <w:t>я (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ы, сочинения, творческая работа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диалог.</w:t>
            </w:r>
          </w:p>
        </w:tc>
        <w:tc>
          <w:tcPr>
            <w:tcW w:w="6336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Сравнивать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произведения разных поэтов на одну тему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Чувствовать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ритм и мелодику стихотворения,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читать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стихи наизусть.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Рисовать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>словесные картины зимней природы с опорой на текст стихотворения.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Подбирать 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музыкальное сопровождение к текстам; 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придумывать</w:t>
            </w:r>
            <w:r w:rsidRPr="00512110">
              <w:rPr>
                <w:rFonts w:ascii="Times New Roman" w:hAnsi="Times New Roman"/>
                <w:bCs/>
                <w:sz w:val="20"/>
                <w:szCs w:val="20"/>
              </w:rPr>
              <w:t xml:space="preserve"> свою музыку.</w:t>
            </w:r>
          </w:p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792A01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Писатели детям (</w:t>
            </w:r>
            <w:r w:rsidRPr="00215551">
              <w:rPr>
                <w:rFonts w:ascii="Times New Roman" w:hAnsi="Times New Roman"/>
                <w:b/>
                <w:bCs/>
                <w:sz w:val="20"/>
                <w:szCs w:val="20"/>
              </w:rPr>
              <w:t>24</w:t>
            </w:r>
            <w:r w:rsidR="00512110"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Писатели-детям. Прогнозирование раздела.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«Путаница». Настроение стихотворения. Рифма.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«Радо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сть».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«Федорино горе». Прием звукописи как средство создания образа. Чтение по ролям.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Авторское отношение к изображаемому.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Герои произведения С.Маршака «Кот и лодыри».Соотнесение смысла пословиц и содержания стихотворения.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С.Михалков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«Мой секрет», «Сила воли». Этическое стихотворение. Герой произведения.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С.Михалков «Мой щенок». Деление 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кста на части,  озаглавливание.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«Верёвочка». Заголовок и настроение стихотворения.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«Мы не заметили жука», «В школу». Звукопись как средство создания образа.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«Вовка добрая душа». Выразительное чтение.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Н.Носов «Затейники». Юмо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ристические рассказы для детей.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«Живая шляпа». Герои юмористического рассказа.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Авторское отношение к героям рассказа.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«На горке» Составление плана.</w:t>
            </w:r>
          </w:p>
          <w:p w:rsidR="00215551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Подробный пересказ по плану.</w:t>
            </w:r>
          </w:p>
          <w:p w:rsidR="00512110" w:rsidRPr="00512110" w:rsidRDefault="00512110" w:rsidP="0025021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004" w:type="dxa"/>
          </w:tcPr>
          <w:p w:rsidR="00B85F57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Работа с книгами, разные виды чтения</w:t>
            </w:r>
          </w:p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ы, сочинения, творческая работа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диалог.</w:t>
            </w:r>
          </w:p>
        </w:tc>
        <w:tc>
          <w:tcPr>
            <w:tcW w:w="6336" w:type="dxa"/>
          </w:tcPr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Читать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выразительно, отражая настроение стихотворения.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Воспринимать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на слух художественный текст.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Определять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смысл произведения.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Объяснять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лексическое значение некоторых слов на основе словаря учебника и толкового словаря.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Определять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особенности юмористического произведения;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характеризовать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героя, используя слова-антонимы.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Находить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слова, которые с помощью звука помогают представить образ героя произведения.</w:t>
            </w:r>
          </w:p>
          <w:p w:rsidR="00512110" w:rsidRPr="00512110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Рассказывать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о героях,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отражая собственное отношение к ним; выразительно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юмористические эпизоды из произведения.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Я и мои друзья </w:t>
            </w:r>
            <w:r w:rsidR="00763CB4">
              <w:rPr>
                <w:rFonts w:ascii="Times New Roman" w:hAnsi="Times New Roman"/>
                <w:b/>
                <w:bCs/>
                <w:sz w:val="20"/>
                <w:szCs w:val="20"/>
              </w:rPr>
              <w:t>(8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Я и мои друзья. Составление рассказа.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о дружбе и обидах В,Берестова и Э.Мошковской. Соотнесение пословиц со смыслом стихотворений. Инсценирование. Ритм.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Н.Булгаков «Анна, не гру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сти». Смысл названия рассказа. 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Ю.Ермолаев «Два пирожных» Главная мысль произведения.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«Волшебное слово». Чтение по ролям.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Составление плана пересказа.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«Хорошее». Устные рассказы о дружбе и взаимовыручке.</w:t>
            </w:r>
          </w:p>
          <w:p w:rsidR="00215551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В.Осеева «Почему?». Смысл названия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рассказа.</w:t>
            </w:r>
          </w:p>
          <w:p w:rsidR="00512110" w:rsidRPr="00512110" w:rsidRDefault="00215551" w:rsidP="0021555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Составление устного рассказа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Работа с книгами, разные виды чтения </w:t>
            </w:r>
            <w:r w:rsidR="003F78DB">
              <w:rPr>
                <w:rFonts w:ascii="Times New Roman" w:hAnsi="Times New Roman"/>
                <w:bCs/>
                <w:sz w:val="20"/>
                <w:szCs w:val="20"/>
              </w:rPr>
              <w:t xml:space="preserve">       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Соотносить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основную мысль рассказа, стихотворения с пословицей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вслух с постепенным переходом чтения про себя;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увеличивать 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темп чтения вслух, исправляя ошибки при повторном чтении текста.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Объяснять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нравственный смысл рассказов.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Объяснять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и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понимать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поступки героев.</w:t>
            </w:r>
          </w:p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Понимать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авторское отношение к героям и их поступкам; выразительно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по ролям.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>Люблю природу русскую. Весна (10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Весен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ние загадки. Сочинение загадок.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Ф.Тютчева о весне. Настроение стихотворения.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А.Плещеева о весне. Прием контраста  в создании картин весны.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А.Блок «На лугу». Звукопись.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С.Маршак «Снег теперь уже не тот…». Слово как средство создания весенней картины природы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И.Бунин «Матери».Авторское отношение.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А.Плещеев «В бурю».Придумывание вопросов к тексту.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Е. Благинина «Посидим в тишине». Интонация при чтении.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Э.Мошковская «Я маму мою обидел». Свободные высказывания детей.</w:t>
            </w:r>
          </w:p>
          <w:p w:rsidR="00512110" w:rsidRPr="00512110" w:rsidRDefault="00512110" w:rsidP="0025021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Прогнозировать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содержание раздела.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стихотворения и загадки с выражением,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передавать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 помощью интонации, темпа чтения, силы голоса.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Наблюдать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за жизнью слова.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Отгадыват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ь загадки.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Соотносить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отгадки с загадками.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Сочинять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собственные загадки на основе опорных слов прочитанных загадок.</w:t>
            </w:r>
            <w:r w:rsidRPr="00B7630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Представлять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картины весенней природы.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Находить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слова в стихотворении, которые помогают представить героев.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Объяснять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отдельные выражения в лирическом тексте.</w:t>
            </w:r>
          </w:p>
          <w:p w:rsidR="00512110" w:rsidRPr="00512110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Сравнивать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стихотворения о весне разных поэтов.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512110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И в шутку и всерьёз (14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 в шутку и всерьёз. Составление рассказа по рисункам.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 «Товарищам детям», «Что красивей всего?». Авторское отношение к  читателю.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Б.Заходер. Песенки Винни-Пуха. Ритм стихотворения.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Сравнивание произведений. Инсценирование.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Э.Успенский «Чебурашка». Восстановление последовательности рассказа на основе вопросов.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Э.Успенского. «Если бы я был девчонкой…» Особое отношение к героям юморестических текстов.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В.Берестова. Герои юмористических произведений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И.Токмаковой. Ритм стихотворения.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Г.Остер «Будем знакомы». Разыгрывание сцен.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Составление диалога знакомства.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В.Драгунский «Тайное становится явным». Чтение по ролям.</w:t>
            </w:r>
          </w:p>
          <w:p w:rsidR="00512110" w:rsidRPr="00512110" w:rsidRDefault="00215551" w:rsidP="0021555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Восстановление последовательности событий по вопросам.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Инсценировать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стихотворение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произведение вслух с постепенным увеличением темпа чтения и переходом на чтение про себя.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Понимать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особенности юмористического произведения.</w:t>
            </w:r>
          </w:p>
          <w:p w:rsidR="00512110" w:rsidRPr="00512110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Анализировать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заголовок произведения</w:t>
            </w:r>
          </w:p>
        </w:tc>
      </w:tr>
      <w:tr w:rsidR="00B76301" w:rsidRPr="00512110" w:rsidTr="00A27F63">
        <w:tc>
          <w:tcPr>
            <w:tcW w:w="3828" w:type="dxa"/>
          </w:tcPr>
          <w:p w:rsidR="00512110" w:rsidRPr="00512110" w:rsidRDefault="00792A01" w:rsidP="005121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Литература зарубежных стран ( 1</w:t>
            </w:r>
            <w:r w:rsidRPr="00215551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512110"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Литература зарубежных стран.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Выставка книг.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Американска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я и английские народные песенки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Песенки «Сюзон и мотылёк», «Знают мамы, знают дети»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Ш.Перро «Кот в сапогах»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Ш.Перро «Красная Шапочка»</w:t>
            </w:r>
          </w:p>
          <w:p w:rsidR="00215551" w:rsidRPr="00B85F57" w:rsidRDefault="00215551" w:rsidP="0021555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Г.Х.Андерсен «Принцесса 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горошине»</w:t>
            </w:r>
          </w:p>
          <w:p w:rsidR="00512110" w:rsidRPr="00512110" w:rsidRDefault="00215551" w:rsidP="0021555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Э.Хогарт «Мафин и паук»</w:t>
            </w:r>
          </w:p>
        </w:tc>
        <w:tc>
          <w:tcPr>
            <w:tcW w:w="5004" w:type="dxa"/>
          </w:tcPr>
          <w:p w:rsidR="00512110" w:rsidRPr="00512110" w:rsidRDefault="00B76301" w:rsidP="0051211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Работа с книгами, разные виды чтения ( чтение по ролям, выборочное чтение)  и пересказа (подробный, выборочный, краткий), инсценирование и декламирование, групповые дискуссии, конкурсы чтецов, мини-проекты, словесное рисование, сюжетно-ролевые игры, сочинения, творческая работа ,диалог.</w:t>
            </w:r>
          </w:p>
        </w:tc>
        <w:tc>
          <w:tcPr>
            <w:tcW w:w="6336" w:type="dxa"/>
          </w:tcPr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Читать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вслух с постепенным переходом на чтение про себя.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Воспринимать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на слух художественное произведение.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Сравнивать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песенки разных народов с русскими песенками;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находить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общее и различия.</w:t>
            </w:r>
          </w:p>
          <w:p w:rsidR="00512110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Объяснять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значение незнакомых слов.</w:t>
            </w:r>
          </w:p>
          <w:p w:rsidR="00B76301" w:rsidRPr="00B76301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Составлять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план сказки,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определять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последовательность событий.</w:t>
            </w:r>
          </w:p>
          <w:p w:rsidR="00B76301" w:rsidRPr="00512110" w:rsidRDefault="00B76301" w:rsidP="00B7630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>Пересказывать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 xml:space="preserve"> подробно сказку на основе составленного плана, </w:t>
            </w:r>
            <w:r w:rsidRPr="00B763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называть </w:t>
            </w:r>
            <w:r w:rsidRPr="00B76301">
              <w:rPr>
                <w:rFonts w:ascii="Times New Roman" w:hAnsi="Times New Roman"/>
                <w:bCs/>
                <w:sz w:val="20"/>
                <w:szCs w:val="20"/>
              </w:rPr>
              <w:t>волшебные события и предметы в сказках.</w:t>
            </w:r>
          </w:p>
        </w:tc>
      </w:tr>
    </w:tbl>
    <w:p w:rsidR="00327A28" w:rsidRDefault="00327A28" w:rsidP="00DF33EB">
      <w:pPr>
        <w:spacing w:after="0" w:line="240" w:lineRule="auto"/>
        <w:outlineLvl w:val="0"/>
        <w:rPr>
          <w:rFonts w:ascii="Times New Roman" w:hAnsi="Times New Roman"/>
          <w:b/>
          <w:sz w:val="28"/>
          <w:szCs w:val="24"/>
        </w:rPr>
        <w:sectPr w:rsidR="00327A28" w:rsidSect="00327A28">
          <w:pgSz w:w="16838" w:h="11906" w:orient="landscape"/>
          <w:pgMar w:top="567" w:right="567" w:bottom="851" w:left="284" w:header="709" w:footer="57" w:gutter="0"/>
          <w:cols w:space="708"/>
          <w:docGrid w:linePitch="360"/>
        </w:sectPr>
      </w:pPr>
    </w:p>
    <w:p w:rsidR="00CB522E" w:rsidRPr="00763CB4" w:rsidRDefault="00045EAE" w:rsidP="00DF33E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63CB4">
        <w:rPr>
          <w:rFonts w:ascii="Times New Roman" w:hAnsi="Times New Roman"/>
          <w:b/>
          <w:sz w:val="28"/>
          <w:szCs w:val="24"/>
        </w:rPr>
        <w:lastRenderedPageBreak/>
        <w:t>Календарно-тематическое</w:t>
      </w:r>
      <w:r w:rsidRPr="00763CB4">
        <w:rPr>
          <w:rFonts w:ascii="Times New Roman" w:hAnsi="Times New Roman"/>
          <w:b/>
          <w:sz w:val="24"/>
          <w:szCs w:val="24"/>
        </w:rPr>
        <w:t xml:space="preserve"> </w:t>
      </w:r>
      <w:r w:rsidR="009515FE" w:rsidRPr="00763CB4">
        <w:rPr>
          <w:rFonts w:ascii="Times New Roman" w:hAnsi="Times New Roman"/>
          <w:b/>
          <w:sz w:val="24"/>
          <w:szCs w:val="24"/>
        </w:rPr>
        <w:t xml:space="preserve">   </w:t>
      </w:r>
      <w:r w:rsidRPr="00763CB4">
        <w:rPr>
          <w:rFonts w:ascii="Times New Roman" w:hAnsi="Times New Roman"/>
          <w:b/>
          <w:bCs/>
          <w:sz w:val="28"/>
          <w:szCs w:val="28"/>
        </w:rPr>
        <w:t>планирование  с указанием количества часов, отводимых на освоение каждой темы</w:t>
      </w:r>
    </w:p>
    <w:tbl>
      <w:tblPr>
        <w:tblW w:w="184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946"/>
        <w:gridCol w:w="880"/>
        <w:gridCol w:w="8030"/>
        <w:gridCol w:w="8030"/>
      </w:tblGrid>
      <w:tr w:rsidR="00511535" w:rsidRPr="00B85F57" w:rsidTr="00215551">
        <w:trPr>
          <w:gridAfter w:val="1"/>
          <w:wAfter w:w="8030" w:type="dxa"/>
        </w:trPr>
        <w:tc>
          <w:tcPr>
            <w:tcW w:w="516" w:type="dxa"/>
            <w:vAlign w:val="center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946" w:type="dxa"/>
            <w:vAlign w:val="center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Дат</w:t>
            </w:r>
            <w:r w:rsidR="00215551">
              <w:rPr>
                <w:rFonts w:ascii="Times New Roman" w:hAnsi="Times New Roman"/>
                <w:bCs/>
                <w:sz w:val="20"/>
                <w:szCs w:val="20"/>
              </w:rPr>
              <w:t>ы изучения темы</w:t>
            </w:r>
          </w:p>
        </w:tc>
        <w:tc>
          <w:tcPr>
            <w:tcW w:w="880" w:type="dxa"/>
            <w:vAlign w:val="center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8030" w:type="dxa"/>
            <w:tcBorders>
              <w:right w:val="single" w:sz="4" w:space="0" w:color="auto"/>
            </w:tcBorders>
            <w:vAlign w:val="center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Тема урока</w:t>
            </w:r>
          </w:p>
        </w:tc>
      </w:tr>
      <w:tr w:rsidR="00511535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>Вводный урок по кур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су литературного чтения  1 ч</w:t>
            </w:r>
          </w:p>
        </w:tc>
      </w:tr>
      <w:tr w:rsidR="00511535" w:rsidRPr="00B85F57" w:rsidTr="00215551">
        <w:trPr>
          <w:gridAfter w:val="1"/>
          <w:wAfter w:w="8030" w:type="dxa"/>
          <w:trHeight w:val="521"/>
        </w:trPr>
        <w:tc>
          <w:tcPr>
            <w:tcW w:w="516" w:type="dxa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946" w:type="dxa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511535" w:rsidRDefault="00511535" w:rsidP="00B85F57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Введение. Знакомство с учебником.</w:t>
            </w:r>
          </w:p>
          <w:p w:rsidR="00511535" w:rsidRPr="00B85F57" w:rsidRDefault="00511535" w:rsidP="00B85F57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Система условных обозначений. Словарь</w:t>
            </w:r>
          </w:p>
        </w:tc>
      </w:tr>
      <w:tr w:rsidR="00511535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511535" w:rsidRPr="00B85F57" w:rsidRDefault="00511535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Самое великое чудо на свете  4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Самое великое чудо на свете</w:t>
            </w:r>
          </w:p>
        </w:tc>
      </w:tr>
      <w:tr w:rsidR="00DF135A" w:rsidRPr="00B85F57" w:rsidTr="00215551">
        <w:trPr>
          <w:gridAfter w:val="1"/>
          <w:wAfter w:w="8030" w:type="dxa"/>
          <w:trHeight w:val="224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06.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Библиотеки. Выставки книг по теме. </w:t>
            </w:r>
          </w:p>
          <w:p w:rsidR="00DF135A" w:rsidRPr="00B85F57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Проект «О чем может рассказать школьная библиотека».</w:t>
            </w:r>
          </w:p>
        </w:tc>
      </w:tr>
      <w:tr w:rsidR="00DF135A" w:rsidRPr="00B85F57" w:rsidTr="00215551"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07.09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Книги старинные и современные. </w:t>
            </w:r>
          </w:p>
          <w:p w:rsidR="00DF135A" w:rsidRPr="00B85F57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Высказывания о книгах и их классификация.</w:t>
            </w:r>
          </w:p>
        </w:tc>
        <w:tc>
          <w:tcPr>
            <w:tcW w:w="8030" w:type="dxa"/>
          </w:tcPr>
          <w:p w:rsidR="00DF135A" w:rsidRPr="00B85F57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F135A" w:rsidRPr="00B85F57" w:rsidTr="00215551">
        <w:trPr>
          <w:gridAfter w:val="1"/>
          <w:wAfter w:w="8030" w:type="dxa"/>
          <w:trHeight w:val="87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Контрольное чтение (входное)</w:t>
            </w:r>
          </w:p>
          <w:p w:rsidR="00DF135A" w:rsidRPr="00B85F57" w:rsidRDefault="00DF135A" w:rsidP="00DF135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/>
                <w:bCs/>
                <w:sz w:val="20"/>
                <w:szCs w:val="20"/>
              </w:rPr>
              <w:t>Устное народное творчество 15 ч</w:t>
            </w:r>
          </w:p>
        </w:tc>
      </w:tr>
      <w:tr w:rsidR="00DF135A" w:rsidRPr="00B85F57" w:rsidTr="00215551">
        <w:trPr>
          <w:gridAfter w:val="1"/>
          <w:wAfter w:w="8030" w:type="dxa"/>
          <w:trHeight w:val="433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Устное народное творчество. Знакомство с названием раздела.</w:t>
            </w:r>
          </w:p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Даль – собиратель пословиц русского народа.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Малые и большие жанры русского народного творчества. Русские народные песни. Образ деревьев в песнях. Рифма.</w:t>
            </w:r>
          </w:p>
        </w:tc>
      </w:tr>
      <w:tr w:rsidR="00DF135A" w:rsidRPr="00B85F57" w:rsidTr="00215551">
        <w:trPr>
          <w:gridAfter w:val="1"/>
          <w:wAfter w:w="8030" w:type="dxa"/>
          <w:trHeight w:val="215"/>
        </w:trPr>
        <w:tc>
          <w:tcPr>
            <w:tcW w:w="516" w:type="dxa"/>
            <w:tcBorders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Русские народные  потешки и прибаутки. Отличие прибаутки от потешки. </w:t>
            </w:r>
          </w:p>
        </w:tc>
      </w:tr>
      <w:tr w:rsidR="00DF135A" w:rsidRPr="00B85F57" w:rsidTr="00215551">
        <w:trPr>
          <w:gridAfter w:val="1"/>
          <w:wAfter w:w="8030" w:type="dxa"/>
          <w:trHeight w:val="262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Скороговорки, считалки, небылицы. Ритм – основа считалки.</w:t>
            </w:r>
          </w:p>
        </w:tc>
      </w:tr>
      <w:tr w:rsidR="00DF135A" w:rsidRPr="00B85F57" w:rsidTr="00215551">
        <w:trPr>
          <w:gridAfter w:val="1"/>
          <w:wAfter w:w="8030" w:type="dxa"/>
          <w:trHeight w:val="177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Загадки, пословицы, поговорки. Распределение по тематическим группам</w:t>
            </w:r>
          </w:p>
        </w:tc>
      </w:tr>
      <w:tr w:rsidR="00DF135A" w:rsidRPr="00B85F57" w:rsidTr="00215551">
        <w:trPr>
          <w:gridAfter w:val="1"/>
          <w:wAfter w:w="8030" w:type="dxa"/>
          <w:trHeight w:val="195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СКАЗКИ.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Русские народные сказки.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 Мориц «Сказка по лесу идёт…»</w:t>
            </w:r>
          </w:p>
        </w:tc>
      </w:tr>
      <w:tr w:rsidR="00DF135A" w:rsidRPr="00B85F57" w:rsidTr="00215551">
        <w:trPr>
          <w:gridAfter w:val="1"/>
          <w:wAfter w:w="8030" w:type="dxa"/>
          <w:trHeight w:val="227"/>
        </w:trPr>
        <w:tc>
          <w:tcPr>
            <w:tcW w:w="516" w:type="dxa"/>
            <w:tcBorders>
              <w:top w:val="single" w:sz="4" w:space="0" w:color="auto"/>
              <w:bottom w:val="single" w:sz="4" w:space="0" w:color="000000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21.09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«Петушок и бобовое зёрнышко». Рассказывание сказки по рисункам.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  <w:tcBorders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  <w:tcBorders>
              <w:top w:val="nil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nil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«У страха глаза велики».Рассказывание сказки по плану.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BCF"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«Лиса и тетерев». Творческий пересказ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«Лиса и журавль». Соотнесение содержания и пословиц.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28.09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«Каша из топора». . Характеристика героев.</w:t>
            </w:r>
          </w:p>
        </w:tc>
      </w:tr>
      <w:tr w:rsidR="00DF135A" w:rsidRPr="00B85F57" w:rsidTr="00215551">
        <w:trPr>
          <w:gridAfter w:val="1"/>
          <w:wAfter w:w="8030" w:type="dxa"/>
          <w:trHeight w:val="269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«Гуси-лебеди». Герои сказки.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«Гуси-лебеди». Характеристика героев.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Разноцветные страницы. Вспомним сказку.</w:t>
            </w:r>
          </w:p>
        </w:tc>
      </w:tr>
      <w:tr w:rsidR="00DF135A" w:rsidRPr="00B85F57" w:rsidTr="00215551">
        <w:trPr>
          <w:gridAfter w:val="1"/>
          <w:wAfter w:w="8030" w:type="dxa"/>
          <w:trHeight w:val="207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05.10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достижения.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Люблю природу русскую. Осень 8 ч </w:t>
            </w:r>
          </w:p>
        </w:tc>
      </w:tr>
      <w:tr w:rsidR="00DF135A" w:rsidRPr="00B85F57" w:rsidTr="00215551">
        <w:trPr>
          <w:gridAfter w:val="1"/>
          <w:wAfter w:w="8030" w:type="dxa"/>
          <w:trHeight w:val="265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Осенние загадки. Образ осени в загадках</w:t>
            </w:r>
          </w:p>
        </w:tc>
      </w:tr>
      <w:tr w:rsidR="00DF135A" w:rsidRPr="00B85F57" w:rsidTr="00215551">
        <w:trPr>
          <w:gridAfter w:val="1"/>
          <w:wAfter w:w="8030" w:type="dxa"/>
          <w:trHeight w:val="195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Ф.Тютчев «Есть в осени первоначальной…». Осенние картины природы.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К.Бальмонт «Поспевает брусника…», А. Плещеев «Осень наступила…» Интонация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12.10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А.Фет «Ласточки пропали…». Средства художественной выразительности.</w:t>
            </w:r>
          </w:p>
        </w:tc>
      </w:tr>
      <w:tr w:rsidR="00DF135A" w:rsidRPr="00B85F57" w:rsidTr="00215551">
        <w:trPr>
          <w:gridAfter w:val="1"/>
          <w:wAfter w:w="8030" w:type="dxa"/>
          <w:trHeight w:val="216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«Осенние листья» А.Толстой, С .Есенин и др. Прием звукописи.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В.Берестов «Хитрые грибы».Сравнение художественного и научно – популярного текста.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М. Пришвин «Осеннее утро», И. Бунин «Сегодня так светло кругом…».Сравнение лирического поэтического и прозаического текстов.</w:t>
            </w:r>
          </w:p>
        </w:tc>
      </w:tr>
      <w:tr w:rsidR="00DF135A" w:rsidRPr="00B85F57" w:rsidTr="00215551">
        <w:trPr>
          <w:gridAfter w:val="1"/>
          <w:wAfter w:w="8030" w:type="dxa"/>
          <w:trHeight w:val="318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19.10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«Люблю природу русскую. Осень»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Русские писатели 14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А.С.Пушкин  - великий русский писатель. Вступление к поэме «Руслан и Людмила»«У лукоморья дуб зелёный…»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А Пушкина. Картины природы. Средства художественной выразительности: эпитет, сравнение, олицетворение.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А.Пушкин «Сказка о рыбаке и рыбке» и другие сказки. Сравнение литературной и народной сказки.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26.10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А.Пушкин «Сказка о рыбаке и рыбке». Картины моря в сказке.</w:t>
            </w:r>
          </w:p>
        </w:tc>
      </w:tr>
      <w:tr w:rsidR="00DF135A" w:rsidRPr="00B85F57" w:rsidTr="00215551">
        <w:trPr>
          <w:gridAfter w:val="1"/>
          <w:wAfter w:w="8030" w:type="dxa"/>
          <w:trHeight w:val="260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А.Пушкин «Сказка о рыбаке и рыбке». Характеристика героев сказки.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.10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934BCF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теме «Сказки Пушкина». Сказочные чудеса.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934BCF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И. Крылов «Лебедь, Рак и Щука». Нравственный смысл и структура басни. </w:t>
            </w:r>
          </w:p>
        </w:tc>
      </w:tr>
      <w:tr w:rsidR="00DF135A" w:rsidRPr="00B85F57" w:rsidTr="00215551">
        <w:trPr>
          <w:gridAfter w:val="1"/>
          <w:wAfter w:w="8030" w:type="dxa"/>
          <w:trHeight w:val="248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И. Крылов «Стрекоза и Муравей». Сравнение басни и сказки. Характеристика героев басни.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Л. Толстой «Старый дед и внучек». Басни Л,Н,Толстого. Соотнесение пословицы и басни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Л. Толстой «Филипок ». Характеристика героев произведений.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39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Л. Толстой «Филип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ок 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Л. Толстой «Котёнок», «Правда всего дороже». Подробный и  творческий пересказ.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41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Весёлые стихи И.Токмаковой и Ю.Могутина.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«Русские писатели»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45D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братьях наших меньших 12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 братьях наших меньших. Прогнозирование содержания раздела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 «Плачет киска в коридоре…», И.Пивоварова «Жила-была собака…».  Ритм стихотворения. Придумывание своих вопросов к содержанию.</w:t>
            </w:r>
          </w:p>
        </w:tc>
      </w:tr>
      <w:tr w:rsidR="00DF135A" w:rsidRPr="00B85F57" w:rsidTr="00215551">
        <w:trPr>
          <w:gridAfter w:val="1"/>
          <w:wAfter w:w="8030" w:type="dxa"/>
          <w:trHeight w:val="252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В.Берестов «Кошкин щенок». Заголовок и подбор его.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Домашние животные. Произведения из детских журналов.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М.Пришвин «Ребята и утята». Составление плана.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30.11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М.Пришвин «Ребята и утята». Пересказ по плану.</w:t>
            </w:r>
          </w:p>
        </w:tc>
      </w:tr>
      <w:tr w:rsidR="00DF135A" w:rsidRPr="00B85F57" w:rsidTr="00215551">
        <w:trPr>
          <w:gridAfter w:val="1"/>
          <w:wAfter w:w="8030" w:type="dxa"/>
          <w:trHeight w:val="251"/>
        </w:trPr>
        <w:tc>
          <w:tcPr>
            <w:tcW w:w="516" w:type="dxa"/>
            <w:tcBorders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49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Е. Чарушин «Страшный рассказ».Составление плана.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Е .Чарушин «Страшный рассказ». Пересказ по плану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Б.Житков «Храбрый утёнок». Составление рассказа.</w:t>
            </w:r>
          </w:p>
        </w:tc>
      </w:tr>
      <w:tr w:rsidR="00DF135A" w:rsidRPr="00B85F57" w:rsidTr="00215551">
        <w:trPr>
          <w:gridAfter w:val="1"/>
          <w:wAfter w:w="8030" w:type="dxa"/>
          <w:trHeight w:val="270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52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В.Бианки «Музыкант».Рисование словесной картины.</w:t>
            </w:r>
          </w:p>
        </w:tc>
      </w:tr>
      <w:tr w:rsidR="00DF135A" w:rsidRPr="00B85F57" w:rsidTr="00215551">
        <w:trPr>
          <w:gridAfter w:val="1"/>
          <w:wAfter w:w="8030" w:type="dxa"/>
          <w:trHeight w:val="273"/>
        </w:trPr>
        <w:tc>
          <w:tcPr>
            <w:tcW w:w="516" w:type="dxa"/>
            <w:tcBorders>
              <w:top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53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top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В.Бианки «Сова». Чтение вслух с переходом на чтение про себя.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497A15" w:rsidRDefault="00497A15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Контрольная техника чтения.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Из детских журналов.  9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Из детских журналов. Вопросы из детских журналов.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«Игра». Игра в стихи. Ритм.</w:t>
            </w:r>
          </w:p>
        </w:tc>
      </w:tr>
      <w:tr w:rsidR="00DF135A" w:rsidRPr="00B85F57" w:rsidTr="00215551">
        <w:trPr>
          <w:gridAfter w:val="1"/>
          <w:wAfter w:w="8030" w:type="dxa"/>
          <w:trHeight w:val="269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«Вы знаете?...». Подбор заголовка.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Д.Хармс, С.Маршак «Весёлые чижи».Выразительное чтение.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59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Д.Хармс «Что это было?». Передача настроения.</w:t>
            </w:r>
          </w:p>
        </w:tc>
      </w:tr>
      <w:tr w:rsidR="00DF135A" w:rsidRPr="00B85F57" w:rsidTr="00215551">
        <w:trPr>
          <w:gridAfter w:val="1"/>
          <w:wAfter w:w="8030" w:type="dxa"/>
          <w:trHeight w:val="207"/>
        </w:trPr>
        <w:tc>
          <w:tcPr>
            <w:tcW w:w="516" w:type="dxa"/>
            <w:tcBorders>
              <w:bottom w:val="single" w:sz="4" w:space="0" w:color="000000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60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  <w:tcBorders>
              <w:bottom w:val="single" w:sz="4" w:space="0" w:color="000000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000000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Н.Гернет, Д.Хармс «Очень-очень вкусный пирог». Подбор рифмы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Ю.Владимиров «Чудаки». Соотнесение содержания и заголовка.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А.Введенский «Учёный Петя», «Лошадка» Творческое придумывание своей истории.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«Из детских журналов» Проект «Мой любимый детский журнал».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8F0643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45D1">
              <w:rPr>
                <w:rFonts w:ascii="Times New Roman" w:hAnsi="Times New Roman"/>
                <w:b/>
                <w:bCs/>
                <w:sz w:val="20"/>
                <w:szCs w:val="20"/>
              </w:rPr>
              <w:t>Люблю приро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ду русскую. Зима. 9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.12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B4321E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Зимние  загадки. Соотнесение загадки и отгадки.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о первом снеге И.Бунина, К.Бальмонта, Я.Акима. Настроение стихотворений.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Ф.Тютчев «Чародейкою Зимою». Авторское отношение к зиме.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4321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С.Есенин «Поёт зима – аукает…», «Берёза». Слова, кото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рые помогают представить зимние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картины.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Сказка «Два Мороза». Главная мысль произведения, соотнесение пословиц с главной мыслью.</w:t>
            </w:r>
          </w:p>
        </w:tc>
      </w:tr>
      <w:tr w:rsidR="00DF135A" w:rsidRPr="00B85F57" w:rsidTr="00215551">
        <w:trPr>
          <w:gridAfter w:val="1"/>
          <w:wAfter w:w="8030" w:type="dxa"/>
          <w:trHeight w:val="229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69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С.Михалков «Новогодняя быль». Особенности данного жанра.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Чтение по ролям.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«Дело было в январе»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С.Дрожжин «Улицей гуляет..»</w:t>
            </w:r>
          </w:p>
        </w:tc>
      </w:tr>
      <w:tr w:rsidR="00DF135A" w:rsidRPr="00B85F57" w:rsidTr="00215551">
        <w:trPr>
          <w:gridAfter w:val="1"/>
          <w:wAfter w:w="8030" w:type="dxa"/>
          <w:trHeight w:val="303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«Люблю природу русскую. Зима»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Литературная игра «Умники и умницы»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1D7946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Писатели детям  </w:t>
            </w:r>
            <w:r w:rsidR="00AA0676"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  <w:r w:rsidR="00DF135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Писатели-детям. Прогнозирование раздела.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«Путаница». Настроение стихотворения. Рифма.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31.01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«Радость».Рифма.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«Федорино горе». Прием звукописи как средство создания образа. Чтение по ролям.</w:t>
            </w:r>
          </w:p>
        </w:tc>
      </w:tr>
      <w:tr w:rsidR="00DF135A" w:rsidRPr="00B85F57" w:rsidTr="00215551">
        <w:trPr>
          <w:gridAfter w:val="1"/>
          <w:wAfter w:w="8030" w:type="dxa"/>
          <w:trHeight w:val="304"/>
        </w:trPr>
        <w:tc>
          <w:tcPr>
            <w:tcW w:w="516" w:type="dxa"/>
            <w:tcBorders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77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К.Чуковский «Федорино горе». Авторское отношение к изображаемому.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Герои произведения С.Маршака «Кот и лодыри».Соотнесение смысла пословиц и содержания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79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С.Михалков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«Мой секрет», «Сила воли». Этическое стихотворение. Герой произведения.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С.Михалков «Мой щенок». Деление те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кста на части,  озаглавливание.</w:t>
            </w:r>
          </w:p>
        </w:tc>
      </w:tr>
      <w:tr w:rsidR="00DF135A" w:rsidRPr="00B85F57" w:rsidTr="00215551">
        <w:trPr>
          <w:gridAfter w:val="1"/>
          <w:wAfter w:w="8030" w:type="dxa"/>
          <w:trHeight w:val="226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«Верёвочка». Заголовок и настроение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«Мы не заметили жука», «В школу». Звукопись как средство создания образа.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А.Барто «Вовка добрая душа». Выразительное чтение.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«Затейники». Юмо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ристические рассказы для детей.</w:t>
            </w:r>
          </w:p>
        </w:tc>
      </w:tr>
      <w:tr w:rsidR="00DF135A" w:rsidRPr="00B85F57" w:rsidTr="00215551">
        <w:trPr>
          <w:gridAfter w:val="1"/>
          <w:wAfter w:w="8030" w:type="dxa"/>
          <w:trHeight w:val="231"/>
        </w:trPr>
        <w:tc>
          <w:tcPr>
            <w:tcW w:w="516" w:type="dxa"/>
          </w:tcPr>
          <w:p w:rsidR="00DF135A" w:rsidRPr="00B85F57" w:rsidRDefault="00DF135A" w:rsidP="008945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«Живая шляпа». Герои юмористического рассказа.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«Живая шляпа. Авторское отношение к героям рассказа.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«На горке» Составление плана.</w:t>
            </w:r>
          </w:p>
        </w:tc>
      </w:tr>
      <w:tr w:rsidR="00DF135A" w:rsidRPr="00B85F57" w:rsidTr="00215551">
        <w:trPr>
          <w:gridAfter w:val="1"/>
          <w:wAfter w:w="8030" w:type="dxa"/>
          <w:trHeight w:val="470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88</w:t>
            </w:r>
          </w:p>
          <w:p w:rsidR="00DF135A" w:rsidRPr="00B85F57" w:rsidRDefault="00DF135A" w:rsidP="008F0643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Н.Носов «На горке». Подробный пересказ по плану.</w:t>
            </w:r>
          </w:p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«Писатели - детям» Оценка достижений.</w:t>
            </w:r>
          </w:p>
        </w:tc>
      </w:tr>
      <w:tr w:rsidR="00215551" w:rsidRPr="00B85F57" w:rsidTr="009869BC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215551" w:rsidRPr="00512110" w:rsidRDefault="00215551" w:rsidP="00215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Я и мои друзья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(8</w:t>
            </w:r>
            <w:r w:rsidRPr="005121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215551" w:rsidRPr="00B85F57" w:rsidRDefault="00215551" w:rsidP="0021555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Я и мои друзья. Составление рассказа.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о дружбе и обидах В,Берестова и Э.Мошковской. Соотнесение пословиц со смыслом стихотворений. Инсценирование. Ритм.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91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28.02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Н.Булгаков «Анна, не гру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сти». Смысл названия рассказа. </w:t>
            </w:r>
          </w:p>
        </w:tc>
      </w:tr>
      <w:tr w:rsidR="00DF135A" w:rsidRPr="00B85F57" w:rsidTr="00215551">
        <w:trPr>
          <w:gridAfter w:val="1"/>
          <w:wAfter w:w="8030" w:type="dxa"/>
          <w:trHeight w:val="237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Ю.Ермолаев «Два пирожных» Главная мысль произведения.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«Волшебное слово». Чтение по ролям.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«Волшебное слово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». Составление плана пересказа.</w:t>
            </w:r>
          </w:p>
        </w:tc>
      </w:tr>
      <w:tr w:rsidR="00DF135A" w:rsidRPr="00B85F57" w:rsidTr="00215551">
        <w:trPr>
          <w:gridAfter w:val="1"/>
          <w:wAfter w:w="8030" w:type="dxa"/>
          <w:trHeight w:val="470"/>
        </w:trPr>
        <w:tc>
          <w:tcPr>
            <w:tcW w:w="516" w:type="dxa"/>
          </w:tcPr>
          <w:p w:rsidR="00DF135A" w:rsidRPr="00B85F57" w:rsidRDefault="00DF135A" w:rsidP="00436C6A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«Хорошее». Устные рассказы о дружбе и взаимовыручке.</w:t>
            </w:r>
          </w:p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Смысл названия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рассказа.</w:t>
            </w:r>
          </w:p>
        </w:tc>
      </w:tr>
      <w:tr w:rsidR="00DF135A" w:rsidRPr="00B85F57" w:rsidTr="00215551">
        <w:trPr>
          <w:gridAfter w:val="1"/>
          <w:wAfter w:w="8030" w:type="dxa"/>
          <w:trHeight w:val="470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96</w:t>
            </w:r>
          </w:p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В.Осеева «Почему?». Составление устного рассказа</w:t>
            </w:r>
          </w:p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«Я и мои друзья»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F135A" w:rsidRPr="008945D1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Люблю природу русскую. Весна  10 ч</w:t>
            </w:r>
          </w:p>
        </w:tc>
      </w:tr>
      <w:tr w:rsidR="00DF135A" w:rsidRPr="00B85F57" w:rsidTr="00215551">
        <w:trPr>
          <w:gridAfter w:val="1"/>
          <w:wAfter w:w="8030" w:type="dxa"/>
          <w:trHeight w:val="177"/>
        </w:trPr>
        <w:tc>
          <w:tcPr>
            <w:tcW w:w="516" w:type="dxa"/>
            <w:tcBorders>
              <w:righ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Люблю природу русскую. Весен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ние загадки. Сочинение загадок.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Ф.Тютчева о весне. Настроение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А.Плещеева о весне. Прием контраста  в создании картин весны.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А.Блок «На лугу». Звукопись.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С.Маршак «Снег теперь уже не тот…». Слово как средство создания весенней картины природы</w:t>
            </w:r>
          </w:p>
        </w:tc>
      </w:tr>
      <w:tr w:rsidR="00DF135A" w:rsidRPr="00B85F57" w:rsidTr="00215551">
        <w:trPr>
          <w:gridAfter w:val="1"/>
          <w:wAfter w:w="8030" w:type="dxa"/>
          <w:trHeight w:val="295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И.Бунин «Матери».Авторское отношение.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А.Плещеев «В бурю».Придумывание вопросов к тексту.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22.03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Е. Благинина «Посидим в тишине». Интонация при чтении.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Э.Мошковская «Я маму мою обидел». Свободные высказывания детей.</w:t>
            </w:r>
          </w:p>
        </w:tc>
      </w:tr>
      <w:tr w:rsidR="00DF135A" w:rsidRPr="00B85F57" w:rsidTr="00215551">
        <w:trPr>
          <w:gridAfter w:val="1"/>
          <w:wAfter w:w="8030" w:type="dxa"/>
          <w:trHeight w:val="423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02.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«Люблю природу русскую. Весна».С.Васильев «Береза». Проект «День Победы».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5A37BF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И в шутку и всерьёз 14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И в шутку и всерьёз. Составление рассказа по рисункам.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 «Товарищам детям», «Что красивей всего?». Авторское отношение к  читателю.</w:t>
            </w:r>
          </w:p>
        </w:tc>
      </w:tr>
      <w:tr w:rsidR="00DF135A" w:rsidRPr="00B85F57" w:rsidTr="00215551">
        <w:trPr>
          <w:gridAfter w:val="1"/>
          <w:wAfter w:w="8030" w:type="dxa"/>
          <w:trHeight w:val="260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Б.Заходер. Песенки Винни-Пуха. Ритм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Б.Заходер. Песенки Винни-Пуха. Сравнивание произведений. Инсценирование.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Э.Успенский «Чебурашка». Восстановление последовательности рассказа на основе вопросов.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B86EFA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Э.Успенский «Чебурашка».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Э.Успенского. «Если бы я был девчонкой…» Особое отношение к героям юморестических текстов.</w:t>
            </w:r>
          </w:p>
        </w:tc>
      </w:tr>
      <w:tr w:rsidR="00DF135A" w:rsidRPr="00B85F57" w:rsidTr="00215551">
        <w:trPr>
          <w:gridAfter w:val="1"/>
          <w:wAfter w:w="8030" w:type="dxa"/>
          <w:trHeight w:val="142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В.Берестова. Герои юмористических произведений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Стихи И.Токмаковой. Ритм стихотворения.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19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Г.Остер «Будем знакомы». Разыгрывание сцен.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22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Г.Остер «Будем знакомы». Составление диалога знакомства.</w:t>
            </w:r>
          </w:p>
        </w:tc>
      </w:tr>
      <w:tr w:rsidR="00DF135A" w:rsidRPr="00B85F57" w:rsidTr="00215551">
        <w:trPr>
          <w:gridAfter w:val="1"/>
          <w:wAfter w:w="8030" w:type="dxa"/>
          <w:trHeight w:val="169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В.Драгунский «Тайное становится явным». Чтение по ролям.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В.Драгунский «Тайное становится явным». Восстановление последовательности событий по вопросам.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Обобщение по разделу «И в шутку и всерьёз»</w:t>
            </w:r>
          </w:p>
        </w:tc>
      </w:tr>
      <w:tr w:rsidR="00DF135A" w:rsidRPr="00B85F57" w:rsidTr="00DF135A">
        <w:trPr>
          <w:gridAfter w:val="1"/>
          <w:wAfter w:w="8030" w:type="dxa"/>
        </w:trPr>
        <w:tc>
          <w:tcPr>
            <w:tcW w:w="10372" w:type="dxa"/>
            <w:gridSpan w:val="4"/>
            <w:tcBorders>
              <w:right w:val="single" w:sz="4" w:space="0" w:color="auto"/>
            </w:tcBorders>
          </w:tcPr>
          <w:p w:rsidR="00DF135A" w:rsidRPr="008945D1" w:rsidRDefault="00DF135A" w:rsidP="008945D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45D1">
              <w:rPr>
                <w:rFonts w:ascii="Times New Roman" w:hAnsi="Times New Roman"/>
                <w:b/>
                <w:bCs/>
                <w:sz w:val="20"/>
                <w:szCs w:val="20"/>
              </w:rPr>
              <w:t>Лите</w:t>
            </w:r>
            <w:r w:rsidR="001D7946">
              <w:rPr>
                <w:rFonts w:ascii="Times New Roman" w:hAnsi="Times New Roman"/>
                <w:b/>
                <w:bCs/>
                <w:sz w:val="20"/>
                <w:szCs w:val="20"/>
              </w:rPr>
              <w:t>ратура зарубежных стран  1</w:t>
            </w:r>
            <w:r w:rsidR="001D7946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1</w:t>
            </w:r>
            <w:r w:rsidRPr="008945D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ч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29.04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Литература зарубежных стран.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Выставка книг.</w:t>
            </w:r>
          </w:p>
        </w:tc>
      </w:tr>
      <w:tr w:rsidR="00DF135A" w:rsidRPr="00B85F57" w:rsidTr="00215551">
        <w:trPr>
          <w:gridAfter w:val="1"/>
          <w:wAfter w:w="8030" w:type="dxa"/>
          <w:trHeight w:val="162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122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30.04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Американска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я и английские народные песенки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123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Песенки «Сюзон и мотылёк», «Знают мамы, знают дети»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124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8945D1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Ш.Перро «Кот в сапогах»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125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Ш.Перро «Кот в сапогах»</w:t>
            </w:r>
          </w:p>
        </w:tc>
      </w:tr>
      <w:tr w:rsidR="00DF135A" w:rsidRPr="00B85F57" w:rsidTr="00215551">
        <w:trPr>
          <w:gridAfter w:val="1"/>
          <w:wAfter w:w="8030" w:type="dxa"/>
          <w:trHeight w:val="120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126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Контрольная работа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127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Ш.Перро «Красная Шапочка»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128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17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Г.Х.Андерсен «Принцесса на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горошине»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129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Э.Хогарт «Мафин и паук»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130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1E2679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Э.Хогарт «Мафин и паук»</w:t>
            </w:r>
          </w:p>
        </w:tc>
      </w:tr>
      <w:tr w:rsidR="00DF135A" w:rsidRPr="00B85F57" w:rsidTr="00215551">
        <w:trPr>
          <w:gridAfter w:val="1"/>
          <w:wAfter w:w="8030" w:type="dxa"/>
        </w:trPr>
        <w:tc>
          <w:tcPr>
            <w:tcW w:w="51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131</w:t>
            </w:r>
          </w:p>
        </w:tc>
        <w:tc>
          <w:tcPr>
            <w:tcW w:w="946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23</w:t>
            </w: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>.05</w:t>
            </w:r>
          </w:p>
        </w:tc>
        <w:tc>
          <w:tcPr>
            <w:tcW w:w="880" w:type="dxa"/>
          </w:tcPr>
          <w:p w:rsidR="00DF135A" w:rsidRPr="00B85F57" w:rsidRDefault="00DF135A" w:rsidP="00B85F5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1ч</w:t>
            </w:r>
          </w:p>
        </w:tc>
        <w:tc>
          <w:tcPr>
            <w:tcW w:w="8030" w:type="dxa"/>
            <w:tcBorders>
              <w:bottom w:val="single" w:sz="4" w:space="0" w:color="auto"/>
              <w:right w:val="single" w:sz="4" w:space="0" w:color="auto"/>
            </w:tcBorders>
          </w:tcPr>
          <w:p w:rsidR="00DF135A" w:rsidRPr="00B85F57" w:rsidRDefault="00DF135A" w:rsidP="00311983">
            <w:pPr>
              <w:spacing w:after="0" w:line="240" w:lineRule="auto"/>
              <w:outlineLvl w:val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B85F57">
              <w:rPr>
                <w:rFonts w:ascii="Times New Roman" w:hAnsi="Times New Roman"/>
                <w:bCs/>
                <w:sz w:val="20"/>
                <w:szCs w:val="20"/>
              </w:rPr>
              <w:t xml:space="preserve">Обобщение по разделу «Литература зарубежных стран». </w:t>
            </w:r>
          </w:p>
        </w:tc>
      </w:tr>
    </w:tbl>
    <w:p w:rsidR="00DF33EB" w:rsidRDefault="00DF33EB">
      <w:pP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 w:type="page"/>
      </w:r>
    </w:p>
    <w:p w:rsidR="00B24543" w:rsidRDefault="00B24543" w:rsidP="00763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Лист </w:t>
      </w:r>
      <w:r w:rsidR="00763CB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корректировки рабочей программы</w:t>
      </w:r>
    </w:p>
    <w:p w:rsidR="00DF33EB" w:rsidRDefault="00DF33EB" w:rsidP="00763C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0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00"/>
        <w:gridCol w:w="1642"/>
        <w:gridCol w:w="1589"/>
        <w:gridCol w:w="1853"/>
      </w:tblGrid>
      <w:tr w:rsidR="00B24543" w:rsidTr="008945D1">
        <w:trPr>
          <w:trHeight w:val="220"/>
        </w:trPr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№ п/п</w:t>
            </w: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Название темы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Количество часов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Даты прохождения темы</w:t>
            </w:r>
          </w:p>
        </w:tc>
      </w:tr>
      <w:tr w:rsidR="00B24543" w:rsidTr="004553E4">
        <w:trPr>
          <w:trHeight w:val="307"/>
        </w:trPr>
        <w:tc>
          <w:tcPr>
            <w:tcW w:w="6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543" w:rsidRPr="008945D1" w:rsidRDefault="00B2454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543" w:rsidRPr="008945D1" w:rsidRDefault="00B2454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543" w:rsidRPr="008945D1" w:rsidRDefault="00B24543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по плану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4543" w:rsidRPr="008945D1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</w:pPr>
            <w:r w:rsidRPr="008945D1">
              <w:rPr>
                <w:rFonts w:ascii="Times New Roman" w:eastAsia="Times New Roman" w:hAnsi="Times New Roman"/>
                <w:bCs/>
                <w:color w:val="000000"/>
                <w:sz w:val="20"/>
                <w:szCs w:val="28"/>
                <w:lang w:eastAsia="ru-RU"/>
              </w:rPr>
              <w:t>фактически</w:t>
            </w: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24543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4543" w:rsidRDefault="00B245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F33EB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F33EB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F33EB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F33EB" w:rsidTr="004553E4">
        <w:trPr>
          <w:trHeight w:val="156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3EB" w:rsidRDefault="00DF33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967BD" w:rsidRDefault="001967BD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E7B35" w:rsidRDefault="002E7B35" w:rsidP="001967B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page" w:tblpX="926" w:tblpY="16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260"/>
        <w:gridCol w:w="3686"/>
      </w:tblGrid>
      <w:tr w:rsidR="002E7B35" w:rsidRPr="00753E82" w:rsidTr="001E2679">
        <w:trPr>
          <w:trHeight w:val="2480"/>
        </w:trPr>
        <w:tc>
          <w:tcPr>
            <w:tcW w:w="3652" w:type="dxa"/>
          </w:tcPr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РАССМОТРЕНО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Протокол № 1 от «23» августа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Заседания методического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объединения учителей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начальных классов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МБОУ Грушевской ООШ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Руководитель ШМО</w:t>
            </w:r>
          </w:p>
          <w:p w:rsidR="002E7B35" w:rsidRPr="002E7B35" w:rsidRDefault="002E7B35" w:rsidP="001E2679">
            <w:pPr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________ Фролова Е.А.</w:t>
            </w:r>
          </w:p>
          <w:p w:rsidR="002E7B35" w:rsidRPr="002E7B35" w:rsidRDefault="002E7B35" w:rsidP="001E2679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2E7B35" w:rsidRPr="002E7B35" w:rsidRDefault="002E7B35" w:rsidP="001E2679">
            <w:pPr>
              <w:pStyle w:val="Style4"/>
              <w:widowControl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СОГЛАСОВАНО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зам. директора по УВР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________  Куцарь Н.Л.</w:t>
            </w:r>
          </w:p>
          <w:p w:rsidR="002E7B35" w:rsidRPr="002E7B35" w:rsidRDefault="00117B70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>
              <w:rPr>
                <w:rStyle w:val="FontStyle30"/>
                <w:b w:val="0"/>
                <w:sz w:val="24"/>
                <w:szCs w:val="24"/>
              </w:rPr>
              <w:t>«31</w:t>
            </w:r>
            <w:r w:rsidR="002E7B35" w:rsidRPr="002E7B35">
              <w:rPr>
                <w:rStyle w:val="FontStyle30"/>
                <w:b w:val="0"/>
                <w:sz w:val="24"/>
                <w:szCs w:val="24"/>
              </w:rPr>
              <w:t>»</w:t>
            </w:r>
            <w:r w:rsidR="002E7B35" w:rsidRPr="002E7B35">
              <w:rPr>
                <w:rStyle w:val="FontStyle30"/>
                <w:b w:val="0"/>
                <w:sz w:val="24"/>
                <w:szCs w:val="24"/>
                <w:u w:val="single"/>
              </w:rPr>
              <w:t xml:space="preserve">   08  </w:t>
            </w:r>
            <w:r w:rsidR="002E7B35" w:rsidRPr="002E7B35">
              <w:rPr>
                <w:rStyle w:val="FontStyle30"/>
                <w:b w:val="0"/>
                <w:sz w:val="24"/>
                <w:szCs w:val="24"/>
              </w:rPr>
              <w:t xml:space="preserve">  20 </w:t>
            </w:r>
            <w:r w:rsidR="002E7B35" w:rsidRPr="002E7B35">
              <w:rPr>
                <w:rStyle w:val="FontStyle30"/>
                <w:b w:val="0"/>
                <w:sz w:val="24"/>
                <w:szCs w:val="24"/>
                <w:u w:val="single"/>
              </w:rPr>
              <w:t xml:space="preserve"> 18 </w:t>
            </w:r>
            <w:r w:rsidR="002E7B35" w:rsidRPr="002E7B35">
              <w:rPr>
                <w:rStyle w:val="FontStyle30"/>
                <w:b w:val="0"/>
                <w:sz w:val="24"/>
                <w:szCs w:val="24"/>
              </w:rPr>
              <w:t>год</w:t>
            </w:r>
          </w:p>
          <w:p w:rsidR="002E7B35" w:rsidRPr="002E7B35" w:rsidRDefault="002E7B35" w:rsidP="001E2679">
            <w:pPr>
              <w:pStyle w:val="Style4"/>
              <w:widowControl/>
              <w:ind w:left="3753"/>
              <w:jc w:val="left"/>
              <w:rPr>
                <w:rStyle w:val="FontStyle30"/>
                <w:b w:val="0"/>
                <w:sz w:val="24"/>
                <w:szCs w:val="24"/>
              </w:rPr>
            </w:pPr>
          </w:p>
          <w:p w:rsidR="002E7B35" w:rsidRPr="002E7B35" w:rsidRDefault="002E7B35" w:rsidP="001E2679">
            <w:pPr>
              <w:pStyle w:val="Style4"/>
              <w:widowControl/>
              <w:ind w:left="3983"/>
              <w:jc w:val="left"/>
              <w:rPr>
                <w:rStyle w:val="FontStyle30"/>
                <w:b w:val="0"/>
                <w:sz w:val="24"/>
                <w:szCs w:val="24"/>
              </w:rPr>
            </w:pPr>
          </w:p>
          <w:p w:rsidR="002E7B35" w:rsidRPr="002E7B35" w:rsidRDefault="002E7B35" w:rsidP="001E2679">
            <w:pPr>
              <w:rPr>
                <w:sz w:val="24"/>
                <w:szCs w:val="24"/>
              </w:rPr>
            </w:pPr>
          </w:p>
          <w:p w:rsidR="002E7B35" w:rsidRPr="002E7B35" w:rsidRDefault="002E7B35" w:rsidP="001E2679">
            <w:pPr>
              <w:rPr>
                <w:sz w:val="24"/>
                <w:szCs w:val="24"/>
              </w:rPr>
            </w:pPr>
          </w:p>
          <w:p w:rsidR="002E7B35" w:rsidRPr="002E7B35" w:rsidRDefault="002E7B35" w:rsidP="001E267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 xml:space="preserve">         СОГЛАСОВАНО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 xml:space="preserve"> Протокол № 1 от </w:t>
            </w:r>
            <w:r w:rsidRPr="002E7B35">
              <w:rPr>
                <w:rStyle w:val="FontStyle30"/>
                <w:b w:val="0"/>
                <w:sz w:val="24"/>
                <w:szCs w:val="24"/>
                <w:u w:val="single"/>
              </w:rPr>
              <w:t xml:space="preserve">24 </w:t>
            </w:r>
            <w:r w:rsidRPr="002E7B35">
              <w:rPr>
                <w:rStyle w:val="FontStyle30"/>
                <w:b w:val="0"/>
                <w:sz w:val="24"/>
                <w:szCs w:val="24"/>
              </w:rPr>
              <w:t>августа 2018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заседания методического совета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 xml:space="preserve"> МБОУ Грушевской ООШ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 xml:space="preserve"> Председатель методсовета</w:t>
            </w:r>
          </w:p>
          <w:p w:rsidR="002E7B35" w:rsidRPr="002E7B35" w:rsidRDefault="002E7B35" w:rsidP="001E2679">
            <w:pPr>
              <w:pStyle w:val="Style4"/>
              <w:widowControl/>
              <w:jc w:val="left"/>
              <w:rPr>
                <w:rStyle w:val="FontStyle30"/>
                <w:b w:val="0"/>
                <w:sz w:val="24"/>
                <w:szCs w:val="24"/>
              </w:rPr>
            </w:pPr>
            <w:r w:rsidRPr="002E7B35">
              <w:rPr>
                <w:rStyle w:val="FontStyle30"/>
                <w:b w:val="0"/>
                <w:sz w:val="24"/>
                <w:szCs w:val="24"/>
              </w:rPr>
              <w:t>______________ Куцарь Н.Л.</w:t>
            </w:r>
          </w:p>
          <w:p w:rsidR="002E7B35" w:rsidRPr="002E7B35" w:rsidRDefault="002E7B35" w:rsidP="001E2679">
            <w:pPr>
              <w:jc w:val="center"/>
              <w:rPr>
                <w:sz w:val="24"/>
                <w:szCs w:val="24"/>
              </w:rPr>
            </w:pPr>
          </w:p>
          <w:p w:rsidR="002E7B35" w:rsidRPr="002E7B35" w:rsidRDefault="002E7B35" w:rsidP="001E2679">
            <w:pPr>
              <w:jc w:val="center"/>
              <w:rPr>
                <w:sz w:val="24"/>
                <w:szCs w:val="24"/>
              </w:rPr>
            </w:pPr>
          </w:p>
          <w:p w:rsidR="002E7B35" w:rsidRPr="002E7B35" w:rsidRDefault="002E7B35" w:rsidP="001E2679">
            <w:pPr>
              <w:jc w:val="center"/>
              <w:rPr>
                <w:sz w:val="24"/>
                <w:szCs w:val="24"/>
              </w:rPr>
            </w:pPr>
          </w:p>
        </w:tc>
      </w:tr>
    </w:tbl>
    <w:p w:rsidR="001967BD" w:rsidRPr="00015B10" w:rsidRDefault="001967BD" w:rsidP="00015B10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1967BD" w:rsidRPr="00015B10" w:rsidSect="002E7B35">
      <w:pgSz w:w="11906" w:h="16838"/>
      <w:pgMar w:top="719" w:right="567" w:bottom="567" w:left="851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6B9" w:rsidRDefault="002716B9" w:rsidP="00234CC2">
      <w:pPr>
        <w:spacing w:after="0" w:line="240" w:lineRule="auto"/>
      </w:pPr>
      <w:r>
        <w:separator/>
      </w:r>
    </w:p>
  </w:endnote>
  <w:endnote w:type="continuationSeparator" w:id="0">
    <w:p w:rsidR="002716B9" w:rsidRDefault="002716B9" w:rsidP="00234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52016"/>
      <w:docPartObj>
        <w:docPartGallery w:val="Page Numbers (Bottom of Page)"/>
        <w:docPartUnique/>
      </w:docPartObj>
    </w:sdtPr>
    <w:sdtEndPr/>
    <w:sdtContent>
      <w:p w:rsidR="009D76A9" w:rsidRDefault="00271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6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76A9" w:rsidRDefault="009D76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954372"/>
      <w:docPartObj>
        <w:docPartGallery w:val="Page Numbers (Bottom of Page)"/>
        <w:docPartUnique/>
      </w:docPartObj>
    </w:sdtPr>
    <w:sdtEndPr/>
    <w:sdtContent>
      <w:p w:rsidR="009D76A9" w:rsidRDefault="00271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6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76A9" w:rsidRDefault="009D7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6B9" w:rsidRDefault="002716B9" w:rsidP="00234CC2">
      <w:pPr>
        <w:spacing w:after="0" w:line="240" w:lineRule="auto"/>
      </w:pPr>
      <w:r>
        <w:separator/>
      </w:r>
    </w:p>
  </w:footnote>
  <w:footnote w:type="continuationSeparator" w:id="0">
    <w:p w:rsidR="002716B9" w:rsidRDefault="002716B9" w:rsidP="00234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04"/>
    <w:multiLevelType w:val="singleLevel"/>
    <w:tmpl w:val="00000004"/>
    <w:lvl w:ilvl="0"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 w15:restartNumberingAfterBreak="0">
    <w:nsid w:val="00000005"/>
    <w:multiLevelType w:val="multilevel"/>
    <w:tmpl w:val="0000000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40960"/>
    <w:multiLevelType w:val="hybridMultilevel"/>
    <w:tmpl w:val="91A05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C6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E23BCB"/>
    <w:multiLevelType w:val="hybridMultilevel"/>
    <w:tmpl w:val="4BC0931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5E8EE316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sz w:val="32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D2D7EED"/>
    <w:multiLevelType w:val="hybridMultilevel"/>
    <w:tmpl w:val="595E06F2"/>
    <w:lvl w:ilvl="0" w:tplc="73B2178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F25046C"/>
    <w:multiLevelType w:val="multilevel"/>
    <w:tmpl w:val="B1C8D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26054B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93D4F27"/>
    <w:multiLevelType w:val="hybridMultilevel"/>
    <w:tmpl w:val="8ACC17BE"/>
    <w:lvl w:ilvl="0" w:tplc="73B21788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3E80CE4"/>
    <w:multiLevelType w:val="hybridMultilevel"/>
    <w:tmpl w:val="CB38BF88"/>
    <w:lvl w:ilvl="0" w:tplc="73B217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931FD"/>
    <w:multiLevelType w:val="multilevel"/>
    <w:tmpl w:val="1450C44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2" w15:restartNumberingAfterBreak="0">
    <w:nsid w:val="3A4F33FF"/>
    <w:multiLevelType w:val="hybridMultilevel"/>
    <w:tmpl w:val="3C804D00"/>
    <w:lvl w:ilvl="0" w:tplc="338028B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345D1"/>
    <w:multiLevelType w:val="hybridMultilevel"/>
    <w:tmpl w:val="2C9EF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A7D87"/>
    <w:multiLevelType w:val="multilevel"/>
    <w:tmpl w:val="F12CD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24358F8"/>
    <w:multiLevelType w:val="hybridMultilevel"/>
    <w:tmpl w:val="5B68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74594A"/>
    <w:multiLevelType w:val="hybridMultilevel"/>
    <w:tmpl w:val="8C287E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5047F52"/>
    <w:multiLevelType w:val="multilevel"/>
    <w:tmpl w:val="877AE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C6415"/>
    <w:multiLevelType w:val="hybridMultilevel"/>
    <w:tmpl w:val="FAA8B5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3622B3D"/>
    <w:multiLevelType w:val="hybridMultilevel"/>
    <w:tmpl w:val="738AE88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13DD7"/>
    <w:multiLevelType w:val="hybridMultilevel"/>
    <w:tmpl w:val="0198A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416F4"/>
    <w:multiLevelType w:val="multilevel"/>
    <w:tmpl w:val="76E46D3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F8836E5"/>
    <w:multiLevelType w:val="hybridMultilevel"/>
    <w:tmpl w:val="64C677B6"/>
    <w:lvl w:ilvl="0" w:tplc="73B217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26934"/>
    <w:multiLevelType w:val="multilevel"/>
    <w:tmpl w:val="91B67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68204A"/>
    <w:multiLevelType w:val="hybridMultilevel"/>
    <w:tmpl w:val="587E5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147D0"/>
    <w:multiLevelType w:val="multilevel"/>
    <w:tmpl w:val="93905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D837A73"/>
    <w:multiLevelType w:val="hybridMultilevel"/>
    <w:tmpl w:val="E118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43C26"/>
    <w:multiLevelType w:val="multilevel"/>
    <w:tmpl w:val="84E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F46D1D"/>
    <w:multiLevelType w:val="hybridMultilevel"/>
    <w:tmpl w:val="7EEA740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60BE8"/>
    <w:multiLevelType w:val="hybridMultilevel"/>
    <w:tmpl w:val="73CA8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132B8"/>
    <w:multiLevelType w:val="hybridMultilevel"/>
    <w:tmpl w:val="19D4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2128F"/>
    <w:multiLevelType w:val="hybridMultilevel"/>
    <w:tmpl w:val="48C2C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36019"/>
    <w:multiLevelType w:val="hybridMultilevel"/>
    <w:tmpl w:val="F4144E6E"/>
    <w:lvl w:ilvl="0" w:tplc="73B2178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11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0"/>
  </w:num>
  <w:num w:numId="6">
    <w:abstractNumId w:val="30"/>
  </w:num>
  <w:num w:numId="7">
    <w:abstractNumId w:val="8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1"/>
  </w:num>
  <w:num w:numId="11">
    <w:abstractNumId w:val="16"/>
  </w:num>
  <w:num w:numId="12">
    <w:abstractNumId w:val="21"/>
  </w:num>
  <w:num w:numId="13">
    <w:abstractNumId w:val="13"/>
  </w:num>
  <w:num w:numId="14">
    <w:abstractNumId w:val="20"/>
  </w:num>
  <w:num w:numId="15">
    <w:abstractNumId w:val="24"/>
  </w:num>
  <w:num w:numId="16">
    <w:abstractNumId w:val="3"/>
  </w:num>
  <w:num w:numId="17">
    <w:abstractNumId w:val="29"/>
  </w:num>
  <w:num w:numId="18">
    <w:abstractNumId w:val="15"/>
  </w:num>
  <w:num w:numId="19">
    <w:abstractNumId w:val="28"/>
  </w:num>
  <w:num w:numId="20">
    <w:abstractNumId w:val="6"/>
  </w:num>
  <w:num w:numId="21">
    <w:abstractNumId w:val="7"/>
  </w:num>
  <w:num w:numId="22">
    <w:abstractNumId w:val="12"/>
  </w:num>
  <w:num w:numId="23">
    <w:abstractNumId w:val="23"/>
  </w:num>
  <w:num w:numId="24">
    <w:abstractNumId w:val="17"/>
  </w:num>
  <w:num w:numId="25">
    <w:abstractNumId w:val="9"/>
  </w:num>
  <w:num w:numId="26">
    <w:abstractNumId w:val="32"/>
  </w:num>
  <w:num w:numId="27">
    <w:abstractNumId w:val="22"/>
  </w:num>
  <w:num w:numId="28">
    <w:abstractNumId w:val="19"/>
  </w:num>
  <w:num w:numId="29">
    <w:abstractNumId w:val="14"/>
  </w:num>
  <w:num w:numId="30">
    <w:abstractNumId w:val="0"/>
  </w:num>
  <w:num w:numId="31">
    <w:abstractNumId w:val="1"/>
  </w:num>
  <w:num w:numId="3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CC2"/>
    <w:rsid w:val="00015B10"/>
    <w:rsid w:val="00017FBA"/>
    <w:rsid w:val="00031F58"/>
    <w:rsid w:val="000331F3"/>
    <w:rsid w:val="00036174"/>
    <w:rsid w:val="00040027"/>
    <w:rsid w:val="00045EAE"/>
    <w:rsid w:val="000C35A6"/>
    <w:rsid w:val="000C7FD9"/>
    <w:rsid w:val="00105FB8"/>
    <w:rsid w:val="00115064"/>
    <w:rsid w:val="00117B70"/>
    <w:rsid w:val="00132E97"/>
    <w:rsid w:val="00141034"/>
    <w:rsid w:val="001467AE"/>
    <w:rsid w:val="0015764A"/>
    <w:rsid w:val="001676DF"/>
    <w:rsid w:val="001967BD"/>
    <w:rsid w:val="001D6325"/>
    <w:rsid w:val="001D7946"/>
    <w:rsid w:val="001E2679"/>
    <w:rsid w:val="001E506F"/>
    <w:rsid w:val="001E721A"/>
    <w:rsid w:val="002061AE"/>
    <w:rsid w:val="00207969"/>
    <w:rsid w:val="00212B4E"/>
    <w:rsid w:val="00215551"/>
    <w:rsid w:val="00223EED"/>
    <w:rsid w:val="0022474B"/>
    <w:rsid w:val="00231CB5"/>
    <w:rsid w:val="00234CC2"/>
    <w:rsid w:val="002443F9"/>
    <w:rsid w:val="002452B1"/>
    <w:rsid w:val="0025021A"/>
    <w:rsid w:val="0025702A"/>
    <w:rsid w:val="002716B9"/>
    <w:rsid w:val="00290828"/>
    <w:rsid w:val="00293CF0"/>
    <w:rsid w:val="002B602F"/>
    <w:rsid w:val="002C1775"/>
    <w:rsid w:val="002D4E52"/>
    <w:rsid w:val="002D5573"/>
    <w:rsid w:val="002E7B35"/>
    <w:rsid w:val="00311983"/>
    <w:rsid w:val="003133A7"/>
    <w:rsid w:val="00315BBD"/>
    <w:rsid w:val="00315FCC"/>
    <w:rsid w:val="00326814"/>
    <w:rsid w:val="00327088"/>
    <w:rsid w:val="00327A28"/>
    <w:rsid w:val="00354BA9"/>
    <w:rsid w:val="003633F6"/>
    <w:rsid w:val="00364861"/>
    <w:rsid w:val="003827AD"/>
    <w:rsid w:val="00392D32"/>
    <w:rsid w:val="003D7690"/>
    <w:rsid w:val="003E41A9"/>
    <w:rsid w:val="003F78DB"/>
    <w:rsid w:val="00431799"/>
    <w:rsid w:val="00432EF7"/>
    <w:rsid w:val="00436C6A"/>
    <w:rsid w:val="00441F9A"/>
    <w:rsid w:val="00446559"/>
    <w:rsid w:val="00453AA8"/>
    <w:rsid w:val="004553E4"/>
    <w:rsid w:val="00463ADC"/>
    <w:rsid w:val="00473968"/>
    <w:rsid w:val="004874D3"/>
    <w:rsid w:val="00497A15"/>
    <w:rsid w:val="004A1C81"/>
    <w:rsid w:val="004A2111"/>
    <w:rsid w:val="004A571E"/>
    <w:rsid w:val="004C6825"/>
    <w:rsid w:val="004D69FB"/>
    <w:rsid w:val="004F55F9"/>
    <w:rsid w:val="00502D23"/>
    <w:rsid w:val="00511535"/>
    <w:rsid w:val="00512110"/>
    <w:rsid w:val="005145DA"/>
    <w:rsid w:val="0052335F"/>
    <w:rsid w:val="00535CAC"/>
    <w:rsid w:val="00555105"/>
    <w:rsid w:val="005A37BF"/>
    <w:rsid w:val="005C35BD"/>
    <w:rsid w:val="005F2D38"/>
    <w:rsid w:val="0061680E"/>
    <w:rsid w:val="00621B42"/>
    <w:rsid w:val="00626E58"/>
    <w:rsid w:val="00656B76"/>
    <w:rsid w:val="006961E2"/>
    <w:rsid w:val="00696D7E"/>
    <w:rsid w:val="006A0E8B"/>
    <w:rsid w:val="006A5DB8"/>
    <w:rsid w:val="006C2A3D"/>
    <w:rsid w:val="006D3412"/>
    <w:rsid w:val="006E5FE4"/>
    <w:rsid w:val="00731C31"/>
    <w:rsid w:val="00735731"/>
    <w:rsid w:val="00755E8A"/>
    <w:rsid w:val="00763CB4"/>
    <w:rsid w:val="00776108"/>
    <w:rsid w:val="00785D84"/>
    <w:rsid w:val="00791B22"/>
    <w:rsid w:val="00792A01"/>
    <w:rsid w:val="007C243C"/>
    <w:rsid w:val="007D5CC9"/>
    <w:rsid w:val="007F68EE"/>
    <w:rsid w:val="008047EF"/>
    <w:rsid w:val="00806519"/>
    <w:rsid w:val="00807B2E"/>
    <w:rsid w:val="008170E6"/>
    <w:rsid w:val="008355D3"/>
    <w:rsid w:val="00843BE8"/>
    <w:rsid w:val="00846797"/>
    <w:rsid w:val="00853838"/>
    <w:rsid w:val="008579AA"/>
    <w:rsid w:val="008719A1"/>
    <w:rsid w:val="00875111"/>
    <w:rsid w:val="008761E1"/>
    <w:rsid w:val="008945D1"/>
    <w:rsid w:val="008A43DE"/>
    <w:rsid w:val="008B163E"/>
    <w:rsid w:val="008B655F"/>
    <w:rsid w:val="008F0643"/>
    <w:rsid w:val="008F4DAD"/>
    <w:rsid w:val="008F7441"/>
    <w:rsid w:val="0090043E"/>
    <w:rsid w:val="009157BF"/>
    <w:rsid w:val="00934BCF"/>
    <w:rsid w:val="009515FE"/>
    <w:rsid w:val="009552A5"/>
    <w:rsid w:val="0095562A"/>
    <w:rsid w:val="00986A0C"/>
    <w:rsid w:val="00993DB0"/>
    <w:rsid w:val="009B3FA7"/>
    <w:rsid w:val="009C2C23"/>
    <w:rsid w:val="009C580E"/>
    <w:rsid w:val="009C6031"/>
    <w:rsid w:val="009D76A9"/>
    <w:rsid w:val="009E301A"/>
    <w:rsid w:val="009E33C5"/>
    <w:rsid w:val="00A0522B"/>
    <w:rsid w:val="00A13AC8"/>
    <w:rsid w:val="00A27F63"/>
    <w:rsid w:val="00A3022A"/>
    <w:rsid w:val="00A56042"/>
    <w:rsid w:val="00AA0676"/>
    <w:rsid w:val="00AC76EB"/>
    <w:rsid w:val="00AF21D0"/>
    <w:rsid w:val="00AF3489"/>
    <w:rsid w:val="00B11CB1"/>
    <w:rsid w:val="00B234C5"/>
    <w:rsid w:val="00B24543"/>
    <w:rsid w:val="00B3260A"/>
    <w:rsid w:val="00B36679"/>
    <w:rsid w:val="00B4321E"/>
    <w:rsid w:val="00B61872"/>
    <w:rsid w:val="00B61D1C"/>
    <w:rsid w:val="00B64DD9"/>
    <w:rsid w:val="00B76301"/>
    <w:rsid w:val="00B813A5"/>
    <w:rsid w:val="00B85F57"/>
    <w:rsid w:val="00B86EFA"/>
    <w:rsid w:val="00BD4827"/>
    <w:rsid w:val="00C005C1"/>
    <w:rsid w:val="00C41BF2"/>
    <w:rsid w:val="00C42514"/>
    <w:rsid w:val="00C529F5"/>
    <w:rsid w:val="00C55A5B"/>
    <w:rsid w:val="00C70242"/>
    <w:rsid w:val="00C96FD1"/>
    <w:rsid w:val="00CA6FF2"/>
    <w:rsid w:val="00CB27A5"/>
    <w:rsid w:val="00CB522E"/>
    <w:rsid w:val="00CB66DA"/>
    <w:rsid w:val="00CC2FF7"/>
    <w:rsid w:val="00CF34E5"/>
    <w:rsid w:val="00D0020F"/>
    <w:rsid w:val="00D14004"/>
    <w:rsid w:val="00D20D9F"/>
    <w:rsid w:val="00D25421"/>
    <w:rsid w:val="00D25A69"/>
    <w:rsid w:val="00D4084A"/>
    <w:rsid w:val="00D5508B"/>
    <w:rsid w:val="00D74230"/>
    <w:rsid w:val="00D769FF"/>
    <w:rsid w:val="00D97483"/>
    <w:rsid w:val="00DA408C"/>
    <w:rsid w:val="00DB261A"/>
    <w:rsid w:val="00DD1656"/>
    <w:rsid w:val="00DE7B6E"/>
    <w:rsid w:val="00DF135A"/>
    <w:rsid w:val="00DF1EEA"/>
    <w:rsid w:val="00DF33EB"/>
    <w:rsid w:val="00E27AAB"/>
    <w:rsid w:val="00E30BD6"/>
    <w:rsid w:val="00E52C61"/>
    <w:rsid w:val="00E6016E"/>
    <w:rsid w:val="00E64385"/>
    <w:rsid w:val="00E703CF"/>
    <w:rsid w:val="00E738AA"/>
    <w:rsid w:val="00E73C5E"/>
    <w:rsid w:val="00E751A0"/>
    <w:rsid w:val="00E832E0"/>
    <w:rsid w:val="00E874DD"/>
    <w:rsid w:val="00E90CC8"/>
    <w:rsid w:val="00E9118C"/>
    <w:rsid w:val="00EA5728"/>
    <w:rsid w:val="00EB1953"/>
    <w:rsid w:val="00EC7C4F"/>
    <w:rsid w:val="00EE10D7"/>
    <w:rsid w:val="00EF78E6"/>
    <w:rsid w:val="00F24BB8"/>
    <w:rsid w:val="00F36C1D"/>
    <w:rsid w:val="00F37076"/>
    <w:rsid w:val="00F4291C"/>
    <w:rsid w:val="00F5038B"/>
    <w:rsid w:val="00F64EA8"/>
    <w:rsid w:val="00F73C59"/>
    <w:rsid w:val="00FA4244"/>
    <w:rsid w:val="00FE0918"/>
    <w:rsid w:val="00FF33E4"/>
    <w:rsid w:val="00FF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F2D16-0E86-4089-A43C-654AEF86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CC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4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CC2"/>
  </w:style>
  <w:style w:type="paragraph" w:styleId="Footer">
    <w:name w:val="footer"/>
    <w:basedOn w:val="Normal"/>
    <w:link w:val="FooterChar"/>
    <w:uiPriority w:val="99"/>
    <w:unhideWhenUsed/>
    <w:rsid w:val="00234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CC2"/>
  </w:style>
  <w:style w:type="paragraph" w:styleId="ListParagraph">
    <w:name w:val="List Paragraph"/>
    <w:basedOn w:val="Normal"/>
    <w:uiPriority w:val="34"/>
    <w:qFormat/>
    <w:rsid w:val="00234CC2"/>
    <w:pPr>
      <w:ind w:left="720"/>
      <w:contextualSpacing/>
    </w:pPr>
  </w:style>
  <w:style w:type="paragraph" w:styleId="NoSpacing">
    <w:name w:val="No Spacing"/>
    <w:qFormat/>
    <w:rsid w:val="000C35A6"/>
    <w:pPr>
      <w:spacing w:after="0" w:line="240" w:lineRule="auto"/>
    </w:pPr>
    <w:rPr>
      <w:rFonts w:ascii="Calibri" w:eastAsia="Calibri" w:hAnsi="Calibri" w:cs="Calibri"/>
    </w:rPr>
  </w:style>
  <w:style w:type="paragraph" w:customStyle="1" w:styleId="1">
    <w:name w:val="Абзац списка1"/>
    <w:basedOn w:val="Normal"/>
    <w:rsid w:val="003E41A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696D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c14">
    <w:name w:val="c7 c14"/>
    <w:basedOn w:val="DefaultParagraphFont"/>
    <w:rsid w:val="00E52C61"/>
  </w:style>
  <w:style w:type="paragraph" w:customStyle="1" w:styleId="c26c1c78">
    <w:name w:val="c26 c1 c78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26">
    <w:name w:val="c1 c26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c1">
    <w:name w:val="c26 c1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c1c37">
    <w:name w:val="c15 c1 c37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27">
    <w:name w:val="c1 c27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27c78">
    <w:name w:val="c1 c27 c78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c9c1">
    <w:name w:val="c51 c9 c1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DefaultParagraphFont"/>
    <w:rsid w:val="00E52C61"/>
  </w:style>
  <w:style w:type="paragraph" w:customStyle="1" w:styleId="c9c1c51">
    <w:name w:val="c9 c1 c51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c1c23">
    <w:name w:val="c9 c1 c23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c1c55">
    <w:name w:val="c9 c1 c55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c1c46">
    <w:name w:val="c9 c1 c46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60">
    <w:name w:val="c1 c60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67">
    <w:name w:val="c1 c67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rsid w:val="00E52C61"/>
  </w:style>
  <w:style w:type="paragraph" w:customStyle="1" w:styleId="c15c1c22">
    <w:name w:val="c15 c1 c22"/>
    <w:basedOn w:val="Normal"/>
    <w:rsid w:val="00E52C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6">
    <w:name w:val="Основной текст (46)_"/>
    <w:link w:val="460"/>
    <w:locked/>
    <w:rsid w:val="008047EF"/>
    <w:rPr>
      <w:spacing w:val="3"/>
      <w:shd w:val="clear" w:color="auto" w:fill="FFFFFF"/>
    </w:rPr>
  </w:style>
  <w:style w:type="paragraph" w:customStyle="1" w:styleId="460">
    <w:name w:val="Основной текст (46)"/>
    <w:basedOn w:val="Normal"/>
    <w:link w:val="46"/>
    <w:rsid w:val="008047EF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pacing w:val="3"/>
    </w:rPr>
  </w:style>
  <w:style w:type="paragraph" w:customStyle="1" w:styleId="Style11">
    <w:name w:val="Style11"/>
    <w:basedOn w:val="Normal"/>
    <w:uiPriority w:val="99"/>
    <w:rsid w:val="00D7423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DefaultParagraphFont"/>
    <w:uiPriority w:val="99"/>
    <w:rsid w:val="00D74230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4">
    <w:name w:val="Style4"/>
    <w:basedOn w:val="Normal"/>
    <w:uiPriority w:val="99"/>
    <w:rsid w:val="003827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basedOn w:val="DefaultParagraphFont"/>
    <w:uiPriority w:val="99"/>
    <w:rsid w:val="003827AD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2E7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mc-kem.ucoz.ru/Obrazovatelniy/FGOS/FGOS-NOO/prikaz_1643_ot_29.12.2014_fgos_noo_s_izmenenijam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8A071C-8F96-4435-A409-686A6C26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14</Pages>
  <Words>5008</Words>
  <Characters>28551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Alex</cp:lastModifiedBy>
  <cp:revision>86</cp:revision>
  <cp:lastPrinted>2018-10-09T12:50:00Z</cp:lastPrinted>
  <dcterms:created xsi:type="dcterms:W3CDTF">2015-08-16T12:26:00Z</dcterms:created>
  <dcterms:modified xsi:type="dcterms:W3CDTF">2018-12-19T11:12:00Z</dcterms:modified>
</cp:coreProperties>
</file>