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1F2" w:rsidRPr="001151F2" w:rsidRDefault="001151F2" w:rsidP="001151F2">
      <w:pPr>
        <w:spacing w:before="0" w:beforeAutospacing="0" w:after="0" w:afterAutospacing="0"/>
        <w:ind w:left="648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1151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Приложение </w:t>
      </w:r>
    </w:p>
    <w:p w:rsidR="001151F2" w:rsidRPr="001151F2" w:rsidRDefault="001151F2" w:rsidP="001151F2">
      <w:pPr>
        <w:spacing w:before="0" w:beforeAutospacing="0" w:after="0" w:afterAutospacing="0"/>
        <w:ind w:left="648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1151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к  приказу</w:t>
      </w:r>
      <w:proofErr w:type="gramEnd"/>
      <w:r w:rsidRPr="001151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№______</w:t>
      </w:r>
    </w:p>
    <w:p w:rsidR="001151F2" w:rsidRPr="001151F2" w:rsidRDefault="001151F2" w:rsidP="001151F2">
      <w:pPr>
        <w:spacing w:before="0" w:beforeAutospacing="0" w:after="0" w:afterAutospacing="0"/>
        <w:ind w:left="6480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proofErr w:type="gramStart"/>
      <w:r w:rsidRPr="001151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от  «</w:t>
      </w:r>
      <w:proofErr w:type="gramEnd"/>
      <w:r w:rsidRPr="001151F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___» _______20_г</w:t>
      </w:r>
    </w:p>
    <w:p w:rsidR="001151F2" w:rsidRPr="001151F2" w:rsidRDefault="001151F2" w:rsidP="001151F2">
      <w:pPr>
        <w:spacing w:before="0" w:beforeAutospacing="0" w:after="0" w:afterAutospacing="0"/>
        <w:ind w:left="7788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151F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</w:p>
    <w:p w:rsidR="001151F2" w:rsidRPr="001151F2" w:rsidRDefault="001151F2" w:rsidP="001151F2">
      <w:pPr>
        <w:spacing w:before="0" w:beforeAutospacing="0" w:after="0" w:afterAutospacing="0"/>
        <w:ind w:left="684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>Учебный план</w:t>
      </w:r>
      <w:r w:rsidRPr="001151F2"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 xml:space="preserve"> 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>начального общего образования</w:t>
      </w:r>
      <w:r>
        <w:rPr>
          <w:rFonts w:ascii="Times New Roman" w:eastAsia="Times New Roman" w:hAnsi="Times New Roman" w:cs="Times New Roman"/>
          <w:b/>
          <w:caps/>
          <w:u w:val="single"/>
          <w:lang w:val="ru-RU" w:eastAsia="ru-RU"/>
        </w:rPr>
        <w:t xml:space="preserve"> по ФГОС - 2021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>муниципального Бюджетного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>общеобразовательного учреждения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 xml:space="preserve">Аксайского района 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aps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 xml:space="preserve">Грушевской Основной </w:t>
      </w:r>
      <w:proofErr w:type="gramStart"/>
      <w:r w:rsidRPr="001151F2">
        <w:rPr>
          <w:rFonts w:ascii="Times New Roman" w:eastAsia="Times New Roman" w:hAnsi="Times New Roman" w:cs="Times New Roman"/>
          <w:b/>
          <w:caps/>
          <w:lang w:val="ru-RU" w:eastAsia="ru-RU"/>
        </w:rPr>
        <w:t>общеобразовательной  школы</w:t>
      </w:r>
      <w:proofErr w:type="gramEnd"/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151F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2022-2023 учебный год</w:t>
      </w: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1151F2" w:rsidRPr="001151F2" w:rsidRDefault="001151F2" w:rsidP="001151F2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94F0D" w:rsidRPr="00EF5EDF" w:rsidRDefault="001B296C" w:rsidP="00EF5ED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994F0D" w:rsidRPr="00EF5EDF" w:rsidRDefault="00EF5EDF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="001B296C">
        <w:rPr>
          <w:rFonts w:hAnsi="Times New Roman" w:cs="Times New Roman"/>
          <w:color w:val="000000"/>
          <w:sz w:val="24"/>
          <w:szCs w:val="24"/>
        </w:rPr>
        <w:t> 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1B296C">
        <w:rPr>
          <w:rFonts w:hAnsi="Times New Roman" w:cs="Times New Roman"/>
          <w:color w:val="000000"/>
          <w:sz w:val="24"/>
          <w:szCs w:val="24"/>
        </w:rPr>
        <w:t> 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="001B296C">
        <w:rPr>
          <w:rFonts w:hAnsi="Times New Roman" w:cs="Times New Roman"/>
          <w:color w:val="000000"/>
          <w:sz w:val="24"/>
          <w:szCs w:val="24"/>
        </w:rPr>
        <w:t> 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 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Грушевской ООШ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1B296C">
        <w:rPr>
          <w:rFonts w:hAnsi="Times New Roman" w:cs="Times New Roman"/>
          <w:color w:val="000000"/>
          <w:sz w:val="24"/>
          <w:szCs w:val="24"/>
        </w:rPr>
        <w:t> 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далее – учебный план) фиксирует общий объем нагрузки, максимальный объем аудиторной 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</w:t>
      </w:r>
      <w:proofErr w:type="spell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подход и индивидуализацию обучения.</w:t>
      </w:r>
    </w:p>
    <w:p w:rsid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целях удовлетворения образовательных потребностей и </w:t>
      </w:r>
      <w:proofErr w:type="gram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proofErr w:type="gram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Грушевской ООШ.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1-х классов составляет 33 недели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994F0D" w:rsidRPr="00EF5EDF" w:rsidRDefault="00EF5EDF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январе–мае – по</w:t>
      </w:r>
      <w:r w:rsidR="001B296C">
        <w:rPr>
          <w:rFonts w:hAnsi="Times New Roman" w:cs="Times New Roman"/>
          <w:color w:val="000000"/>
          <w:sz w:val="24"/>
          <w:szCs w:val="24"/>
        </w:rPr>
        <w:t> </w:t>
      </w:r>
      <w:r w:rsidR="001B296C" w:rsidRPr="00EF5EDF">
        <w:rPr>
          <w:rFonts w:hAnsi="Times New Roman" w:cs="Times New Roman"/>
          <w:color w:val="000000"/>
          <w:sz w:val="24"/>
          <w:szCs w:val="24"/>
          <w:lang w:val="ru-RU"/>
        </w:rPr>
        <w:t>40 минут.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994F0D" w:rsidRPr="00EF5EDF" w:rsidRDefault="001B296C" w:rsidP="00EF5EDF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четырех уроков;</w:t>
      </w:r>
    </w:p>
    <w:p w:rsidR="00EF5EDF" w:rsidRDefault="00EF5EDF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выделено</w:t>
      </w:r>
      <w:proofErr w:type="gram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4F0D" w:rsidRPr="00EF5EDF" w:rsidRDefault="001B296C" w:rsidP="00EF5EDF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в 1-х классах –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в неделю;</w:t>
      </w:r>
    </w:p>
    <w:p w:rsidR="00EF5EDF" w:rsidRDefault="00EF5EDF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3006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часов.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EF5EDF" w:rsidRDefault="00EF5EDF" w:rsidP="00EF5ED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EDF" w:rsidRDefault="00EF5EDF" w:rsidP="00EF5ED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994F0D" w:rsidRPr="00EF5EDF" w:rsidRDefault="001B296C" w:rsidP="00EF5ED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«Русский язык и литературное чтение»;</w:t>
      </w:r>
    </w:p>
    <w:p w:rsidR="00994F0D" w:rsidRDefault="001B296C" w:rsidP="00EF5ED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4F0D" w:rsidRPr="00EF5EDF" w:rsidRDefault="001B296C" w:rsidP="00EF5ED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«Обществознание и естествознание («Окружающий мир»)»;</w:t>
      </w:r>
    </w:p>
    <w:p w:rsidR="00994F0D" w:rsidRDefault="001B296C" w:rsidP="00EF5ED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Искусство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994F0D" w:rsidRDefault="001B296C" w:rsidP="00EF5EDF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«Технология»;</w:t>
      </w:r>
    </w:p>
    <w:p w:rsidR="00994F0D" w:rsidRDefault="001B296C" w:rsidP="00EF5EDF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«Физическая культура».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Изучение информатики в </w:t>
      </w:r>
      <w:proofErr w:type="gram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proofErr w:type="gram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рамках учебных предметов обязательной части учебного плана. Достижение предметных и </w:t>
      </w:r>
      <w:proofErr w:type="spell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994F0D" w:rsidRPr="00EF5EDF" w:rsidRDefault="001B296C" w:rsidP="00EF5ED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«Математика»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994F0D" w:rsidRPr="00EF5EDF" w:rsidRDefault="001B296C" w:rsidP="00EF5ED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«Окружающий мир»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«Безопасность в сети Интернет» (обеспечивает достижение предметных и </w:t>
      </w:r>
      <w:proofErr w:type="spell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технологий);</w:t>
      </w:r>
    </w:p>
    <w:p w:rsidR="00994F0D" w:rsidRPr="00EF5EDF" w:rsidRDefault="001B296C" w:rsidP="00EF5EDF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>
        <w:rPr>
          <w:rFonts w:hAnsi="Times New Roman" w:cs="Times New Roman"/>
          <w:color w:val="000000"/>
          <w:sz w:val="24"/>
          <w:szCs w:val="24"/>
        </w:rPr>
        <w:t>Paint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Picture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Manager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PowerPoint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994F0D" w:rsidRPr="00EF5EDF" w:rsidRDefault="001B296C" w:rsidP="00EF5EDF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«Технология»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модуль «Информационно-коммуникативные технологии» (обеспечивает достижение предметных и </w:t>
      </w:r>
      <w:proofErr w:type="spellStart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результатов, связанных с использованием информационных технологий).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994F0D" w:rsidRPr="00EF5EDF" w:rsidRDefault="001B296C" w:rsidP="00EF5EDF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выбору родителей (законных представителей) несовершеннолетних обучающихся:</w:t>
      </w:r>
    </w:p>
    <w:p w:rsidR="00EF5EDF" w:rsidRDefault="001B296C" w:rsidP="00EF5ED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курс «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Математика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-й класс (1 час в неделю)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целью курса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является создание условий для формирования интеллектуальной активности, развития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математической грамотности.</w:t>
      </w:r>
    </w:p>
    <w:p w:rsidR="00EF5EDF" w:rsidRDefault="00EF5EDF" w:rsidP="00EF5EDF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4F0D" w:rsidRPr="00EF5EDF" w:rsidRDefault="001B296C" w:rsidP="00EF5EDF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на курсы внеурочной деятельности из перечня, предлагаемого 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</w:t>
      </w:r>
      <w:proofErr w:type="gramStart"/>
      <w:r w:rsid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выбору родителей (законных представителей) несовершеннолетних обучающихся:</w:t>
      </w:r>
    </w:p>
    <w:p w:rsidR="00994F0D" w:rsidRPr="00EF5EDF" w:rsidRDefault="001B296C" w:rsidP="00EF5ED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«Проектная мастерская», 1-й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классы (1 час в неделю);</w:t>
      </w:r>
    </w:p>
    <w:p w:rsidR="00994F0D" w:rsidRPr="00EF5EDF" w:rsidRDefault="001B296C" w:rsidP="00EF5EDF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«Азбука здоровья», 1–-й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классы (</w:t>
      </w:r>
      <w:r w:rsidR="001151F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1151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bookmarkStart w:id="0" w:name="_GoBack"/>
      <w:bookmarkEnd w:id="0"/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неделю);</w:t>
      </w:r>
    </w:p>
    <w:p w:rsidR="00994F0D" w:rsidRPr="00EF5EDF" w:rsidRDefault="001B296C" w:rsidP="00EF5EDF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«Я – часть Отечества», </w:t>
      </w:r>
      <w:r w:rsidR="001151F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-й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классы (</w:t>
      </w:r>
      <w:r w:rsidR="001151F2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1151F2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 в неделю).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начального общего образования определяет 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Формы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 «Положением о текущем контроле и промежуточной аттестации»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EF5EDF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color w:val="000000"/>
          <w:sz w:val="24"/>
          <w:szCs w:val="24"/>
          <w:lang w:val="ru-RU"/>
        </w:rPr>
        <w:t>Объем времени, отведенного на промежуточную аттестацию обучающихся, определяется рабочими программами учебных предметов, учебных и внеурочных курсов, учебных модулей и календарным учебным графиком начального общего образования. Формы промежуточной аттестации учебных предметов, учебных и внеурочных курсов, учебных модулей представлены в таблице: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87"/>
        <w:gridCol w:w="860"/>
        <w:gridCol w:w="5710"/>
      </w:tblGrid>
      <w:tr w:rsidR="00994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F0D" w:rsidRDefault="001B296C" w:rsidP="00EF5ED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F0D" w:rsidRDefault="001B296C" w:rsidP="00EF5ED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F0D" w:rsidRDefault="001B296C" w:rsidP="00EF5EDF">
            <w:pPr>
              <w:jc w:val="both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994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 индивидуальных достижений</w:t>
            </w:r>
          </w:p>
        </w:tc>
      </w:tr>
      <w:tr w:rsidR="00994F0D" w:rsidRPr="001151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Pr="00EF5EDF" w:rsidRDefault="001B296C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Таблицы отслеживания динамики учебных достижений обучающихся</w:t>
            </w:r>
          </w:p>
        </w:tc>
      </w:tr>
      <w:tr w:rsidR="00994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 индивидуальных достижений</w:t>
            </w:r>
          </w:p>
        </w:tc>
      </w:tr>
      <w:tr w:rsidR="00994F0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Листы индивидуальных достижений</w:t>
            </w:r>
          </w:p>
        </w:tc>
      </w:tr>
    </w:tbl>
    <w:p w:rsidR="00EF5EDF" w:rsidRDefault="00EF5EDF" w:rsidP="00EF5ED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F5EDF" w:rsidRDefault="00EF5EDF" w:rsidP="00EF5EDF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94F0D" w:rsidRPr="00EF5EDF" w:rsidRDefault="001B296C" w:rsidP="00EF5ED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F5E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Учебный план начального общего образования (пятидневная неделя)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03"/>
        <w:gridCol w:w="2678"/>
        <w:gridCol w:w="1843"/>
        <w:gridCol w:w="753"/>
      </w:tblGrid>
      <w:tr w:rsidR="00994F0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EF5EDF" w:rsidTr="0045416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EDF" w:rsidRDefault="00EF5EDF" w:rsidP="00EF5ED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EDF" w:rsidRDefault="00EF5EDF" w:rsidP="00EF5ED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EDF" w:rsidRDefault="00EF5EDF" w:rsidP="00BA668F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EDF" w:rsidRDefault="00EF5EDF" w:rsidP="00EF5ED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4F0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94F0D" w:rsidRDefault="001B296C" w:rsidP="00EF5EDF">
            <w:pPr>
              <w:jc w:val="both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EF5EDF" w:rsidTr="00F1057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EDF" w:rsidRPr="00EF5EDF" w:rsidRDefault="00EF5EDF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5EDF" w:rsidRDefault="00EF5EDF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EDF" w:rsidRDefault="00EF5EDF" w:rsidP="00EF5ED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F5EDF" w:rsidRPr="00EF5EDF" w:rsidRDefault="00EF5EDF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D1639" w:rsidTr="00CE34C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AD1639" w:rsidTr="002527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D1639" w:rsidTr="00AD66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Pr="00EF5EDF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D1639" w:rsidTr="00A840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D1639" w:rsidTr="00C8480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AD163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D1639" w:rsidTr="00156C6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D1639" w:rsidTr="00C338D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AD1639" w:rsidTr="00E02F8F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994F0D" w:rsidRPr="001151F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Pr="00EF5EDF" w:rsidRDefault="001B296C" w:rsidP="00EF5EDF">
            <w:pPr>
              <w:jc w:val="both"/>
              <w:rPr>
                <w:lang w:val="ru-RU"/>
              </w:rPr>
            </w:pPr>
            <w:r w:rsidRPr="00EF5E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D1639" w:rsidRPr="001151F2" w:rsidTr="004B03F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Pr="00EF5EDF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5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</w:p>
        </w:tc>
      </w:tr>
      <w:tr w:rsidR="00AD1639" w:rsidTr="00116BE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EF5EDF">
            <w:pPr>
              <w:jc w:val="both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D1639" w:rsidTr="00B213A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AD1639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AD1639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D1639" w:rsidTr="00A936BE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Pr="00EF5EDF" w:rsidRDefault="00AD1639" w:rsidP="00EF5EDF">
            <w:pPr>
              <w:jc w:val="both"/>
              <w:rPr>
                <w:lang w:val="ru-RU"/>
              </w:rPr>
            </w:pPr>
            <w:r w:rsidRPr="00EF5E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</w:p>
        </w:tc>
      </w:tr>
      <w:tr w:rsidR="00AD1639" w:rsidTr="00301B7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Default="00AD1639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  <w:tr w:rsidR="00AD1639" w:rsidTr="00D74265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D1639" w:rsidRPr="00EF5EDF" w:rsidRDefault="00AD1639" w:rsidP="00EF5EDF">
            <w:pPr>
              <w:jc w:val="both"/>
              <w:rPr>
                <w:lang w:val="ru-RU"/>
              </w:rPr>
            </w:pPr>
            <w:r w:rsidRPr="00EF5E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Default="00AD1639" w:rsidP="00AD1639">
            <w:pPr>
              <w:jc w:val="center"/>
            </w:pPr>
            <w:r>
              <w:rPr>
                <w:lang w:val="ru-RU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D1639" w:rsidRPr="00AD1639" w:rsidRDefault="00AD1639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693</w:t>
            </w:r>
          </w:p>
        </w:tc>
      </w:tr>
      <w:tr w:rsidR="00994F0D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4F0D" w:rsidRDefault="001B296C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внеурочной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BA668F" w:rsidTr="00F0669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68F" w:rsidRDefault="00BA668F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Default="00BA668F" w:rsidP="00BA668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Pr="00BA668F" w:rsidRDefault="00BA668F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A668F" w:rsidTr="003A7AD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68F" w:rsidRDefault="00BA668F" w:rsidP="00EF5EDF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Я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Default="001151F2" w:rsidP="00BA668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Pr="00BA668F" w:rsidRDefault="001151F2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A668F" w:rsidTr="00C748E9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68F" w:rsidRDefault="00BA668F" w:rsidP="00EF5EDF">
            <w:pPr>
              <w:jc w:val="both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Pr="001151F2" w:rsidRDefault="001151F2" w:rsidP="00BA668F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Pr="00BA668F" w:rsidRDefault="001151F2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BA668F" w:rsidTr="00C836A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668F" w:rsidRPr="00EF5EDF" w:rsidRDefault="00BA668F" w:rsidP="00EF5EDF">
            <w:pPr>
              <w:jc w:val="both"/>
              <w:rPr>
                <w:lang w:val="ru-RU"/>
              </w:rPr>
            </w:pPr>
            <w:r w:rsidRPr="00EF5EDF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Default="00BA668F" w:rsidP="00BA668F">
            <w:pPr>
              <w:jc w:val="center"/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A668F" w:rsidRPr="00BA668F" w:rsidRDefault="00BA668F" w:rsidP="00EF5EDF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</w:tbl>
    <w:p w:rsidR="001B296C" w:rsidRDefault="001B296C" w:rsidP="00EF5EDF">
      <w:pPr>
        <w:jc w:val="both"/>
      </w:pPr>
    </w:p>
    <w:sectPr w:rsidR="001B296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7C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05A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823B8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270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F9163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617D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F16D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E14B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51F2"/>
    <w:rsid w:val="001B296C"/>
    <w:rsid w:val="002D33B1"/>
    <w:rsid w:val="002D3591"/>
    <w:rsid w:val="003514A0"/>
    <w:rsid w:val="004F7E17"/>
    <w:rsid w:val="005A05CE"/>
    <w:rsid w:val="00653AF6"/>
    <w:rsid w:val="00994F0D"/>
    <w:rsid w:val="00AD1639"/>
    <w:rsid w:val="00B73A5A"/>
    <w:rsid w:val="00BA668F"/>
    <w:rsid w:val="00E438A1"/>
    <w:rsid w:val="00EF5EDF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98E7B-38EB-4ACB-A26E-1B8F348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5</cp:revision>
  <dcterms:created xsi:type="dcterms:W3CDTF">2011-11-02T04:15:00Z</dcterms:created>
  <dcterms:modified xsi:type="dcterms:W3CDTF">2022-07-06T10:48:00Z</dcterms:modified>
</cp:coreProperties>
</file>