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75" w:type="dxa"/>
        <w:tblInd w:w="250" w:type="dxa"/>
        <w:tblCellMar>
          <w:top w:w="7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39"/>
        <w:gridCol w:w="4336"/>
      </w:tblGrid>
      <w:tr w:rsidR="005D0785">
        <w:trPr>
          <w:trHeight w:val="311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85" w:rsidRDefault="006D1D45">
            <w:pPr>
              <w:spacing w:after="265" w:line="259" w:lineRule="auto"/>
              <w:ind w:left="15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D0785" w:rsidRDefault="006D1D45">
            <w:pPr>
              <w:spacing w:after="265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Принято на педагогическом совете </w:t>
            </w:r>
          </w:p>
          <w:p w:rsidR="005D0785" w:rsidRDefault="006D1D45">
            <w:pPr>
              <w:spacing w:after="218" w:line="259" w:lineRule="auto"/>
              <w:ind w:left="0" w:right="0" w:firstLine="0"/>
              <w:jc w:val="left"/>
            </w:pPr>
            <w:r>
              <w:rPr>
                <w:sz w:val="24"/>
              </w:rPr>
              <w:t>Протокол № 1 от 30</w:t>
            </w:r>
            <w:r>
              <w:rPr>
                <w:sz w:val="24"/>
              </w:rPr>
              <w:t xml:space="preserve">.08.2023 г. </w:t>
            </w:r>
          </w:p>
          <w:p w:rsidR="005D0785" w:rsidRDefault="006D1D45">
            <w:pPr>
              <w:spacing w:after="21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D0785" w:rsidRDefault="006D1D45">
            <w:pPr>
              <w:spacing w:after="21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D0785" w:rsidRDefault="006D1D4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85" w:rsidRDefault="006D1D45">
            <w:pPr>
              <w:spacing w:after="218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Утверждаю: </w:t>
            </w:r>
          </w:p>
          <w:p w:rsidR="005D0785" w:rsidRDefault="006D1D45">
            <w:pPr>
              <w:spacing w:after="205" w:line="311" w:lineRule="auto"/>
              <w:ind w:left="10" w:right="0" w:firstLine="0"/>
              <w:jc w:val="left"/>
            </w:pPr>
            <w:r>
              <w:rPr>
                <w:sz w:val="24"/>
              </w:rPr>
              <w:t>Заведующая МБДОУ №6</w:t>
            </w:r>
          </w:p>
          <w:p w:rsidR="005D0785" w:rsidRDefault="006D1D45">
            <w:pPr>
              <w:spacing w:after="265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___________________Манакова </w:t>
            </w:r>
            <w:proofErr w:type="gramStart"/>
            <w:r>
              <w:rPr>
                <w:sz w:val="24"/>
              </w:rPr>
              <w:t>Т.И.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</w:p>
          <w:p w:rsidR="005D0785" w:rsidRDefault="006D1D45">
            <w:pPr>
              <w:spacing w:after="218" w:line="259" w:lineRule="auto"/>
              <w:ind w:left="10" w:right="0" w:firstLine="0"/>
              <w:jc w:val="left"/>
            </w:pPr>
            <w:r>
              <w:rPr>
                <w:sz w:val="24"/>
              </w:rPr>
              <w:t>Приказ от 30.08.2023 г. № 131</w:t>
            </w:r>
            <w:r>
              <w:rPr>
                <w:sz w:val="24"/>
              </w:rPr>
              <w:t xml:space="preserve">  </w:t>
            </w:r>
          </w:p>
          <w:p w:rsidR="005D0785" w:rsidRDefault="006D1D4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D0785" w:rsidRDefault="006D1D45">
      <w:pPr>
        <w:spacing w:after="0" w:line="259" w:lineRule="auto"/>
        <w:ind w:left="360" w:right="0" w:firstLine="0"/>
        <w:jc w:val="left"/>
      </w:pPr>
      <w:r>
        <w:rPr>
          <w:color w:val="373737"/>
          <w:sz w:val="24"/>
        </w:rP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color w:val="373737"/>
          <w:sz w:val="24"/>
        </w:rP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color w:val="373737"/>
          <w:sz w:val="24"/>
        </w:rPr>
        <w:t xml:space="preserve">                           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color w:val="373737"/>
          <w:sz w:val="24"/>
        </w:rP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color w:val="373737"/>
          <w:sz w:val="24"/>
        </w:rP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color w:val="373737"/>
          <w:sz w:val="24"/>
        </w:rP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:rsidR="005D0785" w:rsidRDefault="006D1D45">
      <w:pPr>
        <w:spacing w:after="12" w:line="259" w:lineRule="auto"/>
        <w:ind w:left="360" w:right="0" w:firstLine="0"/>
        <w:jc w:val="left"/>
      </w:pPr>
      <w:r>
        <w:rPr>
          <w:color w:val="373737"/>
          <w:sz w:val="24"/>
        </w:rPr>
        <w:t xml:space="preserve"> </w:t>
      </w:r>
      <w:r>
        <w:rPr>
          <w:sz w:val="24"/>
        </w:rPr>
        <w:t xml:space="preserve"> </w:t>
      </w:r>
    </w:p>
    <w:p w:rsidR="005D0785" w:rsidRDefault="006D1D45">
      <w:pPr>
        <w:spacing w:after="7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4" w:line="259" w:lineRule="auto"/>
        <w:ind w:left="371" w:right="0"/>
        <w:jc w:val="center"/>
      </w:pPr>
      <w:r>
        <w:rPr>
          <w:b/>
          <w:sz w:val="27"/>
        </w:rPr>
        <w:t>ПОЛОЖЕНИЕ</w:t>
      </w:r>
      <w:r>
        <w:rPr>
          <w:sz w:val="24"/>
        </w:rPr>
        <w:t xml:space="preserve"> </w:t>
      </w:r>
    </w:p>
    <w:p w:rsidR="005D0785" w:rsidRDefault="006D1D45">
      <w:pPr>
        <w:spacing w:after="28" w:line="259" w:lineRule="auto"/>
        <w:ind w:left="371" w:right="5"/>
        <w:jc w:val="center"/>
      </w:pPr>
      <w:r>
        <w:rPr>
          <w:b/>
          <w:sz w:val="27"/>
        </w:rPr>
        <w:t>о творческой группе педагогов</w:t>
      </w:r>
      <w:r>
        <w:rPr>
          <w:sz w:val="24"/>
        </w:rPr>
        <w:t xml:space="preserve"> </w:t>
      </w:r>
    </w:p>
    <w:p w:rsidR="005D0785" w:rsidRDefault="006D1D45">
      <w:pPr>
        <w:spacing w:after="0" w:line="259" w:lineRule="auto"/>
        <w:ind w:left="490" w:right="0" w:firstLine="0"/>
        <w:jc w:val="center"/>
      </w:pPr>
      <w:proofErr w:type="gramStart"/>
      <w:r>
        <w:rPr>
          <w:b/>
          <w:sz w:val="27"/>
        </w:rPr>
        <w:t>в  МБДОУ</w:t>
      </w:r>
      <w:proofErr w:type="gramEnd"/>
      <w:r>
        <w:rPr>
          <w:b/>
          <w:sz w:val="27"/>
        </w:rPr>
        <w:t xml:space="preserve"> №6</w:t>
      </w:r>
      <w:r>
        <w:rPr>
          <w:b/>
          <w:sz w:val="27"/>
        </w:rPr>
        <w:t xml:space="preserve"> </w:t>
      </w:r>
      <w:r>
        <w:rPr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423" w:right="0" w:firstLine="0"/>
        <w:jc w:val="center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b/>
          <w:sz w:val="27"/>
        </w:rPr>
        <w:t xml:space="preserve"> </w:t>
      </w:r>
    </w:p>
    <w:p w:rsidR="005D0785" w:rsidRDefault="006D1D45">
      <w:pPr>
        <w:spacing w:after="0" w:line="259" w:lineRule="auto"/>
        <w:ind w:left="363" w:right="0" w:firstLine="0"/>
        <w:jc w:val="center"/>
      </w:pPr>
      <w:r>
        <w:rPr>
          <w:sz w:val="24"/>
        </w:rPr>
        <w:t xml:space="preserve">2023 г. </w:t>
      </w:r>
    </w:p>
    <w:p w:rsidR="005D0785" w:rsidRDefault="006D1D45">
      <w:pPr>
        <w:spacing w:after="0" w:line="259" w:lineRule="auto"/>
        <w:ind w:left="416" w:right="0" w:firstLine="0"/>
        <w:jc w:val="center"/>
      </w:pPr>
      <w:r>
        <w:rPr>
          <w:sz w:val="24"/>
        </w:rPr>
        <w:t xml:space="preserve"> </w:t>
      </w:r>
    </w:p>
    <w:p w:rsidR="005D0785" w:rsidRDefault="006D1D45">
      <w:pPr>
        <w:spacing w:after="0" w:line="259" w:lineRule="auto"/>
        <w:ind w:left="416" w:right="0" w:firstLine="0"/>
        <w:jc w:val="center"/>
      </w:pPr>
      <w:r>
        <w:rPr>
          <w:sz w:val="24"/>
        </w:rPr>
        <w:t xml:space="preserve"> </w:t>
      </w:r>
    </w:p>
    <w:p w:rsidR="005D0785" w:rsidRDefault="006D1D45">
      <w:pPr>
        <w:spacing w:after="0" w:line="259" w:lineRule="auto"/>
        <w:ind w:left="474" w:right="0" w:firstLine="0"/>
        <w:jc w:val="center"/>
      </w:pPr>
      <w:r>
        <w:rPr>
          <w:sz w:val="24"/>
        </w:rPr>
        <w:t xml:space="preserve">  </w:t>
      </w:r>
    </w:p>
    <w:p w:rsidR="005D0785" w:rsidRDefault="006D1D45">
      <w:pPr>
        <w:spacing w:after="25" w:line="259" w:lineRule="auto"/>
        <w:ind w:left="36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5D0785" w:rsidRDefault="006D1D45">
      <w:pPr>
        <w:numPr>
          <w:ilvl w:val="0"/>
          <w:numId w:val="1"/>
        </w:numPr>
        <w:spacing w:after="18" w:line="259" w:lineRule="auto"/>
        <w:ind w:right="0" w:hanging="360"/>
        <w:jc w:val="left"/>
      </w:pPr>
      <w:r>
        <w:rPr>
          <w:b/>
        </w:rPr>
        <w:t>Общие положения</w:t>
      </w:r>
      <w:r>
        <w:t xml:space="preserve"> </w:t>
      </w:r>
    </w:p>
    <w:p w:rsidR="005D0785" w:rsidRDefault="006D1D45">
      <w:pPr>
        <w:spacing w:after="67" w:line="259" w:lineRule="auto"/>
        <w:ind w:left="360" w:right="0" w:firstLine="0"/>
        <w:jc w:val="left"/>
      </w:pPr>
      <w:r>
        <w:rPr>
          <w:color w:val="373737"/>
          <w:sz w:val="24"/>
        </w:rPr>
        <w:t xml:space="preserve"> </w:t>
      </w:r>
      <w:r>
        <w:rPr>
          <w:sz w:val="24"/>
        </w:rPr>
        <w:t xml:space="preserve"> </w:t>
      </w:r>
    </w:p>
    <w:p w:rsidR="006D1D45" w:rsidRDefault="006D1D45">
      <w:pPr>
        <w:numPr>
          <w:ilvl w:val="1"/>
          <w:numId w:val="1"/>
        </w:numPr>
        <w:ind w:right="0"/>
      </w:pPr>
      <w:r>
        <w:t xml:space="preserve">Настоящее Положение о творческой группе педагогов </w:t>
      </w:r>
      <w:proofErr w:type="gramStart"/>
      <w:r>
        <w:t>в  муниципальном</w:t>
      </w:r>
      <w:proofErr w:type="gramEnd"/>
      <w:r>
        <w:t xml:space="preserve"> бюджетном дошкольном образовательном учреждении детском саду №6  станицы   Октябрьской  муниципального  образования   Крыловский   район (МБДОУ №6)</w:t>
      </w:r>
      <w:r>
        <w:t xml:space="preserve"> </w:t>
      </w:r>
      <w:r>
        <w:t>(далее творческая группа) определяет пор</w:t>
      </w:r>
      <w:r>
        <w:t xml:space="preserve">ядок создания, организации и основные направления  деятельности творческой группы.  </w:t>
      </w:r>
    </w:p>
    <w:p w:rsidR="005D0785" w:rsidRDefault="006D1D45">
      <w:pPr>
        <w:numPr>
          <w:ilvl w:val="1"/>
          <w:numId w:val="1"/>
        </w:numPr>
        <w:ind w:right="0"/>
      </w:pPr>
      <w:r>
        <w:t xml:space="preserve"> </w:t>
      </w:r>
      <w:r>
        <w:t xml:space="preserve"> Положение разработано в соответствии с Федеральным законом РФ «Об образовании в Российской федерации» от 29.12.2012 N 273-ФЗ, Уставом МБ</w:t>
      </w:r>
      <w:bookmarkStart w:id="0" w:name="_GoBack"/>
      <w:bookmarkEnd w:id="0"/>
      <w:r>
        <w:t>ДОУ   и др. нормативно - право</w:t>
      </w:r>
      <w:r>
        <w:t xml:space="preserve">выми актами. </w:t>
      </w:r>
    </w:p>
    <w:p w:rsidR="006D1D45" w:rsidRDefault="006D1D45">
      <w:pPr>
        <w:ind w:left="355" w:right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Творческая   группа педагогов является элементом методической службы ДОУ. Творческая </w:t>
      </w:r>
      <w:proofErr w:type="gramStart"/>
      <w:r>
        <w:t>группа  -</w:t>
      </w:r>
      <w:proofErr w:type="gramEnd"/>
      <w:r>
        <w:t xml:space="preserve"> коллективное общественное  профессиональное объединение педагогов, занимающееся изучением, освоением, внедрением оптимальных условий организац</w:t>
      </w:r>
      <w:r>
        <w:t xml:space="preserve">ии образовательного процесса, в том числе при разработке и реализации инновационных проектов. </w:t>
      </w:r>
    </w:p>
    <w:p w:rsidR="005D0785" w:rsidRDefault="006D1D45">
      <w:pPr>
        <w:ind w:left="355" w:right="0"/>
      </w:pPr>
      <w:r>
        <w:t xml:space="preserve"> 1.4.</w:t>
      </w:r>
      <w:r>
        <w:rPr>
          <w:rFonts w:ascii="Arial" w:eastAsia="Arial" w:hAnsi="Arial" w:cs="Arial"/>
        </w:rPr>
        <w:t xml:space="preserve"> </w:t>
      </w:r>
      <w:r>
        <w:t xml:space="preserve"> Деятельность творческой группы осуществляется в соответствии с действующим законодательством Российской Федерации, </w:t>
      </w:r>
      <w:proofErr w:type="gramStart"/>
      <w:r>
        <w:t>Уставом  ДОУ</w:t>
      </w:r>
      <w:proofErr w:type="gramEnd"/>
      <w:r>
        <w:t xml:space="preserve">, локально-правовыми актами </w:t>
      </w:r>
      <w:r>
        <w:t xml:space="preserve">ДОУ, настоящим Положением. </w:t>
      </w:r>
    </w:p>
    <w:p w:rsidR="005D0785" w:rsidRDefault="006D1D45">
      <w:pPr>
        <w:spacing w:after="36" w:line="259" w:lineRule="auto"/>
        <w:ind w:left="360" w:right="0" w:firstLine="0"/>
        <w:jc w:val="left"/>
      </w:pPr>
      <w:r>
        <w:t xml:space="preserve"> </w:t>
      </w:r>
    </w:p>
    <w:p w:rsidR="005D0785" w:rsidRDefault="006D1D45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</w:rPr>
        <w:t xml:space="preserve">Порядок создания и организация деятельности творческой группы  </w:t>
      </w:r>
    </w:p>
    <w:p w:rsidR="005D0785" w:rsidRDefault="006D1D45">
      <w:pPr>
        <w:spacing w:after="18" w:line="259" w:lineRule="auto"/>
        <w:ind w:left="1081" w:right="0" w:firstLine="0"/>
        <w:jc w:val="left"/>
      </w:pPr>
      <w:r>
        <w:rPr>
          <w:b/>
        </w:rPr>
        <w:t xml:space="preserve"> </w:t>
      </w:r>
    </w:p>
    <w:p w:rsidR="005D0785" w:rsidRDefault="006D1D45">
      <w:pPr>
        <w:numPr>
          <w:ilvl w:val="1"/>
          <w:numId w:val="1"/>
        </w:numPr>
        <w:ind w:right="0"/>
      </w:pPr>
      <w:r>
        <w:t xml:space="preserve">В состав творческой группы входят: заведующий </w:t>
      </w:r>
      <w:proofErr w:type="gramStart"/>
      <w:r>
        <w:t xml:space="preserve">ДОУ, </w:t>
      </w:r>
      <w:r>
        <w:t xml:space="preserve">  </w:t>
      </w:r>
      <w:proofErr w:type="gramEnd"/>
      <w:r>
        <w:t xml:space="preserve"> педагоги ДОУ. Максимальное количество участников не ограничено. </w:t>
      </w:r>
    </w:p>
    <w:p w:rsidR="005D0785" w:rsidRDefault="006D1D45">
      <w:pPr>
        <w:numPr>
          <w:ilvl w:val="1"/>
          <w:numId w:val="1"/>
        </w:numPr>
        <w:ind w:right="0"/>
      </w:pPr>
      <w:r>
        <w:t xml:space="preserve">Педагогический состав </w:t>
      </w:r>
      <w:proofErr w:type="gramStart"/>
      <w:r>
        <w:t>группы  избирается</w:t>
      </w:r>
      <w:proofErr w:type="gramEnd"/>
      <w:r>
        <w:t xml:space="preserve"> на педагогическом совете открытым голосованием и утверждается приказом заведующего учреждением по согласованию с профсоюзным комитетом. </w:t>
      </w:r>
    </w:p>
    <w:p w:rsidR="005D0785" w:rsidRDefault="006D1D45">
      <w:pPr>
        <w:numPr>
          <w:ilvl w:val="1"/>
          <w:numId w:val="1"/>
        </w:numPr>
        <w:ind w:right="0"/>
      </w:pPr>
      <w:r>
        <w:t xml:space="preserve">Участие </w:t>
      </w:r>
      <w:r>
        <w:tab/>
        <w:t xml:space="preserve">в </w:t>
      </w:r>
      <w:r>
        <w:tab/>
        <w:t xml:space="preserve">группе </w:t>
      </w:r>
      <w:r>
        <w:tab/>
        <w:t xml:space="preserve">основано </w:t>
      </w:r>
      <w:r>
        <w:tab/>
        <w:t xml:space="preserve">на </w:t>
      </w:r>
      <w:r>
        <w:tab/>
        <w:t xml:space="preserve">принципе </w:t>
      </w:r>
      <w:r>
        <w:tab/>
        <w:t xml:space="preserve">добровольности </w:t>
      </w:r>
      <w:r>
        <w:tab/>
        <w:t>и коллегиальности.</w:t>
      </w:r>
      <w:r>
        <w:t xml:space="preserve">  </w:t>
      </w:r>
    </w:p>
    <w:p w:rsidR="005D0785" w:rsidRDefault="006D1D45">
      <w:pPr>
        <w:numPr>
          <w:ilvl w:val="1"/>
          <w:numId w:val="1"/>
        </w:numPr>
        <w:ind w:right="0"/>
      </w:pPr>
      <w:r>
        <w:t xml:space="preserve">Руководитель творческой группы избирается на первом заседании группы.  </w:t>
      </w:r>
    </w:p>
    <w:p w:rsidR="005D0785" w:rsidRDefault="006D1D45">
      <w:pPr>
        <w:numPr>
          <w:ilvl w:val="1"/>
          <w:numId w:val="1"/>
        </w:numPr>
        <w:ind w:right="0"/>
      </w:pPr>
      <w:r>
        <w:t xml:space="preserve">Деятельность творческой группы </w:t>
      </w:r>
      <w:proofErr w:type="gramStart"/>
      <w:r>
        <w:t>осуществляется  в</w:t>
      </w:r>
      <w:proofErr w:type="gramEnd"/>
      <w:r>
        <w:t xml:space="preserve"> соответствии с годовым планом. План составляется руководителем </w:t>
      </w:r>
      <w:proofErr w:type="gramStart"/>
      <w:r>
        <w:t>группы  в</w:t>
      </w:r>
      <w:proofErr w:type="gramEnd"/>
      <w:r>
        <w:t xml:space="preserve"> соответствии с предложениями членов группы, с учетом годовы</w:t>
      </w:r>
      <w:r>
        <w:t xml:space="preserve">х задач работы учреждения.  План работы группы на определенный учебный год рассматривается на педагогическом совете и утверждается заведующим ДОУ. </w:t>
      </w:r>
    </w:p>
    <w:p w:rsidR="005D0785" w:rsidRDefault="006D1D45">
      <w:pPr>
        <w:numPr>
          <w:ilvl w:val="1"/>
          <w:numId w:val="2"/>
        </w:numPr>
        <w:ind w:right="0" w:hanging="567"/>
      </w:pPr>
      <w:r>
        <w:t xml:space="preserve">Заседания творческой группы проводятся не менее 1 раза в квартал. </w:t>
      </w:r>
    </w:p>
    <w:p w:rsidR="006D1D45" w:rsidRDefault="006D1D45">
      <w:pPr>
        <w:numPr>
          <w:ilvl w:val="1"/>
          <w:numId w:val="2"/>
        </w:numPr>
        <w:ind w:right="0" w:hanging="567"/>
      </w:pPr>
      <w:r>
        <w:t>На заседаниях творческой группы вправе пр</w:t>
      </w:r>
      <w:r>
        <w:t xml:space="preserve">исутствовать педагоги ДОУ. </w:t>
      </w:r>
    </w:p>
    <w:p w:rsidR="005D0785" w:rsidRDefault="006D1D45">
      <w:pPr>
        <w:numPr>
          <w:ilvl w:val="1"/>
          <w:numId w:val="2"/>
        </w:numPr>
        <w:ind w:right="0" w:hanging="567"/>
      </w:pPr>
      <w:r>
        <w:t xml:space="preserve">2.10. Анализ </w:t>
      </w:r>
      <w:proofErr w:type="gramStart"/>
      <w:r>
        <w:t>деятельности  творческой</w:t>
      </w:r>
      <w:proofErr w:type="gramEnd"/>
      <w:r>
        <w:t xml:space="preserve"> группы  за учебный год заслушивается на итоговом педагогическом совете ДОУ. Результаты деятельности творческой группы могут быть </w:t>
      </w:r>
      <w:proofErr w:type="gramStart"/>
      <w:r>
        <w:t>представлены  в</w:t>
      </w:r>
      <w:proofErr w:type="gramEnd"/>
      <w:r>
        <w:t xml:space="preserve">   следующих формах: круглый стол, семинар, тво</w:t>
      </w:r>
      <w:r>
        <w:t xml:space="preserve">рческий отчет, открытое занятие, доклад, сообщение на педагогическом совете, конкурс профессионального мастерства, выставка и др. </w:t>
      </w:r>
    </w:p>
    <w:p w:rsidR="005D0785" w:rsidRDefault="006D1D45">
      <w:pPr>
        <w:numPr>
          <w:ilvl w:val="0"/>
          <w:numId w:val="1"/>
        </w:numPr>
        <w:spacing w:after="18" w:line="259" w:lineRule="auto"/>
        <w:ind w:right="0" w:hanging="360"/>
        <w:jc w:val="left"/>
      </w:pPr>
      <w:r>
        <w:rPr>
          <w:b/>
        </w:rPr>
        <w:t xml:space="preserve">Основные направления деятельности творческой группы </w:t>
      </w:r>
    </w:p>
    <w:p w:rsidR="005D0785" w:rsidRDefault="006D1D45">
      <w:pPr>
        <w:spacing w:after="0" w:line="283" w:lineRule="auto"/>
        <w:ind w:left="360" w:right="0" w:firstLine="0"/>
        <w:jc w:val="left"/>
      </w:pPr>
      <w:r>
        <w:t>3.</w:t>
      </w:r>
      <w:proofErr w:type="gramStart"/>
      <w:r>
        <w:t>1.Деятельность</w:t>
      </w:r>
      <w:proofErr w:type="gramEnd"/>
      <w:r>
        <w:t xml:space="preserve"> творческой группы направлена на повышение качества обра</w:t>
      </w:r>
      <w:r>
        <w:t xml:space="preserve">зования, </w:t>
      </w:r>
      <w:r>
        <w:tab/>
        <w:t xml:space="preserve">формирование </w:t>
      </w:r>
      <w:r>
        <w:tab/>
        <w:t xml:space="preserve">творческого </w:t>
      </w:r>
      <w:r>
        <w:tab/>
        <w:t xml:space="preserve">коллектива </w:t>
      </w:r>
      <w:r>
        <w:tab/>
      </w:r>
      <w:proofErr w:type="spellStart"/>
      <w:r>
        <w:t>педагоговединомышленников</w:t>
      </w:r>
      <w:proofErr w:type="spellEnd"/>
      <w:r>
        <w:t xml:space="preserve">, </w:t>
      </w:r>
      <w:r>
        <w:tab/>
        <w:t xml:space="preserve">совершенствование </w:t>
      </w:r>
      <w:r>
        <w:tab/>
        <w:t xml:space="preserve">методического </w:t>
      </w:r>
      <w:r>
        <w:tab/>
        <w:t xml:space="preserve">и профессионального мастерства педагогов, организацию  оптимальных условий в ДОУ для развития личности, творческих способностей каждого ребёнка, </w:t>
      </w:r>
      <w:r>
        <w:t xml:space="preserve">повышение статуса ДОУ. </w:t>
      </w:r>
    </w:p>
    <w:p w:rsidR="005D0785" w:rsidRDefault="006D1D45">
      <w:pPr>
        <w:ind w:left="355" w:right="0"/>
      </w:pPr>
      <w:r>
        <w:t>3.</w:t>
      </w:r>
      <w:proofErr w:type="gramStart"/>
      <w:r>
        <w:t>2.Цели</w:t>
      </w:r>
      <w:proofErr w:type="gramEnd"/>
      <w:r>
        <w:t xml:space="preserve"> и задачи деятельности творческой группы: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 xml:space="preserve">поиск и использование в образовательном </w:t>
      </w:r>
      <w:proofErr w:type="gramStart"/>
      <w:r>
        <w:t>процессе  инновационных</w:t>
      </w:r>
      <w:proofErr w:type="gramEnd"/>
      <w:r>
        <w:t xml:space="preserve">  образовательных технологий,  методик, форм и средств образовательной деятельности;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 xml:space="preserve">организация и </w:t>
      </w:r>
      <w:r>
        <w:t xml:space="preserve">проведение педагогических экспериментов по поиску и внедрению новых развивающих технологий воспитания и обучения детей дошкольного возраста.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 xml:space="preserve">создание </w:t>
      </w:r>
      <w:r>
        <w:tab/>
        <w:t xml:space="preserve">предметно-пространственной </w:t>
      </w:r>
      <w:r>
        <w:tab/>
        <w:t xml:space="preserve">среды, </w:t>
      </w:r>
      <w:r>
        <w:tab/>
        <w:t xml:space="preserve">обеспечивающей индивидуальную траекторию развития ребенка;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>организа</w:t>
      </w:r>
      <w:r>
        <w:t xml:space="preserve">ция мероприятий, направленных на развитие личности, творческих способностей воспитанников;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 xml:space="preserve">разрешение в совместной работе профессиональных </w:t>
      </w:r>
      <w:proofErr w:type="gramStart"/>
      <w:r>
        <w:t>проблем,  взаимопомощь</w:t>
      </w:r>
      <w:proofErr w:type="gramEnd"/>
      <w:r>
        <w:t xml:space="preserve"> в овладении инновационными процессами;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>разработка, апробация и распространение новых педагог</w:t>
      </w:r>
      <w:r>
        <w:t xml:space="preserve">ических методик, технологий, дидактических материалов, конспектов занятий и т.д.;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 xml:space="preserve">совершенствование методики проведения различных видов занятий и их методического и материально- технического обеспечения;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 xml:space="preserve">разработка методических рекомендаций по </w:t>
      </w:r>
      <w:r>
        <w:tab/>
      </w:r>
      <w:proofErr w:type="gramStart"/>
      <w:r>
        <w:t>отдельным</w:t>
      </w:r>
      <w:r>
        <w:t xml:space="preserve">  разделам</w:t>
      </w:r>
      <w:proofErr w:type="gramEnd"/>
      <w:r>
        <w:t xml:space="preserve"> программы;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 xml:space="preserve">методическая и практическая помощь педагогам – участникам профессиональных конкурсов и мероприятий;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 xml:space="preserve">подготовка методических и практических материалов для публикации в  </w:t>
      </w:r>
    </w:p>
    <w:p w:rsidR="005D0785" w:rsidRDefault="006D1D45">
      <w:pPr>
        <w:ind w:left="355" w:right="0"/>
      </w:pPr>
      <w:r>
        <w:t xml:space="preserve">СМИ и сайте ДОУ; </w:t>
      </w:r>
    </w:p>
    <w:p w:rsidR="005D0785" w:rsidRDefault="006D1D45">
      <w:pPr>
        <w:numPr>
          <w:ilvl w:val="0"/>
          <w:numId w:val="3"/>
        </w:numPr>
        <w:ind w:right="0" w:hanging="231"/>
      </w:pPr>
      <w:r>
        <w:t>разработка и реализация инновационных образов</w:t>
      </w:r>
      <w:r>
        <w:t xml:space="preserve">ательных проектов; - изучение, систематизация и внедрение передового педагогического опыта. </w:t>
      </w:r>
    </w:p>
    <w:p w:rsidR="005D0785" w:rsidRDefault="006D1D45">
      <w:pPr>
        <w:spacing w:after="34" w:line="259" w:lineRule="auto"/>
        <w:ind w:left="360" w:right="0" w:firstLine="0"/>
        <w:jc w:val="left"/>
      </w:pPr>
      <w:r>
        <w:t xml:space="preserve"> </w:t>
      </w:r>
    </w:p>
    <w:p w:rsidR="005D0785" w:rsidRDefault="006D1D45">
      <w:pPr>
        <w:numPr>
          <w:ilvl w:val="0"/>
          <w:numId w:val="4"/>
        </w:numPr>
        <w:spacing w:after="18" w:line="259" w:lineRule="auto"/>
        <w:ind w:right="0" w:hanging="356"/>
        <w:jc w:val="left"/>
      </w:pPr>
      <w:r>
        <w:rPr>
          <w:b/>
        </w:rPr>
        <w:t xml:space="preserve">Права и обязанности </w:t>
      </w:r>
      <w:proofErr w:type="gramStart"/>
      <w:r>
        <w:rPr>
          <w:b/>
        </w:rPr>
        <w:t>участников  творческой</w:t>
      </w:r>
      <w:proofErr w:type="gramEnd"/>
      <w:r>
        <w:rPr>
          <w:b/>
        </w:rPr>
        <w:t xml:space="preserve"> группы ДОУ</w:t>
      </w:r>
      <w:r>
        <w:t xml:space="preserve"> </w:t>
      </w:r>
    </w:p>
    <w:p w:rsidR="005D0785" w:rsidRDefault="006D1D45">
      <w:pPr>
        <w:ind w:left="355" w:right="0"/>
      </w:pPr>
      <w:r>
        <w:t xml:space="preserve">4.1.    Участники группы имеют право: </w:t>
      </w:r>
    </w:p>
    <w:p w:rsidR="005D0785" w:rsidRDefault="006D1D45">
      <w:pPr>
        <w:numPr>
          <w:ilvl w:val="0"/>
          <w:numId w:val="5"/>
        </w:numPr>
        <w:ind w:right="0" w:hanging="432"/>
      </w:pPr>
      <w:r>
        <w:t>вносить предложения, направленные на повышение качества образования</w:t>
      </w:r>
      <w:r>
        <w:t xml:space="preserve"> в ДОУ; </w:t>
      </w:r>
    </w:p>
    <w:p w:rsidR="005D0785" w:rsidRDefault="006D1D45">
      <w:pPr>
        <w:numPr>
          <w:ilvl w:val="0"/>
          <w:numId w:val="5"/>
        </w:numPr>
        <w:ind w:right="0" w:hanging="432"/>
      </w:pPr>
      <w:r>
        <w:t xml:space="preserve">публиковать материалы о передовом педагогическом опыте, накопленном в творческой группе; </w:t>
      </w:r>
    </w:p>
    <w:p w:rsidR="005D0785" w:rsidRDefault="006D1D45">
      <w:pPr>
        <w:numPr>
          <w:ilvl w:val="0"/>
          <w:numId w:val="5"/>
        </w:numPr>
        <w:ind w:right="0" w:hanging="432"/>
      </w:pPr>
      <w:r>
        <w:t xml:space="preserve">на поощрение за активное участие </w:t>
      </w:r>
      <w:proofErr w:type="gramStart"/>
      <w:r>
        <w:t>в  инновационной</w:t>
      </w:r>
      <w:proofErr w:type="gramEnd"/>
      <w:r>
        <w:t xml:space="preserve"> деятельности, качественную подготовку педагогов к участию в конкурсах; </w:t>
      </w:r>
    </w:p>
    <w:p w:rsidR="005D0785" w:rsidRDefault="006D1D45">
      <w:pPr>
        <w:numPr>
          <w:ilvl w:val="0"/>
          <w:numId w:val="5"/>
        </w:numPr>
        <w:ind w:right="0" w:hanging="432"/>
      </w:pPr>
      <w:r>
        <w:t xml:space="preserve">на консультативную помощь методической службы ДОУ </w:t>
      </w:r>
    </w:p>
    <w:p w:rsidR="005D0785" w:rsidRDefault="006D1D45">
      <w:pPr>
        <w:ind w:left="355" w:right="0"/>
      </w:pPr>
      <w:r>
        <w:t xml:space="preserve">4.2. </w:t>
      </w:r>
      <w:r>
        <w:tab/>
        <w:t xml:space="preserve">Обязанности </w:t>
      </w:r>
      <w:r>
        <w:tab/>
        <w:t xml:space="preserve">членов </w:t>
      </w:r>
      <w:r>
        <w:tab/>
        <w:t xml:space="preserve">творческой </w:t>
      </w:r>
      <w:r>
        <w:tab/>
        <w:t xml:space="preserve">группы </w:t>
      </w:r>
      <w:r>
        <w:tab/>
        <w:t xml:space="preserve">при </w:t>
      </w:r>
      <w:r>
        <w:tab/>
        <w:t xml:space="preserve">осуществлении деятельности:  </w:t>
      </w:r>
    </w:p>
    <w:p w:rsidR="005D0785" w:rsidRDefault="006D1D45">
      <w:pPr>
        <w:numPr>
          <w:ilvl w:val="0"/>
          <w:numId w:val="5"/>
        </w:numPr>
        <w:ind w:right="0" w:hanging="432"/>
      </w:pPr>
      <w:r>
        <w:t xml:space="preserve">соблюдение законодательства РФ об образовании; </w:t>
      </w:r>
    </w:p>
    <w:p w:rsidR="005D0785" w:rsidRDefault="006D1D45">
      <w:pPr>
        <w:numPr>
          <w:ilvl w:val="0"/>
          <w:numId w:val="5"/>
        </w:numPr>
        <w:ind w:right="0" w:hanging="432"/>
      </w:pPr>
      <w:r>
        <w:t xml:space="preserve">качественная подготовка документации; </w:t>
      </w:r>
    </w:p>
    <w:p w:rsidR="005D0785" w:rsidRDefault="006D1D45">
      <w:pPr>
        <w:numPr>
          <w:ilvl w:val="0"/>
          <w:numId w:val="5"/>
        </w:numPr>
        <w:ind w:right="0" w:hanging="432"/>
      </w:pPr>
      <w:r>
        <w:t xml:space="preserve">систематический анализ творческой деятельности; </w:t>
      </w:r>
    </w:p>
    <w:p w:rsidR="005D0785" w:rsidRDefault="006D1D45">
      <w:pPr>
        <w:numPr>
          <w:ilvl w:val="0"/>
          <w:numId w:val="5"/>
        </w:numPr>
        <w:ind w:right="0" w:hanging="432"/>
      </w:pPr>
      <w:r>
        <w:t xml:space="preserve">объективное отслеживание результатов апробации инновационных проектов;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информирование администрации о результатах работы.   </w:t>
      </w:r>
    </w:p>
    <w:p w:rsidR="005D0785" w:rsidRDefault="006D1D45">
      <w:pPr>
        <w:spacing w:after="44" w:line="259" w:lineRule="auto"/>
        <w:ind w:left="360" w:right="0" w:firstLine="0"/>
        <w:jc w:val="left"/>
      </w:pPr>
      <w:r>
        <w:t xml:space="preserve">  </w:t>
      </w:r>
    </w:p>
    <w:p w:rsidR="005D0785" w:rsidRDefault="006D1D45">
      <w:pPr>
        <w:spacing w:after="18" w:line="259" w:lineRule="auto"/>
        <w:ind w:left="1451" w:right="0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Контроль за деятельностью творческой группы</w:t>
      </w:r>
      <w:r>
        <w:t xml:space="preserve"> </w:t>
      </w:r>
    </w:p>
    <w:p w:rsidR="005D0785" w:rsidRDefault="006D1D45">
      <w:pPr>
        <w:ind w:left="355" w:right="0"/>
      </w:pPr>
      <w:r>
        <w:t>Контроль за деятельностью тво</w:t>
      </w:r>
      <w:r>
        <w:t xml:space="preserve">рческой группы </w:t>
      </w:r>
      <w:proofErr w:type="gramStart"/>
      <w:r>
        <w:t>осуществляется  администрацией</w:t>
      </w:r>
      <w:proofErr w:type="gramEnd"/>
      <w:r>
        <w:t xml:space="preserve"> ДОУ.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5D0785" w:rsidRDefault="006D1D45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5D0785">
      <w:pgSz w:w="11904" w:h="16838"/>
      <w:pgMar w:top="1136" w:right="846" w:bottom="120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4042"/>
    <w:multiLevelType w:val="hybridMultilevel"/>
    <w:tmpl w:val="B03A1750"/>
    <w:lvl w:ilvl="0" w:tplc="9DBCD244">
      <w:start w:val="4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82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3E4C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4AA3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C860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E429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BE1F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E072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E14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71B31"/>
    <w:multiLevelType w:val="multilevel"/>
    <w:tmpl w:val="C2DACA06"/>
    <w:lvl w:ilvl="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3C0CC3"/>
    <w:multiLevelType w:val="hybridMultilevel"/>
    <w:tmpl w:val="829E6992"/>
    <w:lvl w:ilvl="0" w:tplc="842283CE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02A13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FECD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65BD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43DD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04CE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69A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4280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68039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114B09"/>
    <w:multiLevelType w:val="hybridMultilevel"/>
    <w:tmpl w:val="9D66D086"/>
    <w:lvl w:ilvl="0" w:tplc="263EA682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2C92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2B9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5CA7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08AA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74AD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2E1A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0A3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38FD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1D586F"/>
    <w:multiLevelType w:val="multilevel"/>
    <w:tmpl w:val="E22E8F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85"/>
    <w:rsid w:val="005D0785"/>
    <w:rsid w:val="006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6852"/>
  <w15:docId w15:val="{87CC0A86-97A7-40BE-BCA0-302A3137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70" w:lineRule="auto"/>
      <w:ind w:left="37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cp:lastModifiedBy>Пользователь</cp:lastModifiedBy>
  <cp:revision>2</cp:revision>
  <dcterms:created xsi:type="dcterms:W3CDTF">2023-12-21T05:56:00Z</dcterms:created>
  <dcterms:modified xsi:type="dcterms:W3CDTF">2023-12-21T05:56:00Z</dcterms:modified>
</cp:coreProperties>
</file>