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ПАМЯТКА ДЛЯ РОДИТЕЛЕЙ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119.25pt,-1pt" to="377.1pt,-1pt" o:allowincell="f" strokeweight=".59264mm"/>
        </w:pic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Установление каких-</w:t>
      </w:r>
      <w:r>
        <w:rPr>
          <w:rFonts w:ascii="Times New Roman" w:hAnsi="Times New Roman" w:cs="Times New Roman"/>
          <w:sz w:val="28"/>
          <w:szCs w:val="28"/>
        </w:rPr>
        <w:t>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</w:t>
      </w:r>
      <w:r>
        <w:rPr>
          <w:rFonts w:ascii="Times New Roman" w:hAnsi="Times New Roman" w:cs="Times New Roman"/>
          <w:sz w:val="28"/>
          <w:szCs w:val="28"/>
        </w:rPr>
        <w:t>дения, родительских комитетов, фондов.,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</w:t>
      </w:r>
      <w:r>
        <w:rPr>
          <w:rFonts w:ascii="Times New Roman" w:hAnsi="Times New Roman" w:cs="Times New Roman"/>
          <w:sz w:val="28"/>
          <w:szCs w:val="28"/>
        </w:rPr>
        <w:t xml:space="preserve"> время перечислить любую сумму, посильную для Вашего семейного бюджета, на расчетный счет учреждения.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 должны знать!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Не допускается принуждение родителей </w:t>
      </w:r>
      <w:r>
        <w:rPr>
          <w:rFonts w:ascii="Times New Roman" w:hAnsi="Times New Roman" w:cs="Times New Roman"/>
          <w:sz w:val="28"/>
          <w:szCs w:val="28"/>
        </w:rPr>
        <w:t>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представителей) учащихся, воспитанников к внесению денежных средств,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</w:t>
      </w:r>
      <w:r>
        <w:rPr>
          <w:rFonts w:ascii="Times New Roman" w:hAnsi="Times New Roman" w:cs="Times New Roman"/>
          <w:sz w:val="28"/>
          <w:szCs w:val="28"/>
        </w:rPr>
        <w:t>лечения родительских взносов и благотворительных средств.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</w:t>
      </w:r>
      <w:r>
        <w:rPr>
          <w:rFonts w:ascii="Times New Roman" w:hAnsi="Times New Roman" w:cs="Times New Roman"/>
          <w:sz w:val="28"/>
          <w:szCs w:val="28"/>
        </w:rPr>
        <w:t>О благотворительной деятельности и благотворительных организациях».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7" style="position:absolute;z-index:-251657216;mso-position-horizontal-relative:text;mso-position-vertical-relative:text" from="28.4pt,-49.4pt" to="256.7pt,-49.4pt" o:allowincell="f" strokeweight=".25397mm"/>
        </w:pict>
      </w: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-251656192;mso-position-horizontal-relative:text;mso-position-vertical-relative:text" from="344.4pt,-33.1pt" to="467.9pt,-33.1pt" o:allowincell="f" strokeweight=".25397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.1pt,-17.05pt" to="362.2pt,-17.05pt" o:allowincell="f" strokeweight=".72pt"/>
        </w:pict>
      </w: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Согласно Гражданскому кодексу РФ договор пожерт</w:t>
      </w:r>
      <w:r>
        <w:rPr>
          <w:rFonts w:ascii="Times New Roman" w:hAnsi="Times New Roman" w:cs="Times New Roman"/>
          <w:sz w:val="28"/>
          <w:szCs w:val="28"/>
        </w:rPr>
        <w:t>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;mso-position-horizontal-relative:text;mso-position-vertical-relative:text" from="268.2pt,-49.4pt" to="467.9pt,-49.4pt" o:allowincell="f" strokeweight=".72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.1pt,-33.35pt" to="221.6pt,-33.35pt" o:allowincell="f" strokeweight=".72pt"/>
        </w:pict>
      </w: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Родители обучающихся (воспитанников) не обязаны фи</w:t>
      </w:r>
      <w:r>
        <w:rPr>
          <w:rFonts w:ascii="Times New Roman" w:hAnsi="Times New Roman" w:cs="Times New Roman"/>
          <w:sz w:val="28"/>
          <w:szCs w:val="28"/>
        </w:rPr>
        <w:t>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2" style="position:absolute;z-index:-251652096;mso-position-horizontal-relative:text;mso-position-vertical-relative:text" from="28.4pt,-49.15pt" to="467.9pt,-49.15pt" o:allowincell="f" strokeweight=".72pt"/>
        </w:pic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847" w:right="840" w:bottom="1047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B2891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Любая инициативная группа граждан, в том числе родительский ком</w:t>
      </w:r>
      <w:r>
        <w:rPr>
          <w:rFonts w:ascii="Times New Roman" w:hAnsi="Times New Roman" w:cs="Times New Roman"/>
          <w:sz w:val="28"/>
          <w:szCs w:val="28"/>
        </w:rPr>
        <w:t>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</w:t>
      </w:r>
      <w:r>
        <w:rPr>
          <w:rFonts w:ascii="Times New Roman" w:hAnsi="Times New Roman" w:cs="Times New Roman"/>
          <w:sz w:val="28"/>
          <w:szCs w:val="28"/>
        </w:rPr>
        <w:t xml:space="preserve"> данное учреждение.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3" style="position:absolute;z-index:-251651072;mso-position-horizontal-relative:text;mso-position-vertical-relative:text" from="385.6pt,-81.2pt" to="467.9pt,-81.2pt" o:allowincell="f" strokeweight=".25397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.1pt,-65.1pt" to="370.6pt,-65.1pt" o:allowincell="f" strokeweight=".72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192.95pt,-49pt" to="345pt,-49pt" o:allowincell="f" strokeweight=".25397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126.6pt,-32.95pt" to="343.35pt,-32.95pt" o:allowincell="f" strokeweight=".72pt"/>
        </w:pic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Администрация, сотрудники учреждения, иные лица 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или принимать от благотворителей наличные денежные средства;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B289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свидетельствующего о зачислении денежных средств на расчетный счет учреждения.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 Благотворитель имеет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 дней со дня перечисления по доброй воле денежных средств на - расчетный счет учреждения - подать обращение в учреждение (по с</w:t>
      </w:r>
      <w:r>
        <w:rPr>
          <w:rFonts w:ascii="Times New Roman" w:hAnsi="Times New Roman" w:cs="Times New Roman"/>
          <w:sz w:val="28"/>
          <w:szCs w:val="28"/>
        </w:rPr>
        <w:t xml:space="preserve">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B289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7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 руководителя (по запросу)</w:t>
      </w:r>
      <w:r>
        <w:rPr>
          <w:rFonts w:ascii="Times New Roman" w:hAnsi="Times New Roman" w:cs="Times New Roman"/>
          <w:sz w:val="28"/>
          <w:szCs w:val="28"/>
        </w:rPr>
        <w:t xml:space="preserve">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B289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8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информацию о целевом расходован</w:t>
      </w:r>
      <w:r>
        <w:rPr>
          <w:rFonts w:ascii="Times New Roman" w:hAnsi="Times New Roman" w:cs="Times New Roman"/>
          <w:sz w:val="28"/>
          <w:szCs w:val="28"/>
        </w:rPr>
        <w:t xml:space="preserve">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B289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7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обжаловать решения, принятые в ходе</w:t>
      </w:r>
      <w:r>
        <w:rPr>
          <w:rFonts w:ascii="Times New Roman" w:hAnsi="Times New Roman" w:cs="Times New Roman"/>
          <w:sz w:val="28"/>
          <w:szCs w:val="28"/>
        </w:rPr>
        <w:t xml:space="preserve">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B289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о нарушении своих прав и законных интересов при </w:t>
      </w:r>
      <w:r>
        <w:rPr>
          <w:rFonts w:ascii="Times New Roman" w:hAnsi="Times New Roman" w:cs="Times New Roman"/>
          <w:sz w:val="28"/>
          <w:szCs w:val="28"/>
        </w:rPr>
        <w:t xml:space="preserve">принятии противоправных решений, действиях или бездействии должностных лиц в контрольно-надзорные, правоохранительные органы. 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И ГОСУДАРСТВО - НА ВАШЕЙ СТОРОНЕ.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000000" w:rsidRDefault="00AB289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910" w:right="840" w:bottom="899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891"/>
    <w:rsid w:val="00AB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615</ap:Words>
  <ap:Characters>3512</ap:Characters>
  <ap:Application>convertonlinefree.com</ap:Application>
  <ap:DocSecurity>4</ap:DocSecurity>
  <ap:Lines>29</ap:Lines>
  <ap:Paragraphs>8</ap:Paragraphs>
  <ap:ScaleCrop>false</ap:ScaleCrop>
  <ap:Company/>
  <ap:LinksUpToDate>false</ap:LinksUpToDate>
  <ap:CharactersWithSpaces>4119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2015-11-05T12:03:00Z</dcterms:created>
  <dcterms:modified xsi:type="dcterms:W3CDTF">2015-11-05T12:03:00Z</dcterms:modified>
</cp:coreProperties>
</file>