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528"/>
        <w:gridCol w:w="2092"/>
      </w:tblGrid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A74DBA" w:rsidRPr="004E1DA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A74DBA" w:rsidRPr="004E1DA8" w:rsidRDefault="00763DC7" w:rsidP="00ED7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О.В. Афанасьева, И.В. Михеева, К.М.Баранова «Английский язык (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763D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ED7BF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класс». М., Дрофа</w:t>
            </w:r>
            <w:r w:rsidR="001857F4">
              <w:rPr>
                <w:rFonts w:ascii="Times New Roman" w:hAnsi="Times New Roman" w:cs="Times New Roman"/>
              </w:rPr>
              <w:t>,</w:t>
            </w:r>
            <w:r w:rsidR="00CE136D">
              <w:rPr>
                <w:rFonts w:ascii="Times New Roman" w:hAnsi="Times New Roman" w:cs="Times New Roman"/>
              </w:rPr>
              <w:t xml:space="preserve">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4E1DA8">
              <w:rPr>
                <w:rFonts w:ascii="Times New Roman" w:hAnsi="Times New Roman" w:cs="Times New Roman"/>
              </w:rPr>
              <w:t>8</w:t>
            </w:r>
            <w:r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4E1DA8">
              <w:rPr>
                <w:rFonts w:ascii="Times New Roman" w:hAnsi="Times New Roman" w:cs="Times New Roman"/>
              </w:rPr>
              <w:t>102</w:t>
            </w:r>
            <w:r w:rsidRPr="00AC10B8">
              <w:rPr>
                <w:rFonts w:ascii="Times New Roman" w:hAnsi="Times New Roman" w:cs="Times New Roman"/>
              </w:rPr>
              <w:t xml:space="preserve"> часа (3 часа в неделю)</w:t>
            </w:r>
          </w:p>
        </w:tc>
      </w:tr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Копцева Т.Н.</w:t>
            </w:r>
          </w:p>
        </w:tc>
      </w:tr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A74DBA" w:rsidRPr="00EB0AA1" w:rsidRDefault="00A74DBA" w:rsidP="00A01DA6">
            <w:pPr>
              <w:jc w:val="both"/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её составляющих – речевой, языковой, социокультурной, компенсаторной и учебно – познавательной компетенцией.  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  <w:b/>
              </w:rPr>
              <w:t>Задачи</w:t>
            </w:r>
            <w:r w:rsidRPr="00EB0AA1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расширение лингвистического кругозора школьников;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обеспечение коммуникативно – психологической адаптации школьников к новому языковому миру;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личностных качеств учащихся;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эмоциональной сферы детей в процессе обучения;</w:t>
            </w:r>
          </w:p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0AA1">
              <w:rPr>
                <w:rFonts w:ascii="Times New Roman" w:hAnsi="Times New Roman" w:cs="Times New Roman"/>
              </w:rPr>
              <w:t xml:space="preserve"> развитие познавательных способностей школьников.</w:t>
            </w:r>
          </w:p>
        </w:tc>
      </w:tr>
      <w:tr w:rsidR="00A74DBA" w:rsidRPr="00AC10B8" w:rsidTr="00A01DA6">
        <w:tc>
          <w:tcPr>
            <w:tcW w:w="1951" w:type="dxa"/>
            <w:vMerge w:val="restart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5528" w:type="dxa"/>
          </w:tcPr>
          <w:p w:rsidR="00A74DBA" w:rsidRPr="00AC10B8" w:rsidRDefault="00A74DBA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2092" w:type="dxa"/>
          </w:tcPr>
          <w:p w:rsidR="00A74DBA" w:rsidRPr="00AC10B8" w:rsidRDefault="00A74DBA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A74DBA" w:rsidRPr="00AC10B8" w:rsidTr="00A01DA6">
        <w:tc>
          <w:tcPr>
            <w:tcW w:w="1951" w:type="dxa"/>
            <w:vMerge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74DBA" w:rsidRPr="00763DC7" w:rsidRDefault="00763DC7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63DC7">
              <w:rPr>
                <w:rFonts w:ascii="Times New Roman" w:hAnsi="Times New Roman" w:cs="Times New Roman"/>
                <w:lang w:val="en-US"/>
              </w:rPr>
              <w:t>Sport  and  Outdoor  Activities</w:t>
            </w:r>
            <w:r w:rsidRPr="00763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92" w:type="dxa"/>
          </w:tcPr>
          <w:p w:rsidR="00A74DBA" w:rsidRPr="00AC10B8" w:rsidRDefault="00763DC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4DBA">
              <w:rPr>
                <w:rFonts w:ascii="Times New Roman" w:hAnsi="Times New Roman" w:cs="Times New Roman"/>
                <w:lang w:val="en-US"/>
              </w:rPr>
              <w:t>3</w:t>
            </w:r>
            <w:r w:rsidR="00A74DBA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A74DBA" w:rsidRPr="00AC10B8" w:rsidTr="00A01DA6">
        <w:tc>
          <w:tcPr>
            <w:tcW w:w="1951" w:type="dxa"/>
            <w:vMerge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74DBA" w:rsidRPr="00763DC7" w:rsidRDefault="00763DC7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63DC7">
              <w:rPr>
                <w:rFonts w:ascii="Times New Roman" w:hAnsi="Times New Roman" w:cs="Times New Roman"/>
                <w:lang w:val="en-US"/>
              </w:rPr>
              <w:t xml:space="preserve">Performing  Arts: Theatre  </w:t>
            </w:r>
          </w:p>
        </w:tc>
        <w:tc>
          <w:tcPr>
            <w:tcW w:w="2092" w:type="dxa"/>
          </w:tcPr>
          <w:p w:rsidR="00A74DBA" w:rsidRPr="00AC10B8" w:rsidRDefault="00763DC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74DBA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A74DBA" w:rsidRPr="00AC10B8" w:rsidTr="00A01DA6">
        <w:tc>
          <w:tcPr>
            <w:tcW w:w="1951" w:type="dxa"/>
            <w:vMerge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74DBA" w:rsidRPr="00763DC7" w:rsidRDefault="00763DC7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63DC7">
              <w:rPr>
                <w:rFonts w:ascii="Times New Roman" w:hAnsi="Times New Roman" w:cs="Times New Roman"/>
                <w:lang w:val="en-US"/>
              </w:rPr>
              <w:t xml:space="preserve">Performing  Arts: </w:t>
            </w:r>
            <w:r w:rsidRPr="00763DC7">
              <w:rPr>
                <w:rFonts w:ascii="Times New Roman" w:hAnsi="Times New Roman" w:cs="Times New Roman"/>
              </w:rPr>
              <w:t>С</w:t>
            </w:r>
            <w:proofErr w:type="spellStart"/>
            <w:r w:rsidRPr="00763DC7">
              <w:rPr>
                <w:rFonts w:ascii="Times New Roman" w:hAnsi="Times New Roman" w:cs="Times New Roman"/>
                <w:lang w:val="en-US"/>
              </w:rPr>
              <w:t>inema</w:t>
            </w:r>
            <w:proofErr w:type="spellEnd"/>
            <w:r w:rsidRPr="00763D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D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92" w:type="dxa"/>
          </w:tcPr>
          <w:p w:rsidR="00A74DBA" w:rsidRPr="00AC10B8" w:rsidRDefault="00763DC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74DBA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A74DBA" w:rsidRPr="00AC10B8" w:rsidTr="00A01DA6">
        <w:tc>
          <w:tcPr>
            <w:tcW w:w="1951" w:type="dxa"/>
            <w:vMerge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74DBA" w:rsidRPr="00763DC7" w:rsidRDefault="00763DC7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63DC7">
              <w:rPr>
                <w:rFonts w:ascii="Times New Roman" w:hAnsi="Times New Roman" w:cs="Times New Roman"/>
                <w:lang w:val="en-US"/>
              </w:rPr>
              <w:t xml:space="preserve">The Whole  World  Knows </w:t>
            </w:r>
            <w:r w:rsidRPr="00763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DC7">
              <w:rPr>
                <w:rFonts w:ascii="Times New Roman" w:hAnsi="Times New Roman" w:cs="Times New Roman"/>
                <w:lang w:val="en-US"/>
              </w:rPr>
              <w:t>Them</w:t>
            </w:r>
          </w:p>
        </w:tc>
        <w:tc>
          <w:tcPr>
            <w:tcW w:w="2092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63DC7">
              <w:rPr>
                <w:rFonts w:ascii="Times New Roman" w:hAnsi="Times New Roman" w:cs="Times New Roman"/>
              </w:rPr>
              <w:t>7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DBA"/>
    <w:rsid w:val="001857F4"/>
    <w:rsid w:val="002B3B58"/>
    <w:rsid w:val="00763DC7"/>
    <w:rsid w:val="007C4190"/>
    <w:rsid w:val="009D4B90"/>
    <w:rsid w:val="00A74DBA"/>
    <w:rsid w:val="00AE4056"/>
    <w:rsid w:val="00CE136D"/>
    <w:rsid w:val="00E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6</cp:revision>
  <dcterms:created xsi:type="dcterms:W3CDTF">2018-03-29T18:41:00Z</dcterms:created>
  <dcterms:modified xsi:type="dcterms:W3CDTF">2023-09-23T04:40:00Z</dcterms:modified>
</cp:coreProperties>
</file>