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Волгоградской области от 31.12.2015 N 246-ОД</w:t>
              <w:br/>
              <w:t xml:space="preserve">(ред. от 25.09.2026)</w:t>
              <w:br/>
              <w:t xml:space="preserve">"Социальный кодекс Волгоградской области"</w:t>
              <w:br/>
              <w:t xml:space="preserve">(принят Волгоградской областной Думой 24.12.2015)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декабря 2015 года</w:t>
            </w:r>
          </w:p>
        </w:tc>
        <w:tc>
          <w:tcPr>
            <w:tcW w:w="5103" w:type="dxa"/>
            <w:tcBorders>
              <w:top w:val="nil"/>
              <w:left w:val="nil"/>
              <w:bottom w:val="nil"/>
              <w:right w:val="nil"/>
            </w:tcBorders>
          </w:tcPr>
          <w:p>
            <w:pPr>
              <w:pStyle w:val="0"/>
              <w:jc w:val="right"/>
            </w:pPr>
            <w:r>
              <w:rPr>
                <w:sz w:val="24"/>
              </w:rPr>
              <w:t xml:space="preserve">N 246-ОД</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w:t>
      </w:r>
    </w:p>
    <w:p>
      <w:pPr>
        <w:pStyle w:val="2"/>
        <w:jc w:val="center"/>
      </w:pPr>
      <w:r>
        <w:rPr>
          <w:sz w:val="24"/>
        </w:rPr>
        <w:t xml:space="preserve">ВОЛГОГРАДСКОЙ ОБЛАСТИ</w:t>
      </w:r>
    </w:p>
    <w:p>
      <w:pPr>
        <w:pStyle w:val="2"/>
        <w:jc w:val="center"/>
      </w:pPr>
      <w:r>
        <w:rPr>
          <w:sz w:val="24"/>
        </w:rPr>
      </w:r>
    </w:p>
    <w:p>
      <w:pPr>
        <w:pStyle w:val="2"/>
        <w:jc w:val="center"/>
      </w:pPr>
      <w:r>
        <w:rPr>
          <w:sz w:val="24"/>
        </w:rPr>
        <w:t xml:space="preserve">СОЦИАЛЬНЫЙ КОДЕКС ВОЛГОГРАДСКОЙ ОБЛАСТИ</w:t>
      </w:r>
    </w:p>
    <w:p>
      <w:pPr>
        <w:pStyle w:val="0"/>
        <w:jc w:val="both"/>
      </w:pPr>
      <w:r>
        <w:rPr>
          <w:sz w:val="24"/>
        </w:rPr>
      </w:r>
    </w:p>
    <w:p>
      <w:pPr>
        <w:pStyle w:val="0"/>
        <w:jc w:val="right"/>
      </w:pPr>
      <w:r>
        <w:rPr>
          <w:sz w:val="24"/>
        </w:rPr>
        <w:t xml:space="preserve">Принят</w:t>
      </w:r>
    </w:p>
    <w:p>
      <w:pPr>
        <w:pStyle w:val="0"/>
        <w:jc w:val="right"/>
      </w:pPr>
      <w:r>
        <w:rPr>
          <w:sz w:val="24"/>
        </w:rPr>
        <w:t xml:space="preserve">Волгоградской</w:t>
      </w:r>
    </w:p>
    <w:p>
      <w:pPr>
        <w:pStyle w:val="0"/>
        <w:jc w:val="right"/>
      </w:pPr>
      <w:r>
        <w:rPr>
          <w:sz w:val="24"/>
        </w:rPr>
        <w:t xml:space="preserve">областной Думой</w:t>
      </w:r>
    </w:p>
    <w:p>
      <w:pPr>
        <w:pStyle w:val="0"/>
        <w:jc w:val="right"/>
      </w:pPr>
      <w:r>
        <w:rPr>
          <w:sz w:val="24"/>
        </w:rPr>
        <w:t xml:space="preserve">24 декабря 2015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Волгоградской области от 10.06.2016 </w:t>
            </w:r>
            <w:hyperlink w:history="0" r:id="rId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color w:val="392c69"/>
              </w:rPr>
              <w:t xml:space="preserve">,</w:t>
            </w:r>
          </w:p>
          <w:p>
            <w:pPr>
              <w:pStyle w:val="0"/>
              <w:jc w:val="center"/>
            </w:pPr>
            <w:r>
              <w:rPr>
                <w:sz w:val="24"/>
                <w:color w:val="392c69"/>
              </w:rPr>
              <w:t xml:space="preserve">от 07.11.2016 </w:t>
            </w:r>
            <w:hyperlink w:history="0" r:id="rId9"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N 107-ОД</w:t>
              </w:r>
            </w:hyperlink>
            <w:r>
              <w:rPr>
                <w:sz w:val="24"/>
                <w:color w:val="392c69"/>
              </w:rPr>
              <w:t xml:space="preserve">, от 28.11.2016 </w:t>
            </w:r>
            <w:hyperlink w:history="0" r:id="rId1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color w:val="392c69"/>
              </w:rPr>
              <w:t xml:space="preserve">, от 15.06.2017 </w:t>
            </w:r>
            <w:hyperlink w:history="0" r:id="rId11"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N 46-ОД</w:t>
              </w:r>
            </w:hyperlink>
            <w:r>
              <w:rPr>
                <w:sz w:val="24"/>
                <w:color w:val="392c69"/>
              </w:rPr>
              <w:t xml:space="preserve">,</w:t>
            </w:r>
          </w:p>
          <w:p>
            <w:pPr>
              <w:pStyle w:val="0"/>
              <w:jc w:val="center"/>
            </w:pPr>
            <w:r>
              <w:rPr>
                <w:sz w:val="24"/>
                <w:color w:val="392c69"/>
              </w:rPr>
              <w:t xml:space="preserve">от 25.12.2017 </w:t>
            </w:r>
            <w:hyperlink w:history="0" r:id="rId12"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N 127-ОД</w:t>
              </w:r>
            </w:hyperlink>
            <w:r>
              <w:rPr>
                <w:sz w:val="24"/>
                <w:color w:val="392c69"/>
              </w:rPr>
              <w:t xml:space="preserve">, от 24.09.2018 </w:t>
            </w:r>
            <w:hyperlink w:history="0" r:id="rId13" w:tooltip="Закон Волгоградской области от 24.09.2018 N 102-ОД &quot;О внесении изменений в отдельные законодательные акты Волгоградской области в сфере опеки и попечительства&quot; (принят Волгоградской областной Думой 13.09.2018) {КонсультантПлюс}">
              <w:r>
                <w:rPr>
                  <w:sz w:val="24"/>
                  <w:color w:val="0000ff"/>
                </w:rPr>
                <w:t xml:space="preserve">N 102-ОД</w:t>
              </w:r>
            </w:hyperlink>
            <w:r>
              <w:rPr>
                <w:sz w:val="24"/>
                <w:color w:val="392c69"/>
              </w:rPr>
              <w:t xml:space="preserve">, от 24.09.2018 </w:t>
            </w:r>
            <w:hyperlink w:history="0" r:id="rId14"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color w:val="392c69"/>
              </w:rPr>
              <w:t xml:space="preserve">,</w:t>
            </w:r>
          </w:p>
          <w:p>
            <w:pPr>
              <w:pStyle w:val="0"/>
              <w:jc w:val="center"/>
            </w:pPr>
            <w:r>
              <w:rPr>
                <w:sz w:val="24"/>
                <w:color w:val="392c69"/>
              </w:rPr>
              <w:t xml:space="preserve">от 25.10.2018 </w:t>
            </w:r>
            <w:hyperlink w:history="0" r:id="rId15"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N 117-ОД</w:t>
              </w:r>
            </w:hyperlink>
            <w:r>
              <w:rPr>
                <w:sz w:val="24"/>
                <w:color w:val="392c69"/>
              </w:rPr>
              <w:t xml:space="preserve">, от 18.12.2018 </w:t>
            </w:r>
            <w:hyperlink w:history="0" r:id="rId16" w:tooltip="Закон Волгоградской области от 18.12.2018 N 147-ОД &quot;О внесении изменений в статью 46 Социального кодекса Волгоградской области от 31 декабря 2015 г. N 246-ОД&quot; (принят Волгоградской областной Думой 05.12.2018) {КонсультантПлюс}">
              <w:r>
                <w:rPr>
                  <w:sz w:val="24"/>
                  <w:color w:val="0000ff"/>
                </w:rPr>
                <w:t xml:space="preserve">N 147-ОД</w:t>
              </w:r>
            </w:hyperlink>
            <w:r>
              <w:rPr>
                <w:sz w:val="24"/>
                <w:color w:val="392c69"/>
              </w:rPr>
              <w:t xml:space="preserve">, от 25.03.2019 </w:t>
            </w:r>
            <w:hyperlink w:history="0" r:id="rId17" w:tooltip="Закон Волгоградской области от 25.03.2019 N 20-ОД &quot;О внесении изменения в статью 17 Социального кодекса Волгоградской области от 31 декабря 2015 г. N 246-ОД&quot; (принят Волгоградской областной Думой 21.03.2019) {КонсультантПлюс}">
              <w:r>
                <w:rPr>
                  <w:sz w:val="24"/>
                  <w:color w:val="0000ff"/>
                </w:rPr>
                <w:t xml:space="preserve">N 20-ОД</w:t>
              </w:r>
            </w:hyperlink>
            <w:r>
              <w:rPr>
                <w:sz w:val="24"/>
                <w:color w:val="392c69"/>
              </w:rPr>
              <w:t xml:space="preserve">,</w:t>
            </w:r>
          </w:p>
          <w:p>
            <w:pPr>
              <w:pStyle w:val="0"/>
              <w:jc w:val="center"/>
            </w:pPr>
            <w:r>
              <w:rPr>
                <w:sz w:val="24"/>
                <w:color w:val="392c69"/>
              </w:rPr>
              <w:t xml:space="preserve">от 26.04.2019 </w:t>
            </w:r>
            <w:hyperlink w:history="0" r:id="rId18" w:tooltip="Закон Волгоградской области от 26.04.2019 N 32-ОД &quot;О внесении изменения в статью 46 Социального кодекса Волгоградской области от 31 декабря 2015 г. N 246-ОД&quot; (принят Волгоградской областной Думой 23.04.2019) {КонсультантПлюс}">
              <w:r>
                <w:rPr>
                  <w:sz w:val="24"/>
                  <w:color w:val="0000ff"/>
                </w:rPr>
                <w:t xml:space="preserve">N 32-ОД</w:t>
              </w:r>
            </w:hyperlink>
            <w:r>
              <w:rPr>
                <w:sz w:val="24"/>
                <w:color w:val="392c69"/>
              </w:rPr>
              <w:t xml:space="preserve">, от 28.05.2019 </w:t>
            </w:r>
            <w:hyperlink w:history="0" r:id="rId19" w:tooltip="Закон Волгоградской области от 28.05.2019 N 45-ОД &quot;О внесении изменения в статью 36 Социального кодекса Волгоградской области от 31 декабря 2015 г. N 246-ОД&quot; (принят Волгоградской областной Думой 15.05.2019) {КонсультантПлюс}">
              <w:r>
                <w:rPr>
                  <w:sz w:val="24"/>
                  <w:color w:val="0000ff"/>
                </w:rPr>
                <w:t xml:space="preserve">N 45-ОД</w:t>
              </w:r>
            </w:hyperlink>
            <w:r>
              <w:rPr>
                <w:sz w:val="24"/>
                <w:color w:val="392c69"/>
              </w:rPr>
              <w:t xml:space="preserve">, от 18.07.2019 </w:t>
            </w:r>
            <w:hyperlink w:history="0" r:id="rId20" w:tooltip="Закон Волгоградской области от 18.07.2019 N 59-ОД &quot;О внесении изменения в статью 16 Социального кодекса Волгоградской области от 31 декабря 2015 г. N 246-ОД&quot; (принят Волгоградской областной Думой 04.07.2019) {КонсультантПлюс}">
              <w:r>
                <w:rPr>
                  <w:sz w:val="24"/>
                  <w:color w:val="0000ff"/>
                </w:rPr>
                <w:t xml:space="preserve">N 59-ОД</w:t>
              </w:r>
            </w:hyperlink>
            <w:r>
              <w:rPr>
                <w:sz w:val="24"/>
                <w:color w:val="392c69"/>
              </w:rPr>
              <w:t xml:space="preserve">,</w:t>
            </w:r>
          </w:p>
          <w:p>
            <w:pPr>
              <w:pStyle w:val="0"/>
              <w:jc w:val="center"/>
            </w:pPr>
            <w:r>
              <w:rPr>
                <w:sz w:val="24"/>
                <w:color w:val="392c69"/>
              </w:rPr>
              <w:t xml:space="preserve">от 04.02.2020 </w:t>
            </w:r>
            <w:hyperlink w:history="0" r:id="rId21" w:tooltip="Закон Волгоградской области от 04.02.2020 N 1-ОД &quot;О внесении изменения в статью 11 Социального кодекса Волгоградской области от 31 декабря 2015 г. N 246-ОД&quot; (принят Волгоградской областной Думой 27.01.2020) {КонсультантПлюс}">
              <w:r>
                <w:rPr>
                  <w:sz w:val="24"/>
                  <w:color w:val="0000ff"/>
                </w:rPr>
                <w:t xml:space="preserve">N 1-ОД</w:t>
              </w:r>
            </w:hyperlink>
            <w:r>
              <w:rPr>
                <w:sz w:val="24"/>
                <w:color w:val="392c69"/>
              </w:rPr>
              <w:t xml:space="preserve">, от 30.03.2020 </w:t>
            </w:r>
            <w:hyperlink w:history="0" r:id="rId22"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N 24-ОД</w:t>
              </w:r>
            </w:hyperlink>
            <w:r>
              <w:rPr>
                <w:sz w:val="24"/>
                <w:color w:val="392c69"/>
              </w:rPr>
              <w:t xml:space="preserve">, от 01.04.2020 </w:t>
            </w:r>
            <w:hyperlink w:history="0" r:id="rId23" w:tooltip="Закон Волгоградской области от 01.04.2020 N 26-ОД &quot;О внесении изменения в статью 46 Социального кодекса Волгоградской области от 31 декабря 2015 г. N 246-ОД&quot; (принят Волгоградской областной Думой 01.04.2020) {КонсультантПлюс}">
              <w:r>
                <w:rPr>
                  <w:sz w:val="24"/>
                  <w:color w:val="0000ff"/>
                </w:rPr>
                <w:t xml:space="preserve">N 26-ОД</w:t>
              </w:r>
            </w:hyperlink>
            <w:r>
              <w:rPr>
                <w:sz w:val="24"/>
                <w:color w:val="392c69"/>
              </w:rPr>
              <w:t xml:space="preserve">,</w:t>
            </w:r>
          </w:p>
          <w:p>
            <w:pPr>
              <w:pStyle w:val="0"/>
              <w:jc w:val="center"/>
            </w:pPr>
            <w:r>
              <w:rPr>
                <w:sz w:val="24"/>
                <w:color w:val="392c69"/>
              </w:rPr>
              <w:t xml:space="preserve">от 30.07.2020 </w:t>
            </w:r>
            <w:hyperlink w:history="0" r:id="rId24" w:tooltip="Закон Волгоградской области от 30.07.2020 N 71-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9.07.2020) {КонсультантПлюс}">
              <w:r>
                <w:rPr>
                  <w:sz w:val="24"/>
                  <w:color w:val="0000ff"/>
                </w:rPr>
                <w:t xml:space="preserve">N 71-ОД</w:t>
              </w:r>
            </w:hyperlink>
            <w:r>
              <w:rPr>
                <w:sz w:val="24"/>
                <w:color w:val="392c69"/>
              </w:rPr>
              <w:t xml:space="preserve">, от 04.12.2020 </w:t>
            </w:r>
            <w:hyperlink w:history="0" r:id="rId25"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N 96-ОД</w:t>
              </w:r>
            </w:hyperlink>
            <w:r>
              <w:rPr>
                <w:sz w:val="24"/>
                <w:color w:val="392c69"/>
              </w:rPr>
              <w:t xml:space="preserve">, от 26.12.2020 </w:t>
            </w:r>
            <w:hyperlink w:history="0" r:id="rId26"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N 143-ОД</w:t>
              </w:r>
            </w:hyperlink>
            <w:r>
              <w:rPr>
                <w:sz w:val="24"/>
                <w:color w:val="392c69"/>
              </w:rPr>
              <w:t xml:space="preserve">,</w:t>
            </w:r>
          </w:p>
          <w:p>
            <w:pPr>
              <w:pStyle w:val="0"/>
              <w:jc w:val="center"/>
            </w:pPr>
            <w:r>
              <w:rPr>
                <w:sz w:val="24"/>
                <w:color w:val="392c69"/>
              </w:rPr>
              <w:t xml:space="preserve">от 05.03.2021 </w:t>
            </w:r>
            <w:hyperlink w:history="0" r:id="rId27" w:tooltip="Закон Волгоградской области от 05.03.2021 N 11-ОД &quot;О внесении изменений в Закон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18.02.2021) {КонсультантПлюс}">
              <w:r>
                <w:rPr>
                  <w:sz w:val="24"/>
                  <w:color w:val="0000ff"/>
                </w:rPr>
                <w:t xml:space="preserve">N 11-ОД</w:t>
              </w:r>
            </w:hyperlink>
            <w:r>
              <w:rPr>
                <w:sz w:val="24"/>
                <w:color w:val="392c69"/>
              </w:rPr>
              <w:t xml:space="preserve">, от 29.06.2021 </w:t>
            </w:r>
            <w:hyperlink w:history="0" r:id="rId28" w:tooltip="Закон Волгоградской области от 29.06.2021 N 35-ОД &quot;О внесении изменений в статью 4.1 Закона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24.06.2021) {КонсультантПлюс}">
              <w:r>
                <w:rPr>
                  <w:sz w:val="24"/>
                  <w:color w:val="0000ff"/>
                </w:rPr>
                <w:t xml:space="preserve">N 35-ОД</w:t>
              </w:r>
            </w:hyperlink>
            <w:r>
              <w:rPr>
                <w:sz w:val="24"/>
                <w:color w:val="392c69"/>
              </w:rPr>
              <w:t xml:space="preserve">, от 29.06.2021 </w:t>
            </w:r>
            <w:hyperlink w:history="0" r:id="rId29" w:tooltip="Закон Волгоградской области от 29.06.2021 N 57-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4.06.2021) {КонсультантПлюс}">
              <w:r>
                <w:rPr>
                  <w:sz w:val="24"/>
                  <w:color w:val="0000ff"/>
                </w:rPr>
                <w:t xml:space="preserve">N 57-ОД</w:t>
              </w:r>
            </w:hyperlink>
            <w:r>
              <w:rPr>
                <w:sz w:val="24"/>
                <w:color w:val="392c69"/>
              </w:rPr>
              <w:t xml:space="preserve">,</w:t>
            </w:r>
          </w:p>
          <w:p>
            <w:pPr>
              <w:pStyle w:val="0"/>
              <w:jc w:val="center"/>
            </w:pPr>
            <w:r>
              <w:rPr>
                <w:sz w:val="24"/>
                <w:color w:val="392c69"/>
              </w:rPr>
              <w:t xml:space="preserve">от 07.10.2021 </w:t>
            </w:r>
            <w:hyperlink w:history="0" r:id="rId3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color w:val="392c69"/>
              </w:rPr>
              <w:t xml:space="preserve">, от 12.11.2021 </w:t>
            </w:r>
            <w:hyperlink w:history="0" r:id="rId31"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N 104-ОД</w:t>
              </w:r>
            </w:hyperlink>
            <w:r>
              <w:rPr>
                <w:sz w:val="24"/>
                <w:color w:val="392c69"/>
              </w:rPr>
              <w:t xml:space="preserve">, от 28.12.2021 </w:t>
            </w:r>
            <w:hyperlink w:history="0" r:id="rId32" w:tooltip="Закон Волгоградской области от 28.12.2021 N 132-ОД &quot;О внесении изменения в статью 56 Социального кодекса Волгоградской области от 31 декабря 2015 г. N 246-ОД&quot; (принят Волгоградской областной Думой 24.12.2021) {КонсультантПлюс}">
              <w:r>
                <w:rPr>
                  <w:sz w:val="24"/>
                  <w:color w:val="0000ff"/>
                </w:rPr>
                <w:t xml:space="preserve">N 132-ОД</w:t>
              </w:r>
            </w:hyperlink>
            <w:r>
              <w:rPr>
                <w:sz w:val="24"/>
                <w:color w:val="392c69"/>
              </w:rPr>
              <w:t xml:space="preserve">,</w:t>
            </w:r>
          </w:p>
          <w:p>
            <w:pPr>
              <w:pStyle w:val="0"/>
              <w:jc w:val="center"/>
            </w:pPr>
            <w:r>
              <w:rPr>
                <w:sz w:val="24"/>
                <w:color w:val="392c69"/>
              </w:rPr>
              <w:t xml:space="preserve">от 21.04.2022 </w:t>
            </w:r>
            <w:hyperlink w:history="0" r:id="rId33" w:tooltip="Закон Волгоградской области от 21.04.2022 N 15-ОД &quot;О внесении изменения в статью 13 Социального кодекса Волгоградской области от 31 декабря 2015 г. N 246-ОД&quot; (принят Волгоградской областной Думой 21.04.2022) {КонсультантПлюс}">
              <w:r>
                <w:rPr>
                  <w:sz w:val="24"/>
                  <w:color w:val="0000ff"/>
                </w:rPr>
                <w:t xml:space="preserve">N 15-ОД</w:t>
              </w:r>
            </w:hyperlink>
            <w:r>
              <w:rPr>
                <w:sz w:val="24"/>
                <w:color w:val="392c69"/>
              </w:rPr>
              <w:t xml:space="preserve">, от 27.05.2022 </w:t>
            </w:r>
            <w:hyperlink w:history="0" r:id="rId34" w:tooltip="Закон Волгоградской области от 27.05.2022 N 35-ОД &quot;О внесении изменения в статью 46 Социального кодекса Волгоградской области от 31 декабря 2015 г. N 246-ОД&quot; (принят Волгоградской областной Думой 26.05.2022) {КонсультантПлюс}">
              <w:r>
                <w:rPr>
                  <w:sz w:val="24"/>
                  <w:color w:val="0000ff"/>
                </w:rPr>
                <w:t xml:space="preserve">N 35-ОД</w:t>
              </w:r>
            </w:hyperlink>
            <w:r>
              <w:rPr>
                <w:sz w:val="24"/>
                <w:color w:val="392c69"/>
              </w:rPr>
              <w:t xml:space="preserve">, от 02.06.2022 </w:t>
            </w:r>
            <w:hyperlink w:history="0" r:id="rId35" w:tooltip="Закон Волгоградской области от 02.06.2022 N 40-ОД &quot;О внесении изменений в Социальный кодекс Волгоградской области от 31 декабря 2015 г. N 246-ОД&quot; (принят Волгоградской областной Думой 26.05.2022) {КонсультантПлюс}">
              <w:r>
                <w:rPr>
                  <w:sz w:val="24"/>
                  <w:color w:val="0000ff"/>
                </w:rPr>
                <w:t xml:space="preserve">N 40-ОД</w:t>
              </w:r>
            </w:hyperlink>
            <w:r>
              <w:rPr>
                <w:sz w:val="24"/>
                <w:color w:val="392c69"/>
              </w:rPr>
              <w:t xml:space="preserve">,</w:t>
            </w:r>
          </w:p>
          <w:p>
            <w:pPr>
              <w:pStyle w:val="0"/>
              <w:jc w:val="center"/>
            </w:pPr>
            <w:r>
              <w:rPr>
                <w:sz w:val="24"/>
                <w:color w:val="392c69"/>
              </w:rPr>
              <w:t xml:space="preserve">от 18.07.2022 </w:t>
            </w:r>
            <w:hyperlink w:history="0" r:id="rId36" w:tooltip="Закон Волгоградской области от 18.07.2022 N 53-ОД &quot;О внесении изменения в статью 46 Социального кодекса Волгоградской области от 31 декабря 2015 г. N 246-ОД&quot; (принят Волгоградской областной Думой 14.07.2022) {КонсультантПлюс}">
              <w:r>
                <w:rPr>
                  <w:sz w:val="24"/>
                  <w:color w:val="0000ff"/>
                </w:rPr>
                <w:t xml:space="preserve">N 53-ОД</w:t>
              </w:r>
            </w:hyperlink>
            <w:r>
              <w:rPr>
                <w:sz w:val="24"/>
                <w:color w:val="392c69"/>
              </w:rPr>
              <w:t xml:space="preserve">, от 07.10.2022 </w:t>
            </w:r>
            <w:hyperlink w:history="0" r:id="rId37" w:tooltip="Закон Волгоградской области от 07.10.2022 N 85-ОД &quot;О внесении изменения в статью 36 Социального кодекса Волгоградской области от 31 декабря 2015 г. N 246-ОД&quot; (принят Волгоградской областной Думой 06.10.2022) {КонсультантПлюс}">
              <w:r>
                <w:rPr>
                  <w:sz w:val="24"/>
                  <w:color w:val="0000ff"/>
                </w:rPr>
                <w:t xml:space="preserve">N 85-ОД</w:t>
              </w:r>
            </w:hyperlink>
            <w:r>
              <w:rPr>
                <w:sz w:val="24"/>
                <w:color w:val="392c69"/>
              </w:rPr>
              <w:t xml:space="preserve">, от 19.10.2022 </w:t>
            </w:r>
            <w:hyperlink w:history="0" r:id="rId38" w:tooltip="Закон Волгоградской области от 19.10.2022 N 97-ОД (ред. от 14.03.2023)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едерации&quot; (принят Волг {КонсультантПлюс}">
              <w:r>
                <w:rPr>
                  <w:sz w:val="24"/>
                  <w:color w:val="0000ff"/>
                </w:rPr>
                <w:t xml:space="preserve">N 97-ОД</w:t>
              </w:r>
            </w:hyperlink>
            <w:r>
              <w:rPr>
                <w:sz w:val="24"/>
                <w:color w:val="392c69"/>
              </w:rPr>
              <w:t xml:space="preserve">,</w:t>
            </w:r>
          </w:p>
          <w:p>
            <w:pPr>
              <w:pStyle w:val="0"/>
              <w:jc w:val="center"/>
            </w:pPr>
            <w:r>
              <w:rPr>
                <w:sz w:val="24"/>
                <w:color w:val="392c69"/>
              </w:rPr>
              <w:t xml:space="preserve">от 27.10.2022 </w:t>
            </w:r>
            <w:hyperlink w:history="0" r:id="rId39" w:tooltip="Закон Волгоградской области от 27.10.2022 N 98-ОД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quot; (принят Волгоградской областной Думой 27.10.2022) {КонсультантПлюс}">
              <w:r>
                <w:rPr>
                  <w:sz w:val="24"/>
                  <w:color w:val="0000ff"/>
                </w:rPr>
                <w:t xml:space="preserve">N 98-ОД</w:t>
              </w:r>
            </w:hyperlink>
            <w:r>
              <w:rPr>
                <w:sz w:val="24"/>
                <w:color w:val="392c69"/>
              </w:rPr>
              <w:t xml:space="preserve">, от 28.10.2022 </w:t>
            </w:r>
            <w:hyperlink w:history="0" r:id="rId40" w:tooltip="Закон Волгоградской области от 28.10.2022 N 100-ОД &quot;О внесении изменений в статью 46 Социального кодекса Волгоградской области от 31 декабря 2015 г. N 246-ОД&quot; (принят Волгоградской областной Думой 27.10.2022) {КонсультантПлюс}">
              <w:r>
                <w:rPr>
                  <w:sz w:val="24"/>
                  <w:color w:val="0000ff"/>
                </w:rPr>
                <w:t xml:space="preserve">N 100-ОД</w:t>
              </w:r>
            </w:hyperlink>
            <w:r>
              <w:rPr>
                <w:sz w:val="24"/>
                <w:color w:val="392c69"/>
              </w:rPr>
              <w:t xml:space="preserve">, от 29.12.2022 </w:t>
            </w:r>
            <w:hyperlink w:history="0" r:id="rId4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color w:val="392c69"/>
              </w:rPr>
              <w:t xml:space="preserve">,</w:t>
            </w:r>
          </w:p>
          <w:p>
            <w:pPr>
              <w:pStyle w:val="0"/>
              <w:jc w:val="center"/>
            </w:pPr>
            <w:r>
              <w:rPr>
                <w:sz w:val="24"/>
                <w:color w:val="392c69"/>
              </w:rPr>
              <w:t xml:space="preserve">от 24.02.2023 </w:t>
            </w:r>
            <w:hyperlink w:history="0" r:id="rId42"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N 4-ОД</w:t>
              </w:r>
            </w:hyperlink>
            <w:r>
              <w:rPr>
                <w:sz w:val="24"/>
                <w:color w:val="392c69"/>
              </w:rPr>
              <w:t xml:space="preserve">, от 14.03.2023 </w:t>
            </w:r>
            <w:hyperlink w:history="0" r:id="rId43"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N 11-ОД</w:t>
              </w:r>
            </w:hyperlink>
            <w:r>
              <w:rPr>
                <w:sz w:val="24"/>
                <w:color w:val="392c69"/>
              </w:rPr>
              <w:t xml:space="preserve">, от 14.03.2023 </w:t>
            </w:r>
            <w:hyperlink w:history="0" r:id="rId44" w:tooltip="Закон Волгоградской области от 14.03.2023 N 12-ОД &quot;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 погибших (умерших) при участии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quot; (принят Волгоградской областной Думой 14.03.2023) {КонсультантПлюс}">
              <w:r>
                <w:rPr>
                  <w:sz w:val="24"/>
                  <w:color w:val="0000ff"/>
                </w:rPr>
                <w:t xml:space="preserve">N 12-ОД</w:t>
              </w:r>
            </w:hyperlink>
            <w:r>
              <w:rPr>
                <w:sz w:val="24"/>
                <w:color w:val="392c69"/>
              </w:rPr>
              <w:t xml:space="preserve">,</w:t>
            </w:r>
          </w:p>
          <w:p>
            <w:pPr>
              <w:pStyle w:val="0"/>
              <w:jc w:val="center"/>
            </w:pPr>
            <w:r>
              <w:rPr>
                <w:sz w:val="24"/>
                <w:color w:val="392c69"/>
              </w:rPr>
              <w:t xml:space="preserve">от 30.05.2023 </w:t>
            </w:r>
            <w:hyperlink w:history="0" r:id="rId45"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N 38-ОД</w:t>
              </w:r>
            </w:hyperlink>
            <w:r>
              <w:rPr>
                <w:sz w:val="24"/>
                <w:color w:val="392c69"/>
              </w:rPr>
              <w:t xml:space="preserve">, от 07.07.2023 </w:t>
            </w:r>
            <w:hyperlink w:history="0" r:id="rId4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N 63-ОД</w:t>
              </w:r>
            </w:hyperlink>
            <w:r>
              <w:rPr>
                <w:sz w:val="24"/>
                <w:color w:val="392c69"/>
              </w:rPr>
              <w:t xml:space="preserve">, от 22.09.2023 </w:t>
            </w:r>
            <w:hyperlink w:history="0" r:id="rId47" w:tooltip="Закон Волгоградской области от 22.09.2023 N 68-ОД &quot;О внесении изменений в отдельные законодательные акты Волгоградской области по вопросам информационного обеспечения в социальной сфере&quot; (принят Волгоградской областной Думой 19.09.2023) {КонсультантПлюс}">
              <w:r>
                <w:rPr>
                  <w:sz w:val="24"/>
                  <w:color w:val="0000ff"/>
                </w:rPr>
                <w:t xml:space="preserve">N 68-ОД</w:t>
              </w:r>
            </w:hyperlink>
            <w:r>
              <w:rPr>
                <w:sz w:val="24"/>
                <w:color w:val="392c69"/>
              </w:rPr>
              <w:t xml:space="preserve">,</w:t>
            </w:r>
          </w:p>
          <w:p>
            <w:pPr>
              <w:pStyle w:val="0"/>
              <w:jc w:val="center"/>
            </w:pPr>
            <w:r>
              <w:rPr>
                <w:sz w:val="24"/>
                <w:color w:val="392c69"/>
              </w:rPr>
              <w:t xml:space="preserve">от 08.12.2023 </w:t>
            </w:r>
            <w:hyperlink w:history="0" r:id="rId48"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N 102-ОД</w:t>
              </w:r>
            </w:hyperlink>
            <w:r>
              <w:rPr>
                <w:sz w:val="24"/>
                <w:color w:val="392c69"/>
              </w:rPr>
              <w:t xml:space="preserve">, от 11.12.2023 </w:t>
            </w:r>
            <w:hyperlink w:history="0" r:id="rId49"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N 105-ОД</w:t>
              </w:r>
            </w:hyperlink>
            <w:r>
              <w:rPr>
                <w:sz w:val="24"/>
                <w:color w:val="392c69"/>
              </w:rPr>
              <w:t xml:space="preserve">, от 27.12.2023 </w:t>
            </w:r>
            <w:hyperlink w:history="0" r:id="rId50"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N 122-ОД</w:t>
              </w:r>
            </w:hyperlink>
            <w:r>
              <w:rPr>
                <w:sz w:val="24"/>
                <w:color w:val="392c69"/>
              </w:rPr>
              <w:t xml:space="preserve">,</w:t>
            </w:r>
          </w:p>
          <w:p>
            <w:pPr>
              <w:pStyle w:val="0"/>
              <w:jc w:val="center"/>
            </w:pPr>
            <w:r>
              <w:rPr>
                <w:sz w:val="24"/>
                <w:color w:val="392c69"/>
              </w:rPr>
              <w:t xml:space="preserve">от 27.04.2024 </w:t>
            </w:r>
            <w:hyperlink w:history="0" r:id="rId51" w:tooltip="Закон Волгоградской области от 27.04.2024 N 35-ОД &quot;О внесении изменения в статью 26 Социального кодекса Волгоградской области от 31 декабря 2015 г. N 246-ОД&quot; (принят Волгоградской областной Думой 18.04.2024) {КонсультантПлюс}">
              <w:r>
                <w:rPr>
                  <w:sz w:val="24"/>
                  <w:color w:val="0000ff"/>
                </w:rPr>
                <w:t xml:space="preserve">N 35-ОД</w:t>
              </w:r>
            </w:hyperlink>
            <w:r>
              <w:rPr>
                <w:sz w:val="24"/>
                <w:color w:val="392c69"/>
              </w:rPr>
              <w:t xml:space="preserve">, от 23.05.2024 </w:t>
            </w:r>
            <w:hyperlink w:history="0" r:id="rId52"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N 39-ОД</w:t>
              </w:r>
            </w:hyperlink>
            <w:r>
              <w:rPr>
                <w:sz w:val="24"/>
                <w:color w:val="392c69"/>
              </w:rPr>
              <w:t xml:space="preserve">, от 18.10.2024 </w:t>
            </w:r>
            <w:hyperlink w:history="0" r:id="rId53"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N 73-ОД</w:t>
              </w:r>
            </w:hyperlink>
            <w:r>
              <w:rPr>
                <w:sz w:val="24"/>
                <w:color w:val="392c69"/>
              </w:rPr>
              <w:t xml:space="preserve">,</w:t>
            </w:r>
          </w:p>
          <w:p>
            <w:pPr>
              <w:pStyle w:val="0"/>
              <w:jc w:val="center"/>
            </w:pPr>
            <w:r>
              <w:rPr>
                <w:sz w:val="24"/>
                <w:color w:val="392c69"/>
              </w:rPr>
              <w:t xml:space="preserve">от 07.03.2025 </w:t>
            </w:r>
            <w:hyperlink w:history="0" r:id="rId54"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N 17-ОД</w:t>
              </w:r>
            </w:hyperlink>
            <w:r>
              <w:rPr>
                <w:sz w:val="24"/>
                <w:color w:val="392c69"/>
              </w:rPr>
              <w:t xml:space="preserve">, от 25.09.2025 </w:t>
            </w:r>
            <w:hyperlink w:history="0" r:id="rId55"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N 81-ОД</w:t>
              </w:r>
            </w:hyperlink>
            <w:r>
              <w:rPr>
                <w:sz w:val="24"/>
                <w:color w:val="392c69"/>
              </w:rPr>
              <w:t xml:space="preserve">, от 07.11.2025 </w:t>
            </w:r>
            <w:hyperlink w:history="0" r:id="rId56"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color w:val="392c69"/>
              </w:rPr>
              <w:t xml:space="preserve">,</w:t>
            </w:r>
          </w:p>
          <w:p>
            <w:pPr>
              <w:pStyle w:val="0"/>
              <w:jc w:val="center"/>
            </w:pPr>
            <w:r>
              <w:rPr>
                <w:sz w:val="24"/>
                <w:color w:val="392c69"/>
              </w:rPr>
              <w:t xml:space="preserve">от 25.09.2026 </w:t>
            </w:r>
            <w:hyperlink w:history="0" r:id="rId57"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N 73-ОД</w:t>
              </w:r>
            </w:hyperlink>
            <w:r>
              <w:rPr>
                <w:sz w:val="24"/>
                <w:color w:val="392c69"/>
              </w:rPr>
              <w:t xml:space="preserve">,</w:t>
            </w:r>
          </w:p>
          <w:p>
            <w:pPr>
              <w:pStyle w:val="0"/>
              <w:jc w:val="center"/>
            </w:pPr>
            <w:r>
              <w:rPr>
                <w:sz w:val="24"/>
                <w:color w:val="392c69"/>
              </w:rPr>
              <w:t xml:space="preserve">с изм., внесенными решением Волгоградского областного суда</w:t>
            </w:r>
          </w:p>
          <w:p>
            <w:pPr>
              <w:pStyle w:val="0"/>
              <w:jc w:val="center"/>
            </w:pPr>
            <w:r>
              <w:rPr>
                <w:sz w:val="24"/>
                <w:color w:val="392c69"/>
              </w:rPr>
              <w:t xml:space="preserve">от 31.05.2019 по делу </w:t>
            </w:r>
            <w:hyperlink w:history="0" r:id="rId58" w:tooltip="Решение Волгоградского областного суда от 31.05.2019 по делу N 3а-237/2019 &lt;О признании недействующими абзаца 1 части 3 статьи 16 Закона Волгоградской области от 31.12.2015 N 246-ОД &quot;Социальный кодекс Волгоградской области&quot; и абзаца 1 пункта 2.2 Порядка предоставления мер социальной поддержки семьям, имеющим третьего ребенка и последующих детей, рожденных после 31 декабря 2012 года, нуждающимся в поддержке, утв. приказом комитета социальной защиты населения Волгоградской обл. от 18.04.2016 N 374&gt; {КонсультантПлюс}">
              <w:r>
                <w:rPr>
                  <w:sz w:val="24"/>
                  <w:color w:val="0000ff"/>
                </w:rPr>
                <w:t xml:space="preserve">N 3а-237/2019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ОСНОВНЫЕ ПОЛОЖЕНИЯ</w:t>
      </w:r>
    </w:p>
    <w:p>
      <w:pPr>
        <w:pStyle w:val="0"/>
        <w:jc w:val="both"/>
      </w:pPr>
      <w:r>
        <w:rPr>
          <w:sz w:val="24"/>
        </w:rPr>
      </w:r>
    </w:p>
    <w:p>
      <w:pPr>
        <w:pStyle w:val="2"/>
        <w:outlineLvl w:val="1"/>
        <w:ind w:firstLine="540"/>
        <w:jc w:val="both"/>
      </w:pPr>
      <w:r>
        <w:rPr>
          <w:sz w:val="24"/>
        </w:rPr>
        <w:t xml:space="preserve">Статья 1. Предмет регулирования настоящего Кодекса</w:t>
      </w:r>
    </w:p>
    <w:p>
      <w:pPr>
        <w:pStyle w:val="0"/>
        <w:jc w:val="both"/>
      </w:pPr>
      <w:r>
        <w:rPr>
          <w:sz w:val="24"/>
        </w:rPr>
      </w:r>
    </w:p>
    <w:p>
      <w:pPr>
        <w:pStyle w:val="0"/>
        <w:ind w:firstLine="540"/>
        <w:jc w:val="both"/>
      </w:pPr>
      <w:r>
        <w:rPr>
          <w:sz w:val="24"/>
        </w:rPr>
        <w:t xml:space="preserve">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pPr>
        <w:pStyle w:val="0"/>
        <w:spacing w:before="240" w:lineRule="auto"/>
        <w:ind w:firstLine="540"/>
        <w:jc w:val="both"/>
      </w:pPr>
      <w:r>
        <w:rPr>
          <w:sz w:val="24"/>
        </w:rPr>
        <w:t xml:space="preserve">Положения настоящего Кодекса не распространяются на отношения в сфере предоставления социального обслуживания.</w:t>
      </w:r>
    </w:p>
    <w:p>
      <w:pPr>
        <w:pStyle w:val="0"/>
        <w:jc w:val="both"/>
      </w:pPr>
      <w:r>
        <w:rPr>
          <w:sz w:val="24"/>
        </w:rPr>
      </w:r>
    </w:p>
    <w:p>
      <w:pPr>
        <w:pStyle w:val="2"/>
        <w:outlineLvl w:val="1"/>
        <w:ind w:firstLine="540"/>
        <w:jc w:val="both"/>
      </w:pPr>
      <w:r>
        <w:rPr>
          <w:sz w:val="24"/>
        </w:rPr>
        <w:t xml:space="preserve">Статья 2. Правовое регулирование отношений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pPr>
        <w:pStyle w:val="0"/>
        <w:jc w:val="both"/>
      </w:pPr>
      <w:r>
        <w:rPr>
          <w:sz w:val="24"/>
        </w:rPr>
      </w:r>
    </w:p>
    <w:p>
      <w:pPr>
        <w:pStyle w:val="2"/>
        <w:outlineLvl w:val="1"/>
        <w:ind w:firstLine="540"/>
        <w:jc w:val="both"/>
      </w:pPr>
      <w:r>
        <w:rPr>
          <w:sz w:val="24"/>
        </w:rPr>
        <w:t xml:space="preserve">Статья 3. Получатели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pPr>
        <w:pStyle w:val="0"/>
        <w:spacing w:before="240" w:lineRule="auto"/>
        <w:ind w:firstLine="540"/>
        <w:jc w:val="both"/>
      </w:pPr>
      <w:r>
        <w:rPr>
          <w:sz w:val="24"/>
        </w:rPr>
        <w:t xml:space="preserve">В случаях, предусмотренных настоящим Кодексом, меры социальной поддержки и социальной помощи предоставляются иным лицам.</w:t>
      </w:r>
    </w:p>
    <w:p>
      <w:pPr>
        <w:pStyle w:val="0"/>
        <w:spacing w:before="240" w:lineRule="auto"/>
        <w:ind w:firstLine="540"/>
        <w:jc w:val="both"/>
      </w:pPr>
      <w:r>
        <w:rPr>
          <w:sz w:val="24"/>
        </w:rPr>
        <w:t xml:space="preserve">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pPr>
        <w:pStyle w:val="0"/>
        <w:spacing w:before="240" w:lineRule="auto"/>
        <w:ind w:firstLine="540"/>
        <w:jc w:val="both"/>
      </w:pPr>
      <w:r>
        <w:rPr>
          <w:sz w:val="24"/>
        </w:rPr>
        <w:t xml:space="preserve">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pPr>
        <w:pStyle w:val="0"/>
        <w:spacing w:before="240" w:lineRule="auto"/>
        <w:ind w:firstLine="540"/>
        <w:jc w:val="both"/>
      </w:pPr>
      <w:r>
        <w:rPr>
          <w:sz w:val="24"/>
        </w:rPr>
        <w:t xml:space="preserve">3. Предоставление мер социальной поддержки и социальной помощи производится на основании заявления.</w:t>
      </w:r>
    </w:p>
    <w:p>
      <w:pPr>
        <w:pStyle w:val="0"/>
        <w:spacing w:before="240" w:lineRule="auto"/>
        <w:ind w:firstLine="540"/>
        <w:jc w:val="both"/>
      </w:pPr>
      <w:r>
        <w:rPr>
          <w:sz w:val="24"/>
        </w:rPr>
        <w:t xml:space="preserve">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pPr>
        <w:pStyle w:val="0"/>
        <w:spacing w:before="240" w:lineRule="auto"/>
        <w:ind w:firstLine="540"/>
        <w:jc w:val="both"/>
      </w:pPr>
      <w:r>
        <w:rPr>
          <w:sz w:val="24"/>
        </w:rPr>
        <w:t xml:space="preserve">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pPr>
        <w:pStyle w:val="0"/>
        <w:jc w:val="both"/>
      </w:pPr>
      <w:r>
        <w:rPr>
          <w:sz w:val="24"/>
        </w:rPr>
      </w:r>
    </w:p>
    <w:p>
      <w:pPr>
        <w:pStyle w:val="1"/>
        <w:jc w:val="both"/>
      </w:pPr>
      <w:r>
        <w:rPr>
          <w:sz w:val="20"/>
        </w:rPr>
        <w:t xml:space="preserve">             1</w:t>
      </w:r>
    </w:p>
    <w:p>
      <w:pPr>
        <w:pStyle w:val="1"/>
        <w:jc w:val="both"/>
      </w:pPr>
      <w:r>
        <w:rPr>
          <w:sz w:val="20"/>
        </w:rPr>
        <w:t xml:space="preserve">    Статья  3 .  Информационное  обеспечение предоставления  мер социальной</w:t>
      </w:r>
    </w:p>
    <w:p>
      <w:pPr>
        <w:pStyle w:val="1"/>
        <w:jc w:val="both"/>
      </w:pPr>
      <w:r>
        <w:rPr>
          <w:sz w:val="20"/>
        </w:rPr>
        <w:t xml:space="preserve">поддержки и социальной помощи в Волгоградской области</w:t>
      </w:r>
    </w:p>
    <w:p>
      <w:pPr>
        <w:pStyle w:val="0"/>
        <w:ind w:firstLine="540"/>
        <w:jc w:val="both"/>
      </w:pPr>
      <w:r>
        <w:rPr>
          <w:sz w:val="24"/>
        </w:rPr>
      </w:r>
    </w:p>
    <w:p>
      <w:pPr>
        <w:pStyle w:val="0"/>
        <w:ind w:firstLine="540"/>
        <w:jc w:val="both"/>
      </w:pPr>
      <w:r>
        <w:rPr>
          <w:sz w:val="24"/>
        </w:rPr>
        <w:t xml:space="preserve">(введена </w:t>
      </w:r>
      <w:hyperlink w:history="0" r:id="rId60"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p>
      <w:pPr>
        <w:pStyle w:val="0"/>
        <w:ind w:firstLine="540"/>
        <w:jc w:val="both"/>
      </w:pPr>
      <w:r>
        <w:rPr>
          <w:sz w:val="24"/>
        </w:rPr>
        <w:t xml:space="preserve">Информация о предоставлении мер социальной поддержки и социальной помощи в Волгоградской области в соответствии с настоящим Кодексом размещается в государственной информационной системе "Единая централизованная цифровая платформа в социальной сфере". Размещение (получение) указанной информации в государственной информационной системе "Единая централизованная цифровая платформа в социальной сфере" осуществляется в соответствии с Федеральным </w:t>
      </w:r>
      <w:hyperlink w:history="0" r:id="rId61"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 N 178-ФЗ "О государственной социальной помощи".</w:t>
      </w:r>
    </w:p>
    <w:p>
      <w:pPr>
        <w:pStyle w:val="0"/>
        <w:jc w:val="both"/>
      </w:pPr>
      <w:r>
        <w:rPr>
          <w:sz w:val="24"/>
        </w:rPr>
        <w:t xml:space="preserve">(в ред. </w:t>
      </w:r>
      <w:hyperlink w:history="0" r:id="rId62" w:tooltip="Закон Волгоградской области от 22.09.2023 N 68-ОД &quot;О внесении изменений в отдельные законодательные акты Волгоградской области по вопросам информационного обеспечения в социальной сфере&quot; (принят Волгоградской областной Думой 19.09.2023) {КонсультантПлюс}">
        <w:r>
          <w:rPr>
            <w:sz w:val="24"/>
            <w:color w:val="0000ff"/>
          </w:rPr>
          <w:t xml:space="preserve">Закона</w:t>
        </w:r>
      </w:hyperlink>
      <w:r>
        <w:rPr>
          <w:sz w:val="24"/>
        </w:rPr>
        <w:t xml:space="preserve"> Волгоградской области от 22.09.2023 N 68-ОД)</w:t>
      </w:r>
    </w:p>
    <w:p>
      <w:pPr>
        <w:pStyle w:val="0"/>
        <w:jc w:val="both"/>
      </w:pPr>
      <w:r>
        <w:rPr>
          <w:sz w:val="24"/>
        </w:rPr>
      </w:r>
    </w:p>
    <w:p>
      <w:pPr>
        <w:pStyle w:val="2"/>
        <w:outlineLvl w:val="1"/>
        <w:ind w:firstLine="540"/>
        <w:jc w:val="both"/>
      </w:pPr>
      <w:r>
        <w:rPr>
          <w:sz w:val="24"/>
        </w:rPr>
        <w:t xml:space="preserve">Статья 4. Финансовое обеспечение расходных обязательств, связанных с предоставлением мер социальной поддержки и социальной помощи</w:t>
      </w:r>
    </w:p>
    <w:p>
      <w:pPr>
        <w:pStyle w:val="0"/>
        <w:jc w:val="both"/>
      </w:pPr>
      <w:r>
        <w:rPr>
          <w:sz w:val="24"/>
        </w:rPr>
      </w:r>
    </w:p>
    <w:p>
      <w:pPr>
        <w:pStyle w:val="0"/>
        <w:ind w:firstLine="540"/>
        <w:jc w:val="both"/>
      </w:pPr>
      <w:r>
        <w:rPr>
          <w:sz w:val="24"/>
        </w:rPr>
        <w:t xml:space="preserve">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pPr>
        <w:pStyle w:val="0"/>
        <w:spacing w:before="240" w:lineRule="auto"/>
        <w:ind w:firstLine="540"/>
        <w:jc w:val="both"/>
      </w:pPr>
      <w:r>
        <w:rPr>
          <w:sz w:val="24"/>
        </w:rPr>
        <w:t xml:space="preserve">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pPr>
        <w:pStyle w:val="0"/>
        <w:spacing w:before="240" w:lineRule="auto"/>
        <w:ind w:firstLine="540"/>
        <w:jc w:val="both"/>
      </w:pPr>
      <w:r>
        <w:rPr>
          <w:sz w:val="24"/>
        </w:rPr>
        <w:t xml:space="preserve">3. Финансовое обеспечение расходов на оплату услуг почтовой связи по доставке денежных выплат, предусмотренных настоящим Кодексом (далее - услуги почтовой связи по доставке денежных выплат), и услуг кредитных организаций, действующих на территории Волгоградской области, по операциям со средствами на денежные выплаты, предусмотренными настоящим Кодексом (далее - услуги кредитных организаций), осуществляется за счет средств областного бюджета.</w:t>
      </w:r>
    </w:p>
    <w:p>
      <w:pPr>
        <w:pStyle w:val="0"/>
        <w:spacing w:before="240" w:lineRule="auto"/>
        <w:ind w:firstLine="540"/>
        <w:jc w:val="both"/>
      </w:pPr>
      <w:r>
        <w:rPr>
          <w:sz w:val="24"/>
        </w:rPr>
        <w:t xml:space="preserve">Размеры платы за услуги почтовой связи по доставке денежных выплат и услуги кредитных организаций за счет средств областного бюджета не могут превышать предельные размеры оплаты таких услуг, установленные Администрацией Волгоградской области.</w:t>
      </w:r>
    </w:p>
    <w:p>
      <w:pPr>
        <w:pStyle w:val="0"/>
        <w:jc w:val="both"/>
      </w:pPr>
      <w:r>
        <w:rPr>
          <w:sz w:val="24"/>
        </w:rPr>
        <w:t xml:space="preserve">(часть 3 в ред. </w:t>
      </w:r>
      <w:hyperlink w:history="0" r:id="rId63"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Закона</w:t>
        </w:r>
      </w:hyperlink>
      <w:r>
        <w:rPr>
          <w:sz w:val="24"/>
        </w:rPr>
        <w:t xml:space="preserve"> Волгоградской области от 26.12.2020 N 143-ОД)</w:t>
      </w:r>
    </w:p>
    <w:p>
      <w:pPr>
        <w:pStyle w:val="0"/>
        <w:spacing w:before="240" w:lineRule="auto"/>
        <w:ind w:firstLine="540"/>
        <w:jc w:val="both"/>
      </w:pPr>
      <w:r>
        <w:rPr>
          <w:sz w:val="24"/>
        </w:rPr>
        <w:t xml:space="preserve">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pPr>
        <w:pStyle w:val="0"/>
        <w:jc w:val="both"/>
      </w:pPr>
      <w:r>
        <w:rPr>
          <w:sz w:val="24"/>
        </w:rPr>
      </w:r>
    </w:p>
    <w:p>
      <w:pPr>
        <w:pStyle w:val="2"/>
        <w:outlineLvl w:val="1"/>
        <w:ind w:firstLine="540"/>
        <w:jc w:val="both"/>
      </w:pPr>
      <w:r>
        <w:rPr>
          <w:sz w:val="24"/>
        </w:rPr>
        <w:t xml:space="preserve">Статья 5. Полномочия Волгоградской областной Думы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pPr>
        <w:pStyle w:val="0"/>
        <w:spacing w:before="240" w:lineRule="auto"/>
        <w:ind w:firstLine="540"/>
        <w:jc w:val="both"/>
      </w:pPr>
      <w:r>
        <w:rPr>
          <w:sz w:val="24"/>
        </w:rPr>
        <w:t xml:space="preserve">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r>
    </w:p>
    <w:p>
      <w:pPr>
        <w:pStyle w:val="2"/>
        <w:outlineLvl w:val="1"/>
        <w:ind w:firstLine="540"/>
        <w:jc w:val="both"/>
      </w:pPr>
      <w:r>
        <w:rPr>
          <w:sz w:val="24"/>
        </w:rPr>
        <w:t xml:space="preserve">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pPr>
        <w:pStyle w:val="0"/>
        <w:spacing w:before="240" w:lineRule="auto"/>
        <w:ind w:firstLine="540"/>
        <w:jc w:val="both"/>
      </w:pPr>
      <w:r>
        <w:rPr>
          <w:sz w:val="24"/>
        </w:rPr>
        <w:t xml:space="preserve">определение органа (органов), уполномоченного (уполномоченных) на предоставление мер социальной поддержки и социальной помощи;</w:t>
      </w:r>
    </w:p>
    <w:p>
      <w:pPr>
        <w:pStyle w:val="0"/>
        <w:spacing w:before="240" w:lineRule="auto"/>
        <w:ind w:firstLine="540"/>
        <w:jc w:val="both"/>
      </w:pPr>
      <w:r>
        <w:rPr>
          <w:sz w:val="24"/>
        </w:rPr>
        <w:t xml:space="preserve">утверждение государственных программ Волгоградской области;</w:t>
      </w:r>
    </w:p>
    <w:p>
      <w:pPr>
        <w:pStyle w:val="0"/>
        <w:spacing w:before="240" w:lineRule="auto"/>
        <w:ind w:firstLine="540"/>
        <w:jc w:val="both"/>
      </w:pPr>
      <w:r>
        <w:rPr>
          <w:sz w:val="24"/>
        </w:rPr>
        <w:t xml:space="preserve">установление порядка и условий присвоения звания "Ветеран труда";</w:t>
      </w:r>
    </w:p>
    <w:p>
      <w:pPr>
        <w:pStyle w:val="0"/>
        <w:spacing w:before="240" w:lineRule="auto"/>
        <w:ind w:firstLine="540"/>
        <w:jc w:val="both"/>
      </w:pPr>
      <w:r>
        <w:rPr>
          <w:sz w:val="24"/>
        </w:rPr>
        <w:t xml:space="preserve">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pPr>
        <w:pStyle w:val="0"/>
        <w:spacing w:before="240" w:lineRule="auto"/>
        <w:ind w:firstLine="540"/>
        <w:jc w:val="both"/>
      </w:pPr>
      <w:r>
        <w:rPr>
          <w:sz w:val="24"/>
        </w:rPr>
        <w:t xml:space="preserve">установление социальной нормы площади жилья;</w:t>
      </w:r>
    </w:p>
    <w:p>
      <w:pPr>
        <w:pStyle w:val="0"/>
        <w:spacing w:before="240" w:lineRule="auto"/>
        <w:ind w:firstLine="540"/>
        <w:jc w:val="both"/>
      </w:pPr>
      <w:r>
        <w:rPr>
          <w:sz w:val="24"/>
        </w:rPr>
        <w:t xml:space="preserve">установление величины прожиточного минимума для детей в Волгоградской области для определения размера ежемесячной денежной выплаты нуждающимся в поддержке семьям;</w:t>
      </w:r>
    </w:p>
    <w:p>
      <w:pPr>
        <w:pStyle w:val="0"/>
        <w:jc w:val="both"/>
      </w:pPr>
      <w:r>
        <w:rPr>
          <w:sz w:val="24"/>
        </w:rPr>
        <w:t xml:space="preserve">(в ред. </w:t>
      </w:r>
      <w:hyperlink w:history="0" r:id="rId64"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Закона</w:t>
        </w:r>
      </w:hyperlink>
      <w:r>
        <w:rPr>
          <w:sz w:val="24"/>
        </w:rPr>
        <w:t xml:space="preserve"> Волгоградской области от 25.12.2017 N 127-ОД)</w:t>
      </w:r>
    </w:p>
    <w:p>
      <w:pPr>
        <w:pStyle w:val="0"/>
        <w:spacing w:before="240" w:lineRule="auto"/>
        <w:ind w:firstLine="540"/>
        <w:jc w:val="both"/>
      </w:pPr>
      <w:r>
        <w:rPr>
          <w:sz w:val="24"/>
        </w:rPr>
        <w:t xml:space="preserve">утверждение нормативов доходов от личного подсобного хозяйства;</w:t>
      </w:r>
    </w:p>
    <w:p>
      <w:pPr>
        <w:pStyle w:val="0"/>
        <w:spacing w:before="240" w:lineRule="auto"/>
        <w:ind w:firstLine="540"/>
        <w:jc w:val="both"/>
      </w:pPr>
      <w:r>
        <w:rPr>
          <w:sz w:val="24"/>
        </w:rPr>
        <w:t xml:space="preserve">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pPr>
        <w:pStyle w:val="0"/>
        <w:jc w:val="both"/>
      </w:pPr>
      <w:r>
        <w:rPr>
          <w:sz w:val="24"/>
        </w:rPr>
        <w:t xml:space="preserve">(в ред. </w:t>
      </w:r>
      <w:hyperlink w:history="0" r:id="rId6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pPr>
        <w:pStyle w:val="0"/>
        <w:spacing w:before="240" w:lineRule="auto"/>
        <w:ind w:firstLine="540"/>
        <w:jc w:val="both"/>
      </w:pPr>
      <w:r>
        <w:rPr>
          <w:sz w:val="24"/>
        </w:rPr>
        <w:t xml:space="preserve">утверждение перечня движимого и недвижимого имущества, отсутствие которого является условием для предоставления мер социальной поддержки и социальной помощи;</w:t>
      </w:r>
    </w:p>
    <w:p>
      <w:pPr>
        <w:pStyle w:val="0"/>
        <w:jc w:val="both"/>
      </w:pPr>
      <w:r>
        <w:rPr>
          <w:sz w:val="24"/>
        </w:rPr>
        <w:t xml:space="preserve">(в ред. </w:t>
      </w:r>
      <w:hyperlink w:history="0" r:id="rId66"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утверждение стоимости социальных проездных билетов для проезда на автомобильном, городском электрическом, внутреннем водном и пригородном железнодорожном транспорте и нормативов количества поездок по ним;</w:t>
      </w:r>
    </w:p>
    <w:p>
      <w:pPr>
        <w:pStyle w:val="0"/>
        <w:jc w:val="both"/>
      </w:pPr>
      <w:r>
        <w:rPr>
          <w:sz w:val="24"/>
        </w:rPr>
        <w:t xml:space="preserve">(абзац введен </w:t>
      </w:r>
      <w:hyperlink w:history="0" r:id="rId67"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установление предельных размеров оплаты услуг почтовой связи по доставке денежных выплат и услуг кредитных организаций за счет средств областного бюджета;</w:t>
      </w:r>
    </w:p>
    <w:p>
      <w:pPr>
        <w:pStyle w:val="0"/>
        <w:jc w:val="both"/>
      </w:pPr>
      <w:r>
        <w:rPr>
          <w:sz w:val="24"/>
        </w:rPr>
        <w:t xml:space="preserve">(абзац введен </w:t>
      </w:r>
      <w:hyperlink w:history="0" r:id="rId68"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Законом</w:t>
        </w:r>
      </w:hyperlink>
      <w:r>
        <w:rPr>
          <w:sz w:val="24"/>
        </w:rPr>
        <w:t xml:space="preserve"> Волгоградской области от 26.12.2020 N 143-ОД)</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r>
    </w:p>
    <w:p>
      <w:pPr>
        <w:pStyle w:val="2"/>
        <w:outlineLvl w:val="1"/>
        <w:ind w:firstLine="540"/>
        <w:jc w:val="both"/>
      </w:pPr>
      <w:r>
        <w:rPr>
          <w:sz w:val="24"/>
        </w:rPr>
        <w:t xml:space="preserve">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pPr>
        <w:pStyle w:val="0"/>
        <w:jc w:val="both"/>
      </w:pPr>
      <w:r>
        <w:rPr>
          <w:sz w:val="24"/>
        </w:rPr>
      </w:r>
    </w:p>
    <w:p>
      <w:pPr>
        <w:pStyle w:val="0"/>
        <w:ind w:firstLine="540"/>
        <w:jc w:val="both"/>
      </w:pPr>
      <w:r>
        <w:rPr>
          <w:sz w:val="24"/>
        </w:rPr>
        <w:t xml:space="preserve">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pPr>
        <w:pStyle w:val="0"/>
        <w:spacing w:before="240" w:lineRule="auto"/>
        <w:ind w:firstLine="540"/>
        <w:jc w:val="both"/>
      </w:pPr>
      <w:r>
        <w:rPr>
          <w:sz w:val="24"/>
        </w:rPr>
        <w:t xml:space="preserve">разработка государственных программ Волгоградской области и участие в их реализации;</w:t>
      </w:r>
    </w:p>
    <w:p>
      <w:pPr>
        <w:pStyle w:val="0"/>
        <w:spacing w:before="240" w:lineRule="auto"/>
        <w:ind w:firstLine="540"/>
        <w:jc w:val="both"/>
      </w:pPr>
      <w:r>
        <w:rPr>
          <w:sz w:val="24"/>
        </w:rPr>
        <w:t xml:space="preserve">утверждение порядков предоставления мер социальной поддержки и социальной помощи, предусмотренных настоящим Кодексом;</w:t>
      </w:r>
    </w:p>
    <w:p>
      <w:pPr>
        <w:pStyle w:val="0"/>
        <w:spacing w:before="240" w:lineRule="auto"/>
        <w:ind w:firstLine="540"/>
        <w:jc w:val="both"/>
      </w:pPr>
      <w:r>
        <w:rPr>
          <w:sz w:val="24"/>
        </w:rPr>
        <w:t xml:space="preserve">предоставление мер социальной поддержки и социальной помощи;</w:t>
      </w:r>
    </w:p>
    <w:p>
      <w:pPr>
        <w:pStyle w:val="0"/>
        <w:spacing w:before="240" w:lineRule="auto"/>
        <w:ind w:firstLine="540"/>
        <w:jc w:val="both"/>
      </w:pPr>
      <w:r>
        <w:rPr>
          <w:sz w:val="24"/>
        </w:rPr>
        <w:t xml:space="preserve">организация предоставления мер социальной поддержки и социальной помощи центрами социальной защиты населения;</w:t>
      </w:r>
    </w:p>
    <w:p>
      <w:pPr>
        <w:pStyle w:val="0"/>
        <w:spacing w:before="240" w:lineRule="auto"/>
        <w:ind w:firstLine="540"/>
        <w:jc w:val="both"/>
      </w:pPr>
      <w:r>
        <w:rPr>
          <w:sz w:val="24"/>
        </w:rPr>
        <w:t xml:space="preserve">выдача документов, подтверждающих величину среднедушевого дохода для реализации права на меры социальной поддержки и социальную помощь, предусмотренные настоящим Кодексом;</w:t>
      </w:r>
    </w:p>
    <w:p>
      <w:pPr>
        <w:pStyle w:val="0"/>
        <w:jc w:val="both"/>
      </w:pPr>
      <w:r>
        <w:rPr>
          <w:sz w:val="24"/>
        </w:rPr>
        <w:t xml:space="preserve">(абзац введен </w:t>
      </w:r>
      <w:hyperlink w:history="0" r:id="rId6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утверждение формы социального контракта;</w:t>
      </w:r>
    </w:p>
    <w:p>
      <w:pPr>
        <w:pStyle w:val="0"/>
        <w:spacing w:before="240" w:lineRule="auto"/>
        <w:ind w:firstLine="540"/>
        <w:jc w:val="both"/>
      </w:pPr>
      <w:r>
        <w:rPr>
          <w:sz w:val="24"/>
        </w:rPr>
        <w:t xml:space="preserve">присвоение звания "Ветеран труда";</w:t>
      </w:r>
    </w:p>
    <w:p>
      <w:pPr>
        <w:pStyle w:val="0"/>
        <w:spacing w:before="240" w:lineRule="auto"/>
        <w:ind w:firstLine="540"/>
        <w:jc w:val="both"/>
      </w:pPr>
      <w:r>
        <w:rPr>
          <w:sz w:val="24"/>
        </w:rPr>
        <w:t xml:space="preserve">утверждение порядка регистрации многодетных семей и осуществление регистрации многодетных семей;</w:t>
      </w:r>
    </w:p>
    <w:p>
      <w:pPr>
        <w:pStyle w:val="0"/>
        <w:spacing w:before="240" w:lineRule="auto"/>
        <w:ind w:firstLine="540"/>
        <w:jc w:val="both"/>
      </w:pPr>
      <w:r>
        <w:rPr>
          <w:sz w:val="24"/>
        </w:rPr>
        <w:t xml:space="preserve">выдача удостоверений, подтверждающих статус многодетной семьи, единый образец которых установлен Правительством Российской Федерации;</w:t>
      </w:r>
    </w:p>
    <w:p>
      <w:pPr>
        <w:pStyle w:val="0"/>
        <w:jc w:val="both"/>
      </w:pPr>
      <w:r>
        <w:rPr>
          <w:sz w:val="24"/>
        </w:rPr>
        <w:t xml:space="preserve">(абзац введен </w:t>
      </w:r>
      <w:hyperlink w:history="0" r:id="rId70"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Законом</w:t>
        </w:r>
      </w:hyperlink>
      <w:r>
        <w:rPr>
          <w:sz w:val="24"/>
        </w:rPr>
        <w:t xml:space="preserve"> Волгоградской области от 23.05.2024 N 39-ОД)</w:t>
      </w:r>
    </w:p>
    <w:p>
      <w:pPr>
        <w:pStyle w:val="0"/>
        <w:spacing w:before="240" w:lineRule="auto"/>
        <w:ind w:firstLine="540"/>
        <w:jc w:val="both"/>
      </w:pPr>
      <w:r>
        <w:rPr>
          <w:sz w:val="24"/>
        </w:rPr>
        <w:t xml:space="preserve">утверждение порядка присвоения звания "Ветеран труда Волгоградской области" и присвоение звания "Ветеран труда Волгоградской области";</w:t>
      </w:r>
    </w:p>
    <w:p>
      <w:pPr>
        <w:pStyle w:val="0"/>
        <w:spacing w:before="240" w:lineRule="auto"/>
        <w:ind w:firstLine="540"/>
        <w:jc w:val="both"/>
      </w:pPr>
      <w:r>
        <w:rPr>
          <w:sz w:val="24"/>
        </w:rPr>
        <w:t xml:space="preserve">утверждение порядка награждения знаком "Житель осажденного Сталинграда";</w:t>
      </w:r>
    </w:p>
    <w:p>
      <w:pPr>
        <w:pStyle w:val="0"/>
        <w:jc w:val="both"/>
      </w:pPr>
      <w:r>
        <w:rPr>
          <w:sz w:val="24"/>
        </w:rPr>
        <w:t xml:space="preserve">(в ред. </w:t>
      </w:r>
      <w:hyperlink w:history="0" r:id="rId71" w:tooltip="Закон Волгоградской области от 02.06.2022 N 40-ОД &quot;О внесении изменений в Социальный кодекс Волгоградской области от 31 декабря 2015 г. N 246-ОД&quot; (принят Волгоградской областной Думой 26.05.2022) {КонсультантПлюс}">
        <w:r>
          <w:rPr>
            <w:sz w:val="24"/>
            <w:color w:val="0000ff"/>
          </w:rPr>
          <w:t xml:space="preserve">Закона</w:t>
        </w:r>
      </w:hyperlink>
      <w:r>
        <w:rPr>
          <w:sz w:val="24"/>
        </w:rPr>
        <w:t xml:space="preserve"> Волгоградской области от 02.06.2022 N 40-ОД)</w:t>
      </w:r>
    </w:p>
    <w:p>
      <w:pPr>
        <w:pStyle w:val="0"/>
        <w:spacing w:before="240" w:lineRule="auto"/>
        <w:ind w:firstLine="540"/>
        <w:jc w:val="both"/>
      </w:pPr>
      <w:r>
        <w:rPr>
          <w:sz w:val="24"/>
        </w:rPr>
        <w:t xml:space="preserve">утверждение порядка привлечения граждан к осуществлению опеки в отношении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 (далее - совершеннолетние недееспособные граждане);</w:t>
      </w:r>
    </w:p>
    <w:p>
      <w:pPr>
        <w:pStyle w:val="0"/>
        <w:jc w:val="both"/>
      </w:pPr>
      <w:r>
        <w:rPr>
          <w:sz w:val="24"/>
        </w:rPr>
        <w:t xml:space="preserve">(абзац введен </w:t>
      </w:r>
      <w:hyperlink w:history="0" r:id="rId72"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spacing w:before="240" w:lineRule="auto"/>
        <w:ind w:firstLine="540"/>
        <w:jc w:val="both"/>
      </w:pPr>
      <w:r>
        <w:rPr>
          <w:sz w:val="24"/>
        </w:rPr>
        <w:t xml:space="preserve">ведение областного регистра граждан, имеющих право на меры социальной поддержки и социальной помощи;</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spacing w:before="240" w:lineRule="auto"/>
        <w:ind w:firstLine="540"/>
        <w:jc w:val="both"/>
      </w:pPr>
      <w:r>
        <w:rPr>
          <w:sz w:val="24"/>
        </w:rPr>
        <w:t xml:space="preserve">2. К полномочиям иных органов исполнительной власти Волгоградской области относятся:</w:t>
      </w:r>
    </w:p>
    <w:p>
      <w:pPr>
        <w:pStyle w:val="0"/>
        <w:spacing w:before="240" w:lineRule="auto"/>
        <w:ind w:firstLine="540"/>
        <w:jc w:val="both"/>
      </w:pPr>
      <w:r>
        <w:rPr>
          <w:sz w:val="24"/>
        </w:rPr>
        <w:t xml:space="preserve">разработка государственных программ Волгоградской области и участие в их реализации;</w:t>
      </w:r>
    </w:p>
    <w:p>
      <w:pPr>
        <w:pStyle w:val="0"/>
        <w:spacing w:before="240" w:lineRule="auto"/>
        <w:ind w:firstLine="540"/>
        <w:jc w:val="both"/>
      </w:pPr>
      <w:r>
        <w:rPr>
          <w:sz w:val="24"/>
        </w:rPr>
        <w:t xml:space="preserve">утверждение порядков предоставления мер социальной поддержки, предусмотренных настоящим Кодексом и осуществляемых соответствующими органами исполнительной власти Волгоградской области;</w:t>
      </w:r>
    </w:p>
    <w:p>
      <w:pPr>
        <w:pStyle w:val="0"/>
        <w:spacing w:before="240" w:lineRule="auto"/>
        <w:ind w:firstLine="540"/>
        <w:jc w:val="both"/>
      </w:pPr>
      <w:r>
        <w:rPr>
          <w:sz w:val="24"/>
        </w:rPr>
        <w:t xml:space="preserve">предоставление мер социальной поддержки;</w:t>
      </w:r>
    </w:p>
    <w:p>
      <w:pPr>
        <w:pStyle w:val="0"/>
        <w:spacing w:before="240" w:lineRule="auto"/>
        <w:ind w:firstLine="540"/>
        <w:jc w:val="both"/>
      </w:pPr>
      <w:r>
        <w:rPr>
          <w:sz w:val="24"/>
        </w:rPr>
        <w:t xml:space="preserve">осуществление иных полномочий в соответствии с законодательством Российской Федерации и законодательством Волгоградской области.</w:t>
      </w:r>
    </w:p>
    <w:p>
      <w:pPr>
        <w:pStyle w:val="0"/>
        <w:jc w:val="both"/>
      </w:pPr>
      <w:r>
        <w:rPr>
          <w:sz w:val="24"/>
        </w:rPr>
        <w:t xml:space="preserve">(часть 2 в ред. </w:t>
      </w:r>
      <w:hyperlink w:history="0" r:id="rId7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jc w:val="both"/>
      </w:pPr>
      <w:r>
        <w:rPr>
          <w:sz w:val="24"/>
        </w:rPr>
      </w:r>
    </w:p>
    <w:p>
      <w:pPr>
        <w:pStyle w:val="1"/>
        <w:jc w:val="both"/>
      </w:pPr>
      <w:r>
        <w:rPr>
          <w:sz w:val="20"/>
        </w:rPr>
        <w:t xml:space="preserve">             1</w:t>
      </w:r>
    </w:p>
    <w:p>
      <w:pPr>
        <w:pStyle w:val="1"/>
        <w:jc w:val="both"/>
      </w:pPr>
      <w:r>
        <w:rPr>
          <w:sz w:val="20"/>
        </w:rPr>
        <w:t xml:space="preserve">    Статья  7 .  Определение  среднедушевого  дохода семьи и дохода одиноко</w:t>
      </w:r>
    </w:p>
    <w:p>
      <w:pPr>
        <w:pStyle w:val="1"/>
        <w:jc w:val="both"/>
      </w:pPr>
      <w:r>
        <w:rPr>
          <w:sz w:val="20"/>
        </w:rPr>
        <w:t xml:space="preserve">проживающего гражданина для предоставления мер социальной поддержки</w:t>
      </w:r>
    </w:p>
    <w:p>
      <w:pPr>
        <w:pStyle w:val="0"/>
        <w:ind w:firstLine="540"/>
        <w:jc w:val="both"/>
      </w:pPr>
      <w:r>
        <w:rPr>
          <w:sz w:val="24"/>
        </w:rPr>
      </w:r>
    </w:p>
    <w:p>
      <w:pPr>
        <w:pStyle w:val="0"/>
        <w:ind w:firstLine="540"/>
        <w:jc w:val="both"/>
      </w:pPr>
      <w:r>
        <w:rPr>
          <w:sz w:val="24"/>
        </w:rPr>
        <w:t xml:space="preserve">(введена </w:t>
      </w:r>
      <w:hyperlink w:history="0" r:id="rId74"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0"/>
        <w:ind w:firstLine="540"/>
        <w:jc w:val="both"/>
      </w:pPr>
      <w:r>
        <w:rPr>
          <w:sz w:val="24"/>
        </w:rPr>
        <w:t xml:space="preserve">Учет доходов и расчет среднедушевого дохода семьи и дохода одиноко проживающего гражданина для предоставления мер социальной поддержки, установленных настоящим Кодексом, осуществляется в соответствии с законодательством Российской Федерации, регулирующим учет доходов и расчет среднедушевого дохода семьи и дохода одиноко проживающего гражданина для оказания социальной помощи, и настоящим Кодексом.</w:t>
      </w:r>
    </w:p>
    <w:p>
      <w:pPr>
        <w:pStyle w:val="0"/>
        <w:jc w:val="both"/>
      </w:pPr>
      <w:r>
        <w:rPr>
          <w:sz w:val="24"/>
        </w:rPr>
      </w:r>
    </w:p>
    <w:p>
      <w:pPr>
        <w:pStyle w:val="2"/>
        <w:outlineLvl w:val="1"/>
        <w:ind w:firstLine="540"/>
        <w:jc w:val="both"/>
      </w:pPr>
      <w:r>
        <w:rPr>
          <w:sz w:val="24"/>
        </w:rPr>
        <w:t xml:space="preserve">Статья 8. Ответственность за нарушение порядка предоставления мер социальной поддержки и социальной помощи</w:t>
      </w:r>
    </w:p>
    <w:p>
      <w:pPr>
        <w:pStyle w:val="0"/>
        <w:jc w:val="both"/>
      </w:pPr>
      <w:r>
        <w:rPr>
          <w:sz w:val="24"/>
        </w:rPr>
      </w:r>
    </w:p>
    <w:p>
      <w:pPr>
        <w:pStyle w:val="0"/>
        <w:ind w:firstLine="540"/>
        <w:jc w:val="both"/>
      </w:pPr>
      <w:r>
        <w:rPr>
          <w:sz w:val="24"/>
        </w:rPr>
        <w:t xml:space="preserve">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Граждане, допустившие нарушение порядка предоставления мер социальной поддержки и социальной помощи, несут ответственность в соответствии с законодательством Российской Федерации.</w:t>
      </w:r>
    </w:p>
    <w:p>
      <w:pPr>
        <w:pStyle w:val="0"/>
        <w:jc w:val="both"/>
      </w:pPr>
      <w:r>
        <w:rPr>
          <w:sz w:val="24"/>
        </w:rPr>
      </w:r>
    </w:p>
    <w:p>
      <w:pPr>
        <w:pStyle w:val="2"/>
        <w:outlineLvl w:val="1"/>
        <w:ind w:firstLine="540"/>
        <w:jc w:val="both"/>
      </w:pPr>
      <w:r>
        <w:rPr>
          <w:sz w:val="24"/>
        </w:rPr>
        <w:t xml:space="preserve">Статья 9. Межведомственное информационное взаимодействие</w:t>
      </w:r>
    </w:p>
    <w:p>
      <w:pPr>
        <w:pStyle w:val="0"/>
        <w:jc w:val="both"/>
      </w:pPr>
      <w:r>
        <w:rPr>
          <w:sz w:val="24"/>
        </w:rPr>
      </w:r>
    </w:p>
    <w:p>
      <w:pPr>
        <w:pStyle w:val="0"/>
        <w:ind w:firstLine="540"/>
        <w:jc w:val="both"/>
      </w:pPr>
      <w:r>
        <w:rPr>
          <w:sz w:val="24"/>
        </w:rPr>
        <w:t xml:space="preserve">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w:t>
      </w:r>
      <w:hyperlink w:history="0" r:id="rId7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 N 210-ФЗ "Об организации предоставления государственных и муниципальных услуг".</w:t>
      </w:r>
    </w:p>
    <w:p>
      <w:pPr>
        <w:pStyle w:val="0"/>
        <w:jc w:val="both"/>
      </w:pPr>
      <w:r>
        <w:rPr>
          <w:sz w:val="24"/>
        </w:rPr>
      </w:r>
    </w:p>
    <w:p>
      <w:pPr>
        <w:pStyle w:val="2"/>
        <w:outlineLvl w:val="1"/>
        <w:ind w:firstLine="540"/>
        <w:jc w:val="both"/>
      </w:pPr>
      <w:r>
        <w:rPr>
          <w:sz w:val="24"/>
        </w:rPr>
        <w:t xml:space="preserve">Статья 10. Разрешение споров</w:t>
      </w:r>
    </w:p>
    <w:p>
      <w:pPr>
        <w:pStyle w:val="0"/>
        <w:jc w:val="both"/>
      </w:pPr>
      <w:r>
        <w:rPr>
          <w:sz w:val="24"/>
        </w:rPr>
      </w:r>
    </w:p>
    <w:p>
      <w:pPr>
        <w:pStyle w:val="0"/>
        <w:ind w:firstLine="540"/>
        <w:jc w:val="both"/>
      </w:pPr>
      <w:r>
        <w:rPr>
          <w:sz w:val="24"/>
        </w:rPr>
        <w:t xml:space="preserve">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pPr>
        <w:pStyle w:val="0"/>
        <w:jc w:val="both"/>
      </w:pPr>
      <w:r>
        <w:rPr>
          <w:sz w:val="24"/>
        </w:rPr>
      </w:r>
    </w:p>
    <w:p>
      <w:pPr>
        <w:pStyle w:val="2"/>
        <w:outlineLvl w:val="0"/>
        <w:jc w:val="center"/>
      </w:pPr>
      <w:r>
        <w:rPr>
          <w:sz w:val="24"/>
        </w:rPr>
        <w:t xml:space="preserve">Глава 2. СОЦИАЛЬНАЯ ПОДДЕРЖКА СЕМЕЙ, ИМЕЮЩИХ ДЕТЕЙ,</w:t>
      </w:r>
    </w:p>
    <w:p>
      <w:pPr>
        <w:pStyle w:val="2"/>
        <w:jc w:val="center"/>
      </w:pPr>
      <w:r>
        <w:rPr>
          <w:sz w:val="24"/>
        </w:rPr>
        <w:t xml:space="preserve">И ГРАЖДАН, ИМЕЮЩИХ ДЕТЕЙ</w:t>
      </w:r>
    </w:p>
    <w:p>
      <w:pPr>
        <w:pStyle w:val="0"/>
        <w:jc w:val="both"/>
      </w:pPr>
      <w:r>
        <w:rPr>
          <w:sz w:val="24"/>
        </w:rPr>
      </w:r>
    </w:p>
    <w:p>
      <w:pPr>
        <w:pStyle w:val="2"/>
        <w:outlineLvl w:val="1"/>
        <w:ind w:firstLine="540"/>
        <w:jc w:val="both"/>
      </w:pPr>
      <w:r>
        <w:rPr>
          <w:sz w:val="24"/>
        </w:rPr>
        <w:t xml:space="preserve">Статья 11. Категории получателей мер социальной поддержки из числа семей, имеющих детей, и граждан, имеющих детей</w:t>
      </w:r>
    </w:p>
    <w:p>
      <w:pPr>
        <w:pStyle w:val="0"/>
        <w:jc w:val="both"/>
      </w:pPr>
      <w:r>
        <w:rPr>
          <w:sz w:val="24"/>
        </w:rPr>
      </w:r>
    </w:p>
    <w:p>
      <w:pPr>
        <w:pStyle w:val="0"/>
        <w:ind w:firstLine="540"/>
        <w:jc w:val="both"/>
      </w:pPr>
      <w:r>
        <w:rPr>
          <w:sz w:val="24"/>
        </w:rPr>
        <w:t xml:space="preserve">1. 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семьям, имеющим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(далее - малоимущие семьи);</w:t>
      </w:r>
    </w:p>
    <w:p>
      <w:pPr>
        <w:pStyle w:val="0"/>
        <w:jc w:val="both"/>
      </w:pPr>
      <w:r>
        <w:rPr>
          <w:sz w:val="24"/>
        </w:rPr>
        <w:t xml:space="preserve">(в ред. </w:t>
      </w:r>
      <w:hyperlink w:history="0" r:id="rId76"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семьям, имеющим третьего ребенка и последующих детей, рожденных после 31 декабря 2012 года, но не позднее 31 декабря 2022 года, нуждающимся в поддержке. В целях настоящего Кодекса под семьями, нуждающимися в поддержке, понимаются семьи со среднедушевым доходом, не превышающим двукратную величину прожиточного минимума для трудоспособного населения в Волгоградской области, действующую на дату обращения за мерами социальной поддержки;</w:t>
      </w:r>
    </w:p>
    <w:p>
      <w:pPr>
        <w:pStyle w:val="0"/>
        <w:jc w:val="both"/>
      </w:pPr>
      <w:r>
        <w:rPr>
          <w:sz w:val="24"/>
        </w:rPr>
        <w:t xml:space="preserve">(в ред. Законов Волгоградской области от 04.02.2020 </w:t>
      </w:r>
      <w:hyperlink w:history="0" r:id="rId77" w:tooltip="Закон Волгоградской области от 04.02.2020 N 1-ОД &quot;О внесении изменения в статью 11 Социального кодекса Волгоградской области от 31 декабря 2015 г. N 246-ОД&quot; (принят Волгоградской областной Думой 27.01.2020) {КонсультантПлюс}">
        <w:r>
          <w:rPr>
            <w:sz w:val="24"/>
            <w:color w:val="0000ff"/>
          </w:rPr>
          <w:t xml:space="preserve">N 1-ОД</w:t>
        </w:r>
      </w:hyperlink>
      <w:r>
        <w:rPr>
          <w:sz w:val="24"/>
        </w:rPr>
        <w:t xml:space="preserve">, от 07.10.2021 </w:t>
      </w:r>
      <w:hyperlink w:history="0" r:id="rId78"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 от 29.12.2022 </w:t>
      </w:r>
      <w:hyperlink w:history="0" r:id="rId7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семьям, имеющим троих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или до достижения старшим ребенком, являющимся инвалидом с детства или имеющим инвалидность с 3 степенью ограничения жизнедеятельности, возраста 23 лет (далее - многодетные семьи);</w:t>
      </w:r>
    </w:p>
    <w:p>
      <w:pPr>
        <w:pStyle w:val="0"/>
        <w:jc w:val="both"/>
      </w:pPr>
      <w:r>
        <w:rPr>
          <w:sz w:val="24"/>
        </w:rPr>
        <w:t xml:space="preserve">(в ред. Законов Волгоградской области от 23.05.2024 </w:t>
      </w:r>
      <w:hyperlink w:history="0" r:id="rId80" w:tooltip="Закон Волгоградской области от 23.05.2024 N 39-ОД &quot;О внесении изменений в Социальный кодекс Волгоградской области от 31 декабря 2015 г. N 246-ОД&quot; (принят Волгоградской областной Думой 16.05.2024) {КонсультантПлюс}">
        <w:r>
          <w:rPr>
            <w:sz w:val="24"/>
            <w:color w:val="0000ff"/>
          </w:rPr>
          <w:t xml:space="preserve">N 39-ОД</w:t>
        </w:r>
      </w:hyperlink>
      <w:r>
        <w:rPr>
          <w:sz w:val="24"/>
        </w:rPr>
        <w:t xml:space="preserve">, от 07.11.2025 </w:t>
      </w:r>
      <w:hyperlink w:history="0" r:id="rId81"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rPr>
        <w:t xml:space="preserve">)</w:t>
      </w:r>
    </w:p>
    <w:p>
      <w:pPr>
        <w:pStyle w:val="0"/>
        <w:spacing w:before="240" w:lineRule="auto"/>
        <w:ind w:firstLine="540"/>
        <w:jc w:val="both"/>
      </w:pPr>
      <w:r>
        <w:rPr>
          <w:sz w:val="24"/>
        </w:rPr>
        <w:t xml:space="preserve">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w:t>
      </w:r>
    </w:p>
    <w:p>
      <w:pPr>
        <w:pStyle w:val="0"/>
        <w:jc w:val="both"/>
      </w:pPr>
      <w:r>
        <w:rPr>
          <w:sz w:val="24"/>
        </w:rPr>
        <w:t xml:space="preserve">(в ред. </w:t>
      </w:r>
      <w:hyperlink w:history="0" r:id="rId82"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родителю (усыновителю), осуществляющему уход за ребенком-инвалидом;</w:t>
      </w:r>
    </w:p>
    <w:p>
      <w:pPr>
        <w:pStyle w:val="0"/>
        <w:spacing w:before="240" w:lineRule="auto"/>
        <w:ind w:firstLine="540"/>
        <w:jc w:val="both"/>
      </w:pPr>
      <w:r>
        <w:rPr>
          <w:sz w:val="24"/>
        </w:rPr>
        <w:t xml:space="preserve">опекунам (попечителям);</w:t>
      </w:r>
    </w:p>
    <w:p>
      <w:pPr>
        <w:pStyle w:val="0"/>
        <w:spacing w:before="240" w:lineRule="auto"/>
        <w:ind w:firstLine="540"/>
        <w:jc w:val="both"/>
      </w:pPr>
      <w:r>
        <w:rPr>
          <w:sz w:val="24"/>
        </w:rPr>
        <w:t xml:space="preserve">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pPr>
        <w:pStyle w:val="0"/>
        <w:spacing w:before="240" w:lineRule="auto"/>
        <w:ind w:firstLine="540"/>
        <w:jc w:val="both"/>
      </w:pPr>
      <w:r>
        <w:rPr>
          <w:sz w:val="24"/>
        </w:rPr>
        <w:t xml:space="preserve">семьям при рождении первого ребенка;</w:t>
      </w:r>
    </w:p>
    <w:p>
      <w:pPr>
        <w:pStyle w:val="0"/>
        <w:jc w:val="both"/>
      </w:pPr>
      <w:r>
        <w:rPr>
          <w:sz w:val="24"/>
        </w:rPr>
        <w:t xml:space="preserve">(абзац введен </w:t>
      </w:r>
      <w:hyperlink w:history="0" r:id="rId8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 в ред. </w:t>
      </w:r>
      <w:hyperlink w:history="0" r:id="rId84"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семьям при рождении второго ребенка.</w:t>
      </w:r>
    </w:p>
    <w:p>
      <w:pPr>
        <w:pStyle w:val="0"/>
        <w:jc w:val="both"/>
      </w:pPr>
      <w:r>
        <w:rPr>
          <w:sz w:val="24"/>
        </w:rPr>
        <w:t xml:space="preserve">(абзац введен </w:t>
      </w:r>
      <w:hyperlink w:history="0" r:id="rId85"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spacing w:before="240" w:lineRule="auto"/>
        <w:ind w:firstLine="540"/>
        <w:jc w:val="both"/>
      </w:pPr>
      <w:r>
        <w:rPr>
          <w:sz w:val="24"/>
        </w:rPr>
        <w:t xml:space="preserve">2. В целях настоящей главы для расчета среднедушевого дохода семьи под семьей понимаются:</w:t>
      </w:r>
    </w:p>
    <w:p>
      <w:pPr>
        <w:pStyle w:val="0"/>
        <w:jc w:val="both"/>
      </w:pPr>
      <w:r>
        <w:rPr>
          <w:sz w:val="24"/>
        </w:rPr>
        <w:t xml:space="preserve">(в ред. </w:t>
      </w:r>
      <w:hyperlink w:history="0" r:id="rId8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состоящие в браке родители (усыновители), мачеха, отчим и их несовершеннолетний ребенок (несовершеннолетние дети, пасынок, падчерица);</w:t>
      </w:r>
    </w:p>
    <w:p>
      <w:pPr>
        <w:pStyle w:val="0"/>
        <w:jc w:val="both"/>
      </w:pPr>
      <w:r>
        <w:rPr>
          <w:sz w:val="24"/>
        </w:rPr>
        <w:t xml:space="preserve">(в ред. </w:t>
      </w:r>
      <w:hyperlink w:history="0" r:id="rId8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родитель (усыновитель) и его несовершеннолетний ребенок (несовершеннолетние дети).</w:t>
      </w:r>
    </w:p>
    <w:p>
      <w:pPr>
        <w:pStyle w:val="1"/>
        <w:spacing w:before="200" w:lineRule="auto"/>
        <w:jc w:val="both"/>
      </w:pPr>
      <w:r>
        <w:rPr>
          <w:sz w:val="20"/>
        </w:rPr>
        <w:t xml:space="preserve">     1</w:t>
      </w:r>
    </w:p>
    <w:p>
      <w:pPr>
        <w:pStyle w:val="1"/>
        <w:jc w:val="both"/>
      </w:pPr>
      <w:r>
        <w:rPr>
          <w:sz w:val="20"/>
        </w:rPr>
        <w:t xml:space="preserve">    2 .  В  целях настоящей главы для расчета среднедушевого дохода семьи в</w:t>
      </w:r>
    </w:p>
    <w:p>
      <w:pPr>
        <w:pStyle w:val="1"/>
        <w:jc w:val="both"/>
      </w:pPr>
      <w:r>
        <w:rPr>
          <w:sz w:val="20"/>
        </w:rPr>
        <w:t xml:space="preserve">состав семьи не включаются:</w:t>
      </w:r>
    </w:p>
    <w:p>
      <w:pPr>
        <w:pStyle w:val="0"/>
        <w:ind w:firstLine="540"/>
        <w:jc w:val="both"/>
      </w:pPr>
      <w:r>
        <w:rPr>
          <w:sz w:val="24"/>
        </w:rPr>
        <w:t xml:space="preserve">военнослужащие, проходящие военную службу по призыву в качестве сержантов, старшин, солдат или матросов,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контракта о прохождении военной службы;</w:t>
      </w:r>
    </w:p>
    <w:p>
      <w:pPr>
        <w:pStyle w:val="0"/>
        <w:spacing w:before="240" w:lineRule="auto"/>
        <w:ind w:firstLine="540"/>
        <w:jc w:val="both"/>
      </w:pPr>
      <w:r>
        <w:rPr>
          <w:sz w:val="24"/>
        </w:rPr>
        <w:t xml:space="preserve">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pPr>
        <w:pStyle w:val="0"/>
        <w:spacing w:before="240" w:lineRule="auto"/>
        <w:ind w:firstLine="540"/>
        <w:jc w:val="both"/>
      </w:pPr>
      <w:r>
        <w:rPr>
          <w:sz w:val="24"/>
        </w:rPr>
        <w:t xml:space="preserve">лица, находящиеся на полном государственном обеспечении;</w:t>
      </w:r>
    </w:p>
    <w:p>
      <w:pPr>
        <w:pStyle w:val="0"/>
        <w:spacing w:before="240" w:lineRule="auto"/>
        <w:ind w:firstLine="540"/>
        <w:jc w:val="both"/>
      </w:pPr>
      <w:r>
        <w:rPr>
          <w:sz w:val="24"/>
        </w:rPr>
        <w:t xml:space="preserve">дети, приобретшие полную дееспособность в соответствии с законодательством Российской Федерации;</w:t>
      </w:r>
    </w:p>
    <w:p>
      <w:pPr>
        <w:pStyle w:val="0"/>
        <w:spacing w:before="240" w:lineRule="auto"/>
        <w:ind w:firstLine="540"/>
        <w:jc w:val="both"/>
      </w:pPr>
      <w:r>
        <w:rPr>
          <w:sz w:val="24"/>
        </w:rPr>
        <w:t xml:space="preserve">дети, в отношении которых родители лишены родительских прав либо ограничены в родительских правах;</w:t>
      </w:r>
    </w:p>
    <w:p>
      <w:pPr>
        <w:pStyle w:val="0"/>
        <w:spacing w:before="240" w:lineRule="auto"/>
        <w:ind w:firstLine="540"/>
        <w:jc w:val="both"/>
      </w:pPr>
      <w:r>
        <w:rPr>
          <w:sz w:val="24"/>
        </w:rPr>
        <w:t xml:space="preserve">дети, находящиеся под опекой (попечительством), на содержание которых выплачиваются денежные средства в соответствии с законодательством Российской Федерации.</w:t>
      </w:r>
    </w:p>
    <w:p>
      <w:pPr>
        <w:pStyle w:val="1"/>
        <w:jc w:val="both"/>
      </w:pPr>
      <w:r>
        <w:rPr>
          <w:sz w:val="20"/>
        </w:rPr>
        <w:t xml:space="preserve">        1</w:t>
      </w:r>
    </w:p>
    <w:p>
      <w:pPr>
        <w:pStyle w:val="1"/>
        <w:jc w:val="both"/>
      </w:pPr>
      <w:r>
        <w:rPr>
          <w:sz w:val="20"/>
        </w:rPr>
        <w:t xml:space="preserve">(часть 2  введена </w:t>
      </w:r>
      <w:hyperlink w:history="0" r:id="rId88"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3. Право на получение мер социальной поддержки имеет один из родителей (усыновителей) в семье.</w:t>
      </w:r>
    </w:p>
    <w:p>
      <w:pPr>
        <w:pStyle w:val="0"/>
        <w:jc w:val="both"/>
      </w:pPr>
      <w:r>
        <w:rPr>
          <w:sz w:val="24"/>
        </w:rPr>
      </w:r>
    </w:p>
    <w:p>
      <w:pPr>
        <w:pStyle w:val="2"/>
        <w:outlineLvl w:val="1"/>
        <w:ind w:firstLine="540"/>
        <w:jc w:val="both"/>
      </w:pPr>
      <w:r>
        <w:rPr>
          <w:sz w:val="24"/>
        </w:rPr>
        <w:t xml:space="preserve">Статья 12. Меры социальной поддержки, предоставляемые малоимущим семьям</w:t>
      </w:r>
    </w:p>
    <w:p>
      <w:pPr>
        <w:pStyle w:val="0"/>
        <w:jc w:val="both"/>
      </w:pPr>
      <w:r>
        <w:rPr>
          <w:sz w:val="24"/>
        </w:rPr>
      </w:r>
    </w:p>
    <w:p>
      <w:pPr>
        <w:pStyle w:val="0"/>
        <w:ind w:firstLine="540"/>
        <w:jc w:val="both"/>
      </w:pPr>
      <w:r>
        <w:rPr>
          <w:sz w:val="24"/>
        </w:rPr>
        <w:t xml:space="preserve">Малоимущим семьям предоставляются:</w:t>
      </w:r>
    </w:p>
    <w:p>
      <w:pPr>
        <w:pStyle w:val="0"/>
        <w:spacing w:before="240" w:lineRule="auto"/>
        <w:ind w:firstLine="540"/>
        <w:jc w:val="both"/>
      </w:pPr>
      <w:r>
        <w:rPr>
          <w:sz w:val="24"/>
        </w:rPr>
        <w:t xml:space="preserve">1) ежемесячное пособие на ребенка из малоимущей семьи;</w:t>
      </w:r>
    </w:p>
    <w:p>
      <w:pPr>
        <w:pStyle w:val="0"/>
        <w:spacing w:before="240" w:lineRule="auto"/>
        <w:ind w:firstLine="540"/>
        <w:jc w:val="both"/>
      </w:pPr>
      <w:r>
        <w:rPr>
          <w:sz w:val="24"/>
        </w:rPr>
        <w:t xml:space="preserve">2) утратил силу с 1 января 2017 года. - </w:t>
      </w:r>
      <w:hyperlink w:history="0" r:id="rId8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spacing w:before="240" w:lineRule="auto"/>
        <w:ind w:firstLine="540"/>
        <w:jc w:val="both"/>
      </w:pPr>
      <w:r>
        <w:rPr>
          <w:sz w:val="24"/>
        </w:rPr>
        <w:t xml:space="preserve">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pPr>
        <w:pStyle w:val="0"/>
        <w:jc w:val="both"/>
      </w:pPr>
      <w:r>
        <w:rPr>
          <w:sz w:val="24"/>
        </w:rPr>
      </w:r>
    </w:p>
    <w:bookmarkStart w:id="197" w:name="P197"/>
    <w:bookmarkEnd w:id="197"/>
    <w:p>
      <w:pPr>
        <w:pStyle w:val="2"/>
        <w:outlineLvl w:val="1"/>
        <w:ind w:firstLine="540"/>
        <w:jc w:val="both"/>
      </w:pPr>
      <w:r>
        <w:rPr>
          <w:sz w:val="24"/>
        </w:rPr>
        <w:t xml:space="preserve">Статья 13. Ежемесячное пособие на ребенка из малоимущей семьи</w:t>
      </w:r>
    </w:p>
    <w:p>
      <w:pPr>
        <w:pStyle w:val="0"/>
        <w:jc w:val="both"/>
      </w:pPr>
      <w:r>
        <w:rPr>
          <w:sz w:val="24"/>
        </w:rPr>
      </w:r>
    </w:p>
    <w:p>
      <w:pPr>
        <w:pStyle w:val="0"/>
        <w:ind w:firstLine="540"/>
        <w:jc w:val="both"/>
      </w:pPr>
      <w:r>
        <w:rPr>
          <w:sz w:val="24"/>
        </w:rPr>
        <w:t xml:space="preserve">1. Ежемесячное пособие на ребенка из малоимущей семьи (далее - ежемесячное пособие на ребенка) предоставляется на каждого ребенка, рожденного (усыновленного) до 1 января 2023 года, до достижения им возраста 8 лет.</w:t>
      </w:r>
    </w:p>
    <w:p>
      <w:pPr>
        <w:pStyle w:val="0"/>
        <w:jc w:val="both"/>
      </w:pPr>
      <w:r>
        <w:rPr>
          <w:sz w:val="24"/>
        </w:rPr>
        <w:t xml:space="preserve">(часть 1 в ред. </w:t>
      </w:r>
      <w:hyperlink w:history="0" r:id="rId90"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9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9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9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9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9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9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Ежемесячное пособие на ребенка устанавливается в размере 317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военнослужащего, проходящего службу по призыву,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9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9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9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0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0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0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Ежемесячное пособие на ребенка из семьи военнослужащего, проходящего службу по призыву, устанавливается в размере 1000 рублей.</w:t>
      </w:r>
    </w:p>
    <w:p>
      <w:pPr>
        <w:pStyle w:val="0"/>
        <w:jc w:val="both"/>
      </w:pPr>
      <w:r>
        <w:rPr>
          <w:sz w:val="24"/>
        </w:rPr>
        <w:t xml:space="preserve">(часть 3 в ред. </w:t>
      </w:r>
      <w:hyperlink w:history="0" r:id="rId10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в которой один из родителей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w:t>
            </w:r>
          </w:p>
          <w:p>
            <w:pPr>
              <w:pStyle w:val="0"/>
              <w:jc w:val="both"/>
            </w:pPr>
            <w:r>
              <w:rPr>
                <w:sz w:val="24"/>
                <w:color w:val="392c69"/>
              </w:rPr>
              <w:t xml:space="preserve">- в 2025 году см. </w:t>
            </w:r>
            <w:hyperlink w:history="0" r:id="rId10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0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0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0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0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0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1"/>
        <w:spacing w:before="260" w:lineRule="auto"/>
        <w:jc w:val="both"/>
      </w:pPr>
      <w:r>
        <w:rPr>
          <w:sz w:val="20"/>
        </w:rPr>
        <w:t xml:space="preserve">     1</w:t>
      </w:r>
    </w:p>
    <w:p>
      <w:pPr>
        <w:pStyle w:val="1"/>
        <w:jc w:val="both"/>
      </w:pPr>
      <w:r>
        <w:rPr>
          <w:sz w:val="20"/>
        </w:rPr>
        <w:t xml:space="preserve">    3 .  Ежемесячное  пособие  на  ребенка  из  семей,  в  которых один  из</w:t>
      </w:r>
    </w:p>
    <w:p>
      <w:pPr>
        <w:pStyle w:val="1"/>
        <w:jc w:val="both"/>
      </w:pPr>
      <w:r>
        <w:rPr>
          <w:sz w:val="20"/>
        </w:rPr>
        <w:t xml:space="preserve">родителей  или  родители  уклоняются  от  уплаты  алиментов,  либо в других</w:t>
      </w:r>
    </w:p>
    <w:p>
      <w:pPr>
        <w:pStyle w:val="1"/>
        <w:jc w:val="both"/>
      </w:pPr>
      <w:r>
        <w:rPr>
          <w:sz w:val="20"/>
        </w:rPr>
        <w:t xml:space="preserve">случаях,  предусмотренных  законодательством  Российской  Федерации,  когда</w:t>
      </w:r>
    </w:p>
    <w:p>
      <w:pPr>
        <w:pStyle w:val="1"/>
        <w:jc w:val="both"/>
      </w:pPr>
      <w:r>
        <w:rPr>
          <w:sz w:val="20"/>
        </w:rPr>
        <w:t xml:space="preserve">взыскание алиментов невозможно, устанавливается в размере 634 рубля.</w:t>
      </w:r>
    </w:p>
    <w:p>
      <w:pPr>
        <w:pStyle w:val="1"/>
        <w:jc w:val="both"/>
      </w:pPr>
      <w:r>
        <w:rPr>
          <w:sz w:val="20"/>
        </w:rPr>
        <w:t xml:space="preserve">        1</w:t>
      </w:r>
    </w:p>
    <w:p>
      <w:pPr>
        <w:pStyle w:val="1"/>
        <w:jc w:val="both"/>
      </w:pPr>
      <w:r>
        <w:rPr>
          <w:sz w:val="20"/>
        </w:rPr>
        <w:t xml:space="preserve">(часть 3  введена </w:t>
      </w:r>
      <w:hyperlink w:history="0" r:id="rId11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из семьи с тремя и более несовершеннолетними детьми,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1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1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1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1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1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1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Ежемесячное пособие на ребенка из семей с тремя и более несовершеннолетними детьми устанавливается в размере 555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в студенческой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1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1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1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2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2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2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Ежемесячное пособие на ребенка в студенческой семье устанавливается в размере 1000 рублей.</w:t>
      </w:r>
    </w:p>
    <w:p>
      <w:pPr>
        <w:pStyle w:val="0"/>
        <w:jc w:val="both"/>
      </w:pPr>
      <w:r>
        <w:rPr>
          <w:sz w:val="24"/>
        </w:rPr>
        <w:t xml:space="preserve">(в ред. </w:t>
      </w:r>
      <w:hyperlink w:history="0" r:id="rId12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pPr>
        <w:pStyle w:val="0"/>
        <w:jc w:val="both"/>
      </w:pPr>
      <w:r>
        <w:rPr>
          <w:sz w:val="24"/>
        </w:rPr>
        <w:t xml:space="preserve">(в ред. </w:t>
      </w:r>
      <w:hyperlink w:history="0" r:id="rId124"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на ребенка одинокого родителя в семье, имеющей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pPr>
              <w:pStyle w:val="0"/>
              <w:jc w:val="both"/>
            </w:pPr>
            <w:r>
              <w:rPr>
                <w:sz w:val="24"/>
                <w:color w:val="392c69"/>
              </w:rPr>
              <w:t xml:space="preserve">- в 2025 году см. </w:t>
            </w:r>
            <w:hyperlink w:history="0" r:id="rId12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2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2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2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2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3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Ежемесячное пособие на ребенка одинокого родителя устанавливается в размере 634 рубля.</w:t>
      </w:r>
    </w:p>
    <w:p>
      <w:pPr>
        <w:pStyle w:val="0"/>
        <w:spacing w:before="240" w:lineRule="auto"/>
        <w:ind w:firstLine="540"/>
        <w:jc w:val="both"/>
      </w:pPr>
      <w:r>
        <w:rPr>
          <w:sz w:val="24"/>
        </w:rPr>
        <w:t xml:space="preserve">В целях настоящего Кодекса одиноким родителем признается:</w:t>
      </w:r>
    </w:p>
    <w:p>
      <w:pPr>
        <w:pStyle w:val="0"/>
        <w:spacing w:before="240" w:lineRule="auto"/>
        <w:ind w:firstLine="540"/>
        <w:jc w:val="both"/>
      </w:pPr>
      <w:r>
        <w:rPr>
          <w:sz w:val="24"/>
        </w:rPr>
        <w:t xml:space="preserve">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pPr>
        <w:pStyle w:val="0"/>
        <w:spacing w:before="240" w:lineRule="auto"/>
        <w:ind w:firstLine="540"/>
        <w:jc w:val="both"/>
      </w:pPr>
      <w:r>
        <w:rPr>
          <w:sz w:val="24"/>
        </w:rPr>
        <w:t xml:space="preserve">гражданин, усыновивший ребенка, не состоящий в браке;</w:t>
      </w:r>
    </w:p>
    <w:p>
      <w:pPr>
        <w:pStyle w:val="0"/>
        <w:spacing w:before="240" w:lineRule="auto"/>
        <w:ind w:firstLine="540"/>
        <w:jc w:val="both"/>
      </w:pPr>
      <w:r>
        <w:rPr>
          <w:sz w:val="24"/>
        </w:rPr>
        <w:t xml:space="preserve">родитель ребенка, не состоящий в браке и воспитывающий ребенка, в случаях, когда другой родитель:</w:t>
      </w:r>
    </w:p>
    <w:p>
      <w:pPr>
        <w:pStyle w:val="0"/>
        <w:jc w:val="both"/>
      </w:pPr>
      <w:r>
        <w:rPr>
          <w:sz w:val="24"/>
        </w:rPr>
        <w:t xml:space="preserve">(в ред. </w:t>
      </w:r>
      <w:hyperlink w:history="0" r:id="rId131"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умер;</w:t>
      </w:r>
    </w:p>
    <w:p>
      <w:pPr>
        <w:pStyle w:val="0"/>
        <w:jc w:val="both"/>
      </w:pPr>
      <w:r>
        <w:rPr>
          <w:sz w:val="24"/>
        </w:rPr>
        <w:t xml:space="preserve">(в ред. </w:t>
      </w:r>
      <w:hyperlink w:history="0" r:id="rId132"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лишен родительских прав;</w:t>
      </w:r>
    </w:p>
    <w:p>
      <w:pPr>
        <w:pStyle w:val="0"/>
        <w:jc w:val="both"/>
      </w:pPr>
      <w:r>
        <w:rPr>
          <w:sz w:val="24"/>
        </w:rPr>
        <w:t xml:space="preserve">(в ред. </w:t>
      </w:r>
      <w:hyperlink w:history="0" r:id="rId133"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признан безвестно отсутствующим либо находящимся в розыске.</w:t>
      </w:r>
    </w:p>
    <w:p>
      <w:pPr>
        <w:pStyle w:val="0"/>
        <w:jc w:val="both"/>
      </w:pPr>
      <w:r>
        <w:rPr>
          <w:sz w:val="24"/>
        </w:rPr>
        <w:t xml:space="preserve">(в ред. </w:t>
      </w:r>
      <w:hyperlink w:history="0" r:id="rId134" w:tooltip="Закон Волгоградской области от 18.10.2024 N 73-ОД &quot;О внесении изменения в статью 13 Социального кодекса Волгоградской области от 31 декабря 2015 г. N 246-ОД&quot; (принят Волгоградской областной Думой 17.10.2024) {КонсультантПлюс}">
        <w:r>
          <w:rPr>
            <w:sz w:val="24"/>
            <w:color w:val="0000ff"/>
          </w:rPr>
          <w:t xml:space="preserve">Закона</w:t>
        </w:r>
      </w:hyperlink>
      <w:r>
        <w:rPr>
          <w:sz w:val="24"/>
        </w:rPr>
        <w:t xml:space="preserve"> Волгоградской области от 18.10.2024 N 73-ОД)</w:t>
      </w:r>
    </w:p>
    <w:p>
      <w:pPr>
        <w:pStyle w:val="0"/>
        <w:spacing w:before="240" w:lineRule="auto"/>
        <w:ind w:firstLine="540"/>
        <w:jc w:val="both"/>
      </w:pPr>
      <w:r>
        <w:rPr>
          <w:sz w:val="24"/>
        </w:rPr>
        <w:t xml:space="preserve">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pPr>
        <w:pStyle w:val="0"/>
        <w:spacing w:before="240" w:lineRule="auto"/>
        <w:ind w:firstLine="540"/>
        <w:jc w:val="both"/>
      </w:pPr>
      <w:r>
        <w:rPr>
          <w:sz w:val="24"/>
        </w:rPr>
        <w:t xml:space="preserve">8. Ежемесячное пособие на ребенка не назначается на детей:</w:t>
      </w:r>
    </w:p>
    <w:p>
      <w:pPr>
        <w:pStyle w:val="0"/>
        <w:spacing w:before="240" w:lineRule="auto"/>
        <w:ind w:firstLine="540"/>
        <w:jc w:val="both"/>
      </w:pPr>
      <w:r>
        <w:rPr>
          <w:sz w:val="24"/>
        </w:rPr>
        <w:t xml:space="preserve">находящихся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в отношении которых отменено усыновление;</w:t>
      </w:r>
    </w:p>
    <w:p>
      <w:pPr>
        <w:pStyle w:val="0"/>
        <w:spacing w:before="240" w:lineRule="auto"/>
        <w:ind w:firstLine="540"/>
        <w:jc w:val="both"/>
      </w:pPr>
      <w:r>
        <w:rPr>
          <w:sz w:val="24"/>
        </w:rPr>
        <w:t xml:space="preserve">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pPr>
        <w:pStyle w:val="0"/>
        <w:spacing w:before="240" w:lineRule="auto"/>
        <w:ind w:firstLine="540"/>
        <w:jc w:val="both"/>
      </w:pPr>
      <w:r>
        <w:rPr>
          <w:sz w:val="24"/>
        </w:rPr>
        <w:t xml:space="preserve">умерших на момент обращения;</w:t>
      </w:r>
    </w:p>
    <w:p>
      <w:pPr>
        <w:pStyle w:val="0"/>
        <w:spacing w:before="240" w:lineRule="auto"/>
        <w:ind w:firstLine="540"/>
        <w:jc w:val="both"/>
      </w:pPr>
      <w:r>
        <w:rPr>
          <w:sz w:val="24"/>
        </w:rPr>
        <w:t xml:space="preserve">приобретших полную дееспособность в соответствии с законодательством Российской Федерации;</w:t>
      </w:r>
    </w:p>
    <w:p>
      <w:pPr>
        <w:pStyle w:val="0"/>
        <w:jc w:val="both"/>
      </w:pPr>
      <w:r>
        <w:rPr>
          <w:sz w:val="24"/>
        </w:rPr>
        <w:t xml:space="preserve">(абзац введен </w:t>
      </w:r>
      <w:hyperlink w:history="0" r:id="rId135"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spacing w:before="240" w:lineRule="auto"/>
        <w:ind w:firstLine="540"/>
        <w:jc w:val="both"/>
      </w:pPr>
      <w:r>
        <w:rPr>
          <w:sz w:val="24"/>
        </w:rPr>
        <w:t xml:space="preserve">абзац утратил силу с 01.01.2023. - </w:t>
      </w:r>
      <w:hyperlink w:history="0" r:id="rId136"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w:t>
        </w:r>
      </w:hyperlink>
      <w:r>
        <w:rPr>
          <w:sz w:val="24"/>
        </w:rPr>
        <w:t xml:space="preserve"> Волгоградской области от 29.12.2022 N 140-ОД.</w:t>
      </w:r>
    </w:p>
    <w:p>
      <w:pPr>
        <w:pStyle w:val="0"/>
        <w:spacing w:before="240" w:lineRule="auto"/>
        <w:ind w:firstLine="540"/>
        <w:jc w:val="both"/>
      </w:pPr>
      <w:r>
        <w:rPr>
          <w:sz w:val="24"/>
        </w:rPr>
        <w:t xml:space="preserve">9. Действие настоящей статьи распространяется:</w:t>
      </w:r>
    </w:p>
    <w:p>
      <w:pPr>
        <w:pStyle w:val="0"/>
        <w:spacing w:before="240" w:lineRule="auto"/>
        <w:ind w:firstLine="540"/>
        <w:jc w:val="both"/>
      </w:pPr>
      <w:r>
        <w:rPr>
          <w:sz w:val="24"/>
        </w:rPr>
        <w:t xml:space="preserve">на иностранных граждан, лиц без гражданства, постоянно проживающих на территории Волгоградской области, а также беженцев;</w:t>
      </w:r>
    </w:p>
    <w:p>
      <w:pPr>
        <w:pStyle w:val="0"/>
        <w:spacing w:before="240" w:lineRule="auto"/>
        <w:ind w:firstLine="540"/>
        <w:jc w:val="both"/>
      </w:pPr>
      <w:r>
        <w:rPr>
          <w:sz w:val="24"/>
        </w:rPr>
        <w:t xml:space="preserve">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0"/>
        <w:spacing w:before="240" w:lineRule="auto"/>
        <w:ind w:firstLine="540"/>
        <w:jc w:val="both"/>
      </w:pPr>
      <w:r>
        <w:rPr>
          <w:sz w:val="24"/>
        </w:rPr>
        <w:t xml:space="preserve">10. Предоставление ежемесячных пособий на ребенка, установленных настоящей статьей, осуществляется при соблюдении следующих условий:</w:t>
      </w:r>
    </w:p>
    <w:p>
      <w:pPr>
        <w:pStyle w:val="0"/>
        <w:spacing w:before="240" w:lineRule="auto"/>
        <w:ind w:firstLine="540"/>
        <w:jc w:val="both"/>
      </w:pPr>
      <w:r>
        <w:rPr>
          <w:sz w:val="24"/>
        </w:rPr>
        <w:t xml:space="preserve">малоимущие семьи имеют среднедушевой доход ниже величины прожиточного минимума на душу населения в Волгоградской области, действующей на дату обращения за мерами социальной поддержки, по независящим от них причинам, перечень которых устанавливается Администрацией Волгоградской области;</w:t>
      </w:r>
    </w:p>
    <w:p>
      <w:pPr>
        <w:pStyle w:val="0"/>
        <w:jc w:val="both"/>
      </w:pPr>
      <w:r>
        <w:rPr>
          <w:sz w:val="24"/>
        </w:rPr>
        <w:t xml:space="preserve">(в ред. </w:t>
      </w:r>
      <w:hyperlink w:history="0" r:id="rId137"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трудоспособные члены малоимущей семьи: родители (усыновители), мачеха, отчим,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(часть 10 в ред. </w:t>
      </w:r>
      <w:hyperlink w:history="0" r:id="rId138"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jc w:val="both"/>
      </w:pPr>
      <w:r>
        <w:rPr>
          <w:sz w:val="24"/>
        </w:rPr>
      </w:r>
    </w:p>
    <w:p>
      <w:pPr>
        <w:pStyle w:val="2"/>
        <w:outlineLvl w:val="1"/>
        <w:ind w:firstLine="540"/>
        <w:jc w:val="both"/>
      </w:pPr>
      <w:r>
        <w:rPr>
          <w:sz w:val="24"/>
        </w:rPr>
        <w:t xml:space="preserve">Статья 14. Утратила силу с 1 января 2017 года. - </w:t>
      </w:r>
      <w:hyperlink w:history="0" r:id="rId13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jc w:val="both"/>
      </w:pPr>
      <w:r>
        <w:rPr>
          <w:sz w:val="24"/>
        </w:rPr>
      </w:r>
    </w:p>
    <w:bookmarkStart w:id="291" w:name="P291"/>
    <w:bookmarkEnd w:id="291"/>
    <w:p>
      <w:pPr>
        <w:pStyle w:val="2"/>
        <w:outlineLvl w:val="1"/>
        <w:ind w:firstLine="540"/>
        <w:jc w:val="both"/>
      </w:pPr>
      <w:r>
        <w:rPr>
          <w:sz w:val="24"/>
        </w:rPr>
        <w:t xml:space="preserve">Статья 15. Компенсация части родительской платы малоимущей семье</w:t>
      </w:r>
    </w:p>
    <w:p>
      <w:pPr>
        <w:pStyle w:val="0"/>
        <w:jc w:val="both"/>
      </w:pPr>
      <w:r>
        <w:rPr>
          <w:sz w:val="24"/>
        </w:rPr>
      </w:r>
    </w:p>
    <w:p>
      <w:pPr>
        <w:pStyle w:val="0"/>
        <w:ind w:firstLine="540"/>
        <w:jc w:val="both"/>
      </w:pPr>
      <w:r>
        <w:rPr>
          <w:sz w:val="24"/>
        </w:rPr>
        <w:t xml:space="preserve">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0"/>
        <w:spacing w:before="240" w:lineRule="auto"/>
        <w:ind w:firstLine="540"/>
        <w:jc w:val="both"/>
      </w:pPr>
      <w:r>
        <w:rPr>
          <w:sz w:val="24"/>
        </w:rPr>
        <w:t xml:space="preserve">2. Компенсация части родительской платы устанавливается в размере:</w:t>
      </w:r>
    </w:p>
    <w:p>
      <w:pPr>
        <w:pStyle w:val="0"/>
        <w:spacing w:before="240" w:lineRule="auto"/>
        <w:ind w:firstLine="540"/>
        <w:jc w:val="both"/>
      </w:pPr>
      <w:r>
        <w:rPr>
          <w:sz w:val="24"/>
        </w:rPr>
        <w:t xml:space="preserve">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pPr>
        <w:pStyle w:val="0"/>
        <w:jc w:val="both"/>
      </w:pPr>
      <w:r>
        <w:rPr>
          <w:sz w:val="24"/>
        </w:rPr>
        <w:t xml:space="preserve">(в ред. </w:t>
      </w:r>
      <w:hyperlink w:history="0" r:id="rId14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pPr>
        <w:pStyle w:val="0"/>
        <w:jc w:val="both"/>
      </w:pPr>
      <w:r>
        <w:rPr>
          <w:sz w:val="24"/>
        </w:rPr>
        <w:t xml:space="preserve">(в ред. </w:t>
      </w:r>
      <w:hyperlink w:history="0" r:id="rId141"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pPr>
        <w:pStyle w:val="0"/>
        <w:jc w:val="both"/>
      </w:pPr>
      <w:r>
        <w:rPr>
          <w:sz w:val="24"/>
        </w:rPr>
        <w:t xml:space="preserve">(в ред. </w:t>
      </w:r>
      <w:hyperlink w:history="0" r:id="rId14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16. Меры социальной поддержки, предоставляемые семьям, имеющим третьего ребенка и последующих детей, рожденных после 31 декабря 2012 года, но не позднее 31 декабря 2022 года, нуждающимся в поддержке</w:t>
      </w:r>
    </w:p>
    <w:p>
      <w:pPr>
        <w:pStyle w:val="0"/>
        <w:jc w:val="both"/>
      </w:pPr>
      <w:r>
        <w:rPr>
          <w:sz w:val="24"/>
        </w:rPr>
        <w:t xml:space="preserve">(в ред. </w:t>
      </w:r>
      <w:hyperlink w:history="0" r:id="rId143"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pStyle w:val="0"/>
        <w:jc w:val="both"/>
      </w:pPr>
      <w:r>
        <w:rPr>
          <w:sz w:val="24"/>
        </w:rPr>
      </w:r>
    </w:p>
    <w:p>
      <w:pPr>
        <w:pStyle w:val="0"/>
        <w:ind w:firstLine="540"/>
        <w:jc w:val="both"/>
      </w:pPr>
      <w:r>
        <w:rPr>
          <w:sz w:val="24"/>
        </w:rPr>
        <w:t xml:space="preserve">1. Семьям, имеющим третьего ребенка и последующих детей, рожденных после 31 декабря 2012 года, но не позднее 31 декабря 2022 года, нуждающимся в поддержке, предоставляется ежемесячная денежная выплата на третьего и каждого последующего ребенка в размере величины прожиточного минимума для детей в Волгоградской области, установленной Администрацией Волгоградской области.</w:t>
      </w:r>
    </w:p>
    <w:p>
      <w:pPr>
        <w:pStyle w:val="0"/>
        <w:jc w:val="both"/>
      </w:pPr>
      <w:r>
        <w:rPr>
          <w:sz w:val="24"/>
        </w:rPr>
        <w:t xml:space="preserve">(в ред. Законов Волгоградской области от 28.11.2016 </w:t>
      </w:r>
      <w:hyperlink w:history="0" r:id="rId144"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25.12.2017 </w:t>
      </w:r>
      <w:hyperlink w:history="0" r:id="rId145"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N 127-ОД</w:t>
        </w:r>
      </w:hyperlink>
      <w:r>
        <w:rPr>
          <w:sz w:val="24"/>
        </w:rPr>
        <w:t xml:space="preserve">, от 07.10.2021 </w:t>
      </w:r>
      <w:hyperlink w:history="0" r:id="rId146"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 от 29.12.2022 </w:t>
      </w:r>
      <w:hyperlink w:history="0" r:id="rId147"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pPr>
        <w:pStyle w:val="0"/>
        <w:spacing w:before="240" w:lineRule="auto"/>
        <w:ind w:firstLine="540"/>
        <w:jc w:val="both"/>
      </w:pPr>
      <w:r>
        <w:rPr>
          <w:sz w:val="24"/>
        </w:rPr>
        <w:t xml:space="preserve">3. При определении права на ежемесячную денежную выплату учитываются дети, рожденные (усыновленные) матерью ребенка, в связи с рождением (усыновлением) которого возникло право на ежемесячную денежную выплату, либо несовершеннолетние дети, проживающие в семье совместно с матерью и (или) отцом (усыновителем).</w:t>
      </w:r>
    </w:p>
    <w:p>
      <w:pPr>
        <w:pStyle w:val="0"/>
        <w:jc w:val="both"/>
      </w:pPr>
      <w:r>
        <w:rPr>
          <w:sz w:val="24"/>
        </w:rPr>
        <w:t xml:space="preserve">(в ред. </w:t>
      </w:r>
      <w:hyperlink w:history="0" r:id="rId148" w:tooltip="Закон Волгоградской области от 18.07.2019 N 59-ОД &quot;О внесении изменения в статью 16 Социального кодекса Волгоградской области от 31 декабря 2015 г. N 246-ОД&quot; (принят Волгоградской областной Думой 04.07.2019) {КонсультантПлюс}">
        <w:r>
          <w:rPr>
            <w:sz w:val="24"/>
            <w:color w:val="0000ff"/>
          </w:rPr>
          <w:t xml:space="preserve">Закона</w:t>
        </w:r>
      </w:hyperlink>
      <w:r>
        <w:rPr>
          <w:sz w:val="24"/>
        </w:rPr>
        <w:t xml:space="preserve"> Волгоградской области от 18.07.2019 N 59-ОД)</w:t>
      </w:r>
    </w:p>
    <w:p>
      <w:pPr>
        <w:pStyle w:val="0"/>
        <w:spacing w:before="240" w:lineRule="auto"/>
        <w:ind w:firstLine="540"/>
        <w:jc w:val="both"/>
      </w:pPr>
      <w:r>
        <w:rPr>
          <w:sz w:val="24"/>
        </w:rPr>
        <w:t xml:space="preserve">При определении права на ежемесячную денежную выплату не учитываются дети:</w:t>
      </w:r>
    </w:p>
    <w:p>
      <w:pPr>
        <w:pStyle w:val="0"/>
        <w:spacing w:before="240" w:lineRule="auto"/>
        <w:ind w:firstLine="540"/>
        <w:jc w:val="both"/>
      </w:pPr>
      <w:r>
        <w:rPr>
          <w:sz w:val="24"/>
        </w:rPr>
        <w:t xml:space="preserve">находящиеся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переданные под опеку (попечительство);</w:t>
      </w:r>
    </w:p>
    <w:p>
      <w:pPr>
        <w:pStyle w:val="0"/>
        <w:spacing w:before="240" w:lineRule="auto"/>
        <w:ind w:firstLine="540"/>
        <w:jc w:val="both"/>
      </w:pPr>
      <w:r>
        <w:rPr>
          <w:sz w:val="24"/>
        </w:rPr>
        <w:t xml:space="preserve">в отношении которых отменено усыновление.</w:t>
      </w:r>
    </w:p>
    <w:p>
      <w:pPr>
        <w:pStyle w:val="0"/>
        <w:spacing w:before="240" w:lineRule="auto"/>
        <w:ind w:firstLine="540"/>
        <w:jc w:val="both"/>
      </w:pPr>
      <w:r>
        <w:rPr>
          <w:sz w:val="24"/>
        </w:rPr>
        <w:t xml:space="preserve">Ежемесячная денежная выплата не назначается в случае, если третий ребенок и последующие дети:</w:t>
      </w:r>
    </w:p>
    <w:p>
      <w:pPr>
        <w:pStyle w:val="0"/>
        <w:spacing w:before="240" w:lineRule="auto"/>
        <w:ind w:firstLine="540"/>
        <w:jc w:val="both"/>
      </w:pPr>
      <w:r>
        <w:rPr>
          <w:sz w:val="24"/>
        </w:rPr>
        <w:t xml:space="preserve">достигли трехлетнего возраста на момент обращения;</w:t>
      </w:r>
    </w:p>
    <w:p>
      <w:pPr>
        <w:pStyle w:val="0"/>
        <w:spacing w:before="240" w:lineRule="auto"/>
        <w:ind w:firstLine="540"/>
        <w:jc w:val="both"/>
      </w:pPr>
      <w:r>
        <w:rPr>
          <w:sz w:val="24"/>
        </w:rPr>
        <w:t xml:space="preserve">умерли на момент обращения.</w:t>
      </w:r>
    </w:p>
    <w:p>
      <w:pPr>
        <w:pStyle w:val="0"/>
        <w:jc w:val="both"/>
      </w:pPr>
      <w:r>
        <w:rPr>
          <w:sz w:val="24"/>
        </w:rPr>
        <w:t xml:space="preserve">(часть 3 в ред. </w:t>
      </w:r>
      <w:hyperlink w:history="0" r:id="rId149"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4. Ежемесячная денежная выплата не назначается в случае, если на детей предоставляется ежемесячное пособие в связи с рождением и воспитанием ребенка в соответствии с Федеральным </w:t>
      </w:r>
      <w:hyperlink w:history="0" r:id="rId150" w:tooltip="Федеральный закон от 19.05.1995 N 81-ФЗ (ред. от 20.02.2026) &quot;О государственных пособиях гражданам, имеющим детей&quot; {КонсультантПлюс}">
        <w:r>
          <w:rPr>
            <w:sz w:val="24"/>
            <w:color w:val="0000ff"/>
          </w:rPr>
          <w:t xml:space="preserve">законом</w:t>
        </w:r>
      </w:hyperlink>
      <w:r>
        <w:rPr>
          <w:sz w:val="24"/>
        </w:rPr>
        <w:t xml:space="preserve"> от 19 мая 1995 г. N 81-ФЗ "О государственных пособиях гражданам, имеющим детей".</w:t>
      </w:r>
    </w:p>
    <w:p>
      <w:pPr>
        <w:pStyle w:val="0"/>
        <w:jc w:val="both"/>
      </w:pPr>
      <w:r>
        <w:rPr>
          <w:sz w:val="24"/>
        </w:rPr>
        <w:t xml:space="preserve">(часть 4 введена </w:t>
      </w:r>
      <w:hyperlink w:history="0" r:id="rId15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5. Среднедушевой доход семьи при назначении ежемесячной денежной выплаты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ежемесячной денежной выплаты, путем деления одной двенадцатой суммы доходов всех членов семьи за расчетный период на число членов семьи.</w:t>
      </w:r>
    </w:p>
    <w:p>
      <w:pPr>
        <w:pStyle w:val="0"/>
        <w:jc w:val="both"/>
      </w:pPr>
      <w:r>
        <w:rPr>
          <w:sz w:val="24"/>
        </w:rPr>
        <w:t xml:space="preserve">(часть 5 введена </w:t>
      </w:r>
      <w:hyperlink w:history="0" r:id="rId15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w:t>
      </w:r>
    </w:p>
    <w:p>
      <w:pPr>
        <w:pStyle w:val="0"/>
        <w:jc w:val="both"/>
      </w:pPr>
      <w:r>
        <w:rPr>
          <w:sz w:val="24"/>
        </w:rPr>
      </w:r>
    </w:p>
    <w:p>
      <w:pPr>
        <w:pStyle w:val="1"/>
        <w:jc w:val="both"/>
      </w:pPr>
      <w:r>
        <w:rPr>
          <w:sz w:val="20"/>
        </w:rPr>
        <w:t xml:space="preserve">             1</w:t>
      </w:r>
    </w:p>
    <w:p>
      <w:pPr>
        <w:pStyle w:val="1"/>
        <w:jc w:val="both"/>
      </w:pPr>
      <w:r>
        <w:rPr>
          <w:sz w:val="20"/>
        </w:rPr>
        <w:t xml:space="preserve">    Статья 16 . Дополнительное единовременное пособие  семьям  при рождении</w:t>
      </w:r>
    </w:p>
    <w:p>
      <w:pPr>
        <w:pStyle w:val="1"/>
        <w:jc w:val="both"/>
      </w:pPr>
      <w:r>
        <w:rPr>
          <w:sz w:val="20"/>
        </w:rPr>
        <w:t xml:space="preserve">первого ребенка</w:t>
      </w:r>
    </w:p>
    <w:p>
      <w:pPr>
        <w:pStyle w:val="0"/>
        <w:ind w:firstLine="540"/>
        <w:jc w:val="both"/>
      </w:pPr>
      <w:r>
        <w:rPr>
          <w:sz w:val="24"/>
        </w:rPr>
      </w:r>
    </w:p>
    <w:p>
      <w:pPr>
        <w:pStyle w:val="0"/>
        <w:ind w:firstLine="540"/>
        <w:jc w:val="both"/>
      </w:pPr>
      <w:r>
        <w:rPr>
          <w:sz w:val="24"/>
        </w:rPr>
        <w:t xml:space="preserve">(введена </w:t>
      </w:r>
      <w:hyperlink w:history="0" r:id="rId15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дополнительного единовременного пособия семьям при рождении первого ребенка женщиной в возрасте до 24 лет включительно:</w:t>
            </w:r>
          </w:p>
          <w:p>
            <w:pPr>
              <w:pStyle w:val="0"/>
              <w:jc w:val="both"/>
            </w:pPr>
            <w:r>
              <w:rPr>
                <w:sz w:val="24"/>
                <w:color w:val="392c69"/>
              </w:rPr>
              <w:t xml:space="preserve">- в 2025 году см. </w:t>
            </w:r>
            <w:hyperlink w:history="0" r:id="rId15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5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5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5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5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5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Дополнительное единовременное пособие семьям при рождении первого ребенка женщиной в возрасте до 24 лет включительно (далее - дополнительное единовременное пособие) предоставляется в размере 50000 рублей.</w:t>
      </w:r>
    </w:p>
    <w:p>
      <w:pPr>
        <w:pStyle w:val="0"/>
        <w:jc w:val="both"/>
      </w:pPr>
      <w:r>
        <w:rPr>
          <w:sz w:val="24"/>
        </w:rPr>
        <w:t xml:space="preserve">(в ред. </w:t>
      </w:r>
      <w:hyperlink w:history="0" r:id="rId160"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2. Дополнительное единовременное пособие предоставляется в случае, если ребенок родился после 31 декабря 2018 года и обращение за назначением указанного пособия последовало в течение шести месяцев со дня рождения этого ребенка.</w:t>
      </w:r>
    </w:p>
    <w:p>
      <w:pPr>
        <w:pStyle w:val="0"/>
        <w:jc w:val="both"/>
      </w:pPr>
      <w:r>
        <w:rPr>
          <w:sz w:val="24"/>
        </w:rPr>
        <w:t xml:space="preserve">(в ред. </w:t>
      </w:r>
      <w:hyperlink w:history="0" r:id="rId161"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3. Дополнительное единовременное пособие не назначается на детей:</w:t>
      </w:r>
    </w:p>
    <w:p>
      <w:pPr>
        <w:pStyle w:val="0"/>
        <w:spacing w:before="240" w:lineRule="auto"/>
        <w:ind w:firstLine="540"/>
        <w:jc w:val="both"/>
      </w:pPr>
      <w:r>
        <w:rPr>
          <w:sz w:val="24"/>
        </w:rPr>
        <w:t xml:space="preserve">находящихся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переданных под опеку;</w:t>
      </w:r>
    </w:p>
    <w:p>
      <w:pPr>
        <w:pStyle w:val="0"/>
        <w:spacing w:before="240" w:lineRule="auto"/>
        <w:ind w:firstLine="540"/>
        <w:jc w:val="both"/>
      </w:pPr>
      <w:r>
        <w:rPr>
          <w:sz w:val="24"/>
        </w:rPr>
        <w:t xml:space="preserve">умерших на момент обращения.</w:t>
      </w:r>
    </w:p>
    <w:p>
      <w:pPr>
        <w:pStyle w:val="0"/>
        <w:jc w:val="both"/>
      </w:pPr>
      <w:r>
        <w:rPr>
          <w:sz w:val="24"/>
        </w:rPr>
      </w:r>
    </w:p>
    <w:p>
      <w:pPr>
        <w:pStyle w:val="1"/>
        <w:jc w:val="both"/>
      </w:pPr>
      <w:r>
        <w:rPr>
          <w:sz w:val="20"/>
        </w:rPr>
        <w:t xml:space="preserve">             2</w:t>
      </w:r>
    </w:p>
    <w:p>
      <w:pPr>
        <w:pStyle w:val="1"/>
        <w:jc w:val="both"/>
      </w:pPr>
      <w:r>
        <w:rPr>
          <w:sz w:val="20"/>
        </w:rPr>
        <w:t xml:space="preserve">    Статья 16 . Дополнительное единовременное пособие семьям при рождении</w:t>
      </w:r>
    </w:p>
    <w:p>
      <w:pPr>
        <w:pStyle w:val="1"/>
        <w:jc w:val="both"/>
      </w:pPr>
      <w:r>
        <w:rPr>
          <w:sz w:val="20"/>
        </w:rPr>
        <w:t xml:space="preserve">второго ребенка</w:t>
      </w:r>
    </w:p>
    <w:p>
      <w:pPr>
        <w:pStyle w:val="0"/>
        <w:ind w:firstLine="540"/>
        <w:jc w:val="both"/>
      </w:pPr>
      <w:r>
        <w:rPr>
          <w:sz w:val="24"/>
        </w:rPr>
      </w:r>
    </w:p>
    <w:p>
      <w:pPr>
        <w:pStyle w:val="0"/>
        <w:ind w:firstLine="540"/>
        <w:jc w:val="both"/>
      </w:pPr>
      <w:r>
        <w:rPr>
          <w:sz w:val="24"/>
        </w:rPr>
        <w:t xml:space="preserve">(введена </w:t>
      </w:r>
      <w:hyperlink w:history="0" r:id="rId162"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дополнительного единовременного пособия семьям, имеющим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 при рождении второго ребенка в случае его рождения до достижения первым ребенком возраста трех лет:</w:t>
            </w:r>
          </w:p>
          <w:p>
            <w:pPr>
              <w:pStyle w:val="0"/>
              <w:jc w:val="both"/>
            </w:pPr>
            <w:r>
              <w:rPr>
                <w:sz w:val="24"/>
                <w:color w:val="392c69"/>
              </w:rPr>
              <w:t xml:space="preserve">- в 2025 году см. </w:t>
            </w:r>
            <w:hyperlink w:history="0" r:id="rId16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6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6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6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6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6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Дополнительное единовременное пособие семьям, имеющим среднедушевой доход ниже полуторной величины прожиточного минимума на душу населения в Волгоградской области, действующей на дату обращения за мерами социальной поддержки, при рождении второго ребенка в случае его рождения до достижения первым ребенком возраста трех лет (далее - дополнительное единовременное пособие при рождении второго ребенка) предоставляется в размере 50000 рублей.</w:t>
      </w:r>
    </w:p>
    <w:p>
      <w:pPr>
        <w:pStyle w:val="0"/>
        <w:jc w:val="both"/>
      </w:pPr>
      <w:r>
        <w:rPr>
          <w:sz w:val="24"/>
        </w:rPr>
        <w:t xml:space="preserve">(в ред. </w:t>
      </w:r>
      <w:hyperlink w:history="0" r:id="rId169"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pStyle w:val="0"/>
        <w:spacing w:before="240" w:lineRule="auto"/>
        <w:ind w:firstLine="540"/>
        <w:jc w:val="both"/>
      </w:pPr>
      <w:r>
        <w:rPr>
          <w:sz w:val="24"/>
        </w:rPr>
        <w:t xml:space="preserve">2. Дополнительное единовременное пособие при рождении второго ребенка предоставляется в случае, если второй ребенок родился после 31 декабря 2018 года и обращение за назначением указанного пособия последовало в течение шести месяцев со дня рождения второго ребенка.</w:t>
      </w:r>
    </w:p>
    <w:p>
      <w:pPr>
        <w:pStyle w:val="0"/>
        <w:spacing w:before="240" w:lineRule="auto"/>
        <w:ind w:firstLine="540"/>
        <w:jc w:val="both"/>
      </w:pPr>
      <w:r>
        <w:rPr>
          <w:sz w:val="24"/>
        </w:rPr>
        <w:t xml:space="preserve">3. При определении права на дополнительное единовременное пособие при рождении второго ребенка учитывается рожденный (усыновленный) матерью первый ребенок.</w:t>
      </w:r>
    </w:p>
    <w:p>
      <w:pPr>
        <w:pStyle w:val="0"/>
        <w:spacing w:before="240" w:lineRule="auto"/>
        <w:ind w:firstLine="540"/>
        <w:jc w:val="both"/>
      </w:pPr>
      <w:r>
        <w:rPr>
          <w:sz w:val="24"/>
        </w:rPr>
        <w:t xml:space="preserve">4. Дополнительное единовременное пособие при рождении второго ребенка не назначается в случаях, если:</w:t>
      </w:r>
    </w:p>
    <w:p>
      <w:pPr>
        <w:pStyle w:val="0"/>
        <w:spacing w:before="240" w:lineRule="auto"/>
        <w:ind w:firstLine="540"/>
        <w:jc w:val="both"/>
      </w:pPr>
      <w:r>
        <w:rPr>
          <w:sz w:val="24"/>
        </w:rPr>
        <w:t xml:space="preserve">один или оба ребенка находятся на полном государственном обеспечении;</w:t>
      </w:r>
    </w:p>
    <w:p>
      <w:pPr>
        <w:pStyle w:val="0"/>
        <w:spacing w:before="240" w:lineRule="auto"/>
        <w:ind w:firstLine="540"/>
        <w:jc w:val="both"/>
      </w:pPr>
      <w:r>
        <w:rPr>
          <w:sz w:val="24"/>
        </w:rPr>
        <w:t xml:space="preserve">обратившийся родитель лишен родительских прав или ограничен в родительских правах в отношении одного или обоих детей;</w:t>
      </w:r>
    </w:p>
    <w:p>
      <w:pPr>
        <w:pStyle w:val="0"/>
        <w:spacing w:before="240" w:lineRule="auto"/>
        <w:ind w:firstLine="540"/>
        <w:jc w:val="both"/>
      </w:pPr>
      <w:r>
        <w:rPr>
          <w:sz w:val="24"/>
        </w:rPr>
        <w:t xml:space="preserve">один или оба ребенка переданы под опеку;</w:t>
      </w:r>
    </w:p>
    <w:p>
      <w:pPr>
        <w:pStyle w:val="0"/>
        <w:spacing w:before="240" w:lineRule="auto"/>
        <w:ind w:firstLine="540"/>
        <w:jc w:val="both"/>
      </w:pPr>
      <w:r>
        <w:rPr>
          <w:sz w:val="24"/>
        </w:rPr>
        <w:t xml:space="preserve">в отношении первого ребенка отменено усыновление;</w:t>
      </w:r>
    </w:p>
    <w:p>
      <w:pPr>
        <w:pStyle w:val="0"/>
        <w:spacing w:before="240" w:lineRule="auto"/>
        <w:ind w:firstLine="540"/>
        <w:jc w:val="both"/>
      </w:pPr>
      <w:r>
        <w:rPr>
          <w:sz w:val="24"/>
        </w:rPr>
        <w:t xml:space="preserve">ребенок, в связи с рождением которого возникло право на дополнительное единовременное пособие при рождении второго ребенка, умер на момент обращения.</w:t>
      </w:r>
    </w:p>
    <w:p>
      <w:pPr>
        <w:pStyle w:val="0"/>
        <w:jc w:val="both"/>
      </w:pPr>
      <w:r>
        <w:rPr>
          <w:sz w:val="24"/>
        </w:rPr>
      </w:r>
    </w:p>
    <w:p>
      <w:pPr>
        <w:pStyle w:val="2"/>
        <w:outlineLvl w:val="1"/>
        <w:ind w:firstLine="540"/>
        <w:jc w:val="both"/>
      </w:pPr>
      <w:r>
        <w:rPr>
          <w:sz w:val="24"/>
        </w:rPr>
        <w:t xml:space="preserve">Статья 17. Меры социальной поддержки, предоставляемые многодетным семьям</w:t>
      </w:r>
    </w:p>
    <w:p>
      <w:pPr>
        <w:pStyle w:val="0"/>
        <w:jc w:val="both"/>
      </w:pPr>
      <w:r>
        <w:rPr>
          <w:sz w:val="24"/>
        </w:rPr>
      </w:r>
    </w:p>
    <w:p>
      <w:pPr>
        <w:pStyle w:val="0"/>
        <w:ind w:firstLine="540"/>
        <w:jc w:val="both"/>
      </w:pPr>
      <w:r>
        <w:rPr>
          <w:sz w:val="24"/>
        </w:rPr>
        <w:t xml:space="preserve">1. Многодетным семьям предоставляются: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оплату коммунальных услуг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7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7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7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7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7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7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на оплату коммунальных услуг в размере 1514 рублей;</w:t>
      </w:r>
    </w:p>
    <w:p>
      <w:pPr>
        <w:pStyle w:val="0"/>
        <w:jc w:val="both"/>
      </w:pPr>
      <w:r>
        <w:rPr>
          <w:sz w:val="24"/>
        </w:rPr>
        <w:t xml:space="preserve">(в ред. </w:t>
      </w:r>
      <w:hyperlink w:history="0" r:id="rId176" w:tooltip="Закон Волгоградской области от 25.03.2019 N 20-ОД &quot;О внесении изменения в статью 17 Социального кодекса Волгоградской области от 31 декабря 2015 г. N 246-ОД&quot; (принят Волгоградской областной Думой 21.03.2019) {КонсультантПлюс}">
        <w:r>
          <w:rPr>
            <w:sz w:val="24"/>
            <w:color w:val="0000ff"/>
          </w:rPr>
          <w:t xml:space="preserve">Закона</w:t>
        </w:r>
      </w:hyperlink>
      <w:r>
        <w:rPr>
          <w:sz w:val="24"/>
        </w:rPr>
        <w:t xml:space="preserve"> Волгоградской области от 25.03.2019 N 20-ОД)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ежеквартальной денежной выплаты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семье, имеющей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7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7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7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8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8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8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90" w:name="P390"/>
    <w:bookmarkEnd w:id="390"/>
    <w:p>
      <w:pPr>
        <w:pStyle w:val="0"/>
        <w:spacing w:before="300" w:lineRule="auto"/>
        <w:ind w:firstLine="540"/>
        <w:jc w:val="both"/>
      </w:pPr>
      <w:r>
        <w:rPr>
          <w:sz w:val="24"/>
        </w:rPr>
        <w:t xml:space="preserve">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w:t>
      </w:r>
    </w:p>
    <w:p>
      <w:pPr>
        <w:pStyle w:val="0"/>
        <w:jc w:val="both"/>
      </w:pPr>
      <w:r>
        <w:rPr>
          <w:sz w:val="24"/>
        </w:rPr>
        <w:t xml:space="preserve">(в ред. Законов Волгоградской области от 28.11.2016 </w:t>
      </w:r>
      <w:hyperlink w:history="0" r:id="rId18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07.11.2025 </w:t>
      </w:r>
      <w:hyperlink w:history="0" r:id="rId184"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N 102-ОД</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ежегодной денежной выплаты на каждого ребенка школьного возраста (от 6 до 17 лет включительно) на подготовку к школе 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18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8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8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18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18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19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ежегодная денежная выплата на каждого ребенка школьного возраста (от 6 до 17 лет включительно) на подготовку к школе в размере 1107 рублей;</w:t>
      </w:r>
    </w:p>
    <w:bookmarkStart w:id="400" w:name="P400"/>
    <w:bookmarkEnd w:id="400"/>
    <w:p>
      <w:pPr>
        <w:pStyle w:val="0"/>
        <w:spacing w:before="240" w:lineRule="auto"/>
        <w:ind w:firstLine="540"/>
        <w:jc w:val="both"/>
      </w:pPr>
      <w:r>
        <w:rPr>
          <w:sz w:val="24"/>
        </w:rPr>
        <w:t xml:space="preserve">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возраста 23 лет. Размер ежегодной денежной выплаты увеличивается на 50 процентов стоимости платных образовательных услуг за учебный год в случае, если ребенок имеет по окончании учебного года, за который предоставляется ежегодная денежная выплата, оценки "отлично" по всем учебным дисциплинам образовательной программы.</w:t>
      </w:r>
    </w:p>
    <w:p>
      <w:pPr>
        <w:pStyle w:val="0"/>
        <w:jc w:val="both"/>
      </w:pPr>
      <w:r>
        <w:rPr>
          <w:sz w:val="24"/>
        </w:rPr>
        <w:t xml:space="preserve">(п. 4 введен </w:t>
      </w:r>
      <w:hyperlink w:history="0" r:id="rId191"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Законом</w:t>
        </w:r>
      </w:hyperlink>
      <w:r>
        <w:rPr>
          <w:sz w:val="24"/>
        </w:rPr>
        <w:t xml:space="preserve"> Волгоградской области от 27.12.2023 N 122-ОД; в ред. </w:t>
      </w:r>
      <w:hyperlink w:history="0" r:id="rId192"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pPr>
        <w:pStyle w:val="0"/>
        <w:jc w:val="both"/>
      </w:pPr>
      <w:r>
        <w:rPr>
          <w:sz w:val="24"/>
        </w:rPr>
        <w:t xml:space="preserve">(в ред. </w:t>
      </w:r>
      <w:hyperlink w:history="0" r:id="rId19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3. Выплаты, установленные </w:t>
      </w:r>
      <w:hyperlink w:history="0"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
        <w:r>
          <w:rPr>
            <w:sz w:val="24"/>
            <w:color w:val="0000ff"/>
          </w:rPr>
          <w:t xml:space="preserve">пунктами 2</w:t>
        </w:r>
      </w:hyperlink>
      <w:r>
        <w:rPr>
          <w:sz w:val="24"/>
        </w:rPr>
        <w:t xml:space="preserve"> - </w:t>
      </w:r>
      <w:hyperlink w:history="0"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w:r>
          <w:rPr>
            <w:sz w:val="24"/>
            <w:color w:val="0000ff"/>
          </w:rPr>
          <w:t xml:space="preserve">4 части 1</w:t>
        </w:r>
      </w:hyperlink>
      <w:r>
        <w:rPr>
          <w:sz w:val="24"/>
        </w:rPr>
        <w:t xml:space="preserve"> настоящей статьи, не назначаются на ребенка:</w:t>
      </w:r>
    </w:p>
    <w:p>
      <w:pPr>
        <w:pStyle w:val="0"/>
        <w:jc w:val="both"/>
      </w:pPr>
      <w:r>
        <w:rPr>
          <w:sz w:val="24"/>
        </w:rPr>
        <w:t xml:space="preserve">(в ред. </w:t>
      </w:r>
      <w:hyperlink w:history="0" r:id="rId194"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Закона</w:t>
        </w:r>
      </w:hyperlink>
      <w:r>
        <w:rPr>
          <w:sz w:val="24"/>
        </w:rPr>
        <w:t xml:space="preserve"> Волгоградской области от 27.12.2023 N 122-ОД)</w:t>
      </w:r>
    </w:p>
    <w:p>
      <w:pPr>
        <w:pStyle w:val="0"/>
        <w:spacing w:before="240" w:lineRule="auto"/>
        <w:ind w:firstLine="540"/>
        <w:jc w:val="both"/>
      </w:pPr>
      <w:r>
        <w:rPr>
          <w:sz w:val="24"/>
        </w:rPr>
        <w:t xml:space="preserve">приобретшего полную дееспособность до достижения 18 лет в соответствии с законодательством Российской Федерации;</w:t>
      </w:r>
    </w:p>
    <w:p>
      <w:pPr>
        <w:pStyle w:val="0"/>
        <w:spacing w:before="240" w:lineRule="auto"/>
        <w:ind w:firstLine="540"/>
        <w:jc w:val="both"/>
      </w:pPr>
      <w:r>
        <w:rPr>
          <w:sz w:val="24"/>
        </w:rPr>
        <w:t xml:space="preserve">находящегося на полном государственном обеспечении;</w:t>
      </w:r>
    </w:p>
    <w:p>
      <w:pPr>
        <w:pStyle w:val="0"/>
        <w:spacing w:before="240" w:lineRule="auto"/>
        <w:ind w:firstLine="540"/>
        <w:jc w:val="both"/>
      </w:pPr>
      <w:r>
        <w:rPr>
          <w:sz w:val="24"/>
        </w:rPr>
        <w:t xml:space="preserve">в отношении которого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переданного под опеку (попечительство);</w:t>
      </w:r>
    </w:p>
    <w:p>
      <w:pPr>
        <w:pStyle w:val="0"/>
        <w:spacing w:before="240" w:lineRule="auto"/>
        <w:ind w:firstLine="540"/>
        <w:jc w:val="both"/>
      </w:pPr>
      <w:r>
        <w:rPr>
          <w:sz w:val="24"/>
        </w:rPr>
        <w:t xml:space="preserve">умершего на момент обращения;</w:t>
      </w:r>
    </w:p>
    <w:p>
      <w:pPr>
        <w:pStyle w:val="0"/>
        <w:spacing w:before="240" w:lineRule="auto"/>
        <w:ind w:firstLine="540"/>
        <w:jc w:val="both"/>
      </w:pPr>
      <w:r>
        <w:rPr>
          <w:sz w:val="24"/>
        </w:rPr>
        <w:t xml:space="preserve">в отношении которого отменено усыновление.</w:t>
      </w:r>
    </w:p>
    <w:p>
      <w:pPr>
        <w:pStyle w:val="0"/>
        <w:spacing w:before="240" w:lineRule="auto"/>
        <w:ind w:firstLine="540"/>
        <w:jc w:val="both"/>
      </w:pPr>
      <w:r>
        <w:rPr>
          <w:sz w:val="24"/>
        </w:rPr>
        <w:t xml:space="preserve">Выплаты, установленные </w:t>
      </w:r>
      <w:hyperlink w:history="0" w:anchor="P390" w:tooltip="2) ежеквартальная денежная выплата на каждого ребенка,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совершеннолетних детей в возрасте до 23 лет, являющихся инвалидами с детства или имеющих инвалидность с 3 степенью ограничения жизнедеятельности, в размере 289 рублей;">
        <w:r>
          <w:rPr>
            <w:sz w:val="24"/>
            <w:color w:val="0000ff"/>
          </w:rPr>
          <w:t xml:space="preserve">пунктами 2</w:t>
        </w:r>
      </w:hyperlink>
      <w:r>
        <w:rPr>
          <w:sz w:val="24"/>
        </w:rPr>
        <w:t xml:space="preserve"> и </w:t>
      </w:r>
      <w:hyperlink w:history="0" w:anchor="P400" w:tooltip="4) ежегодная денежная выплата на компенсацию 50 процентов стоимости платных образовательных услуг за учебный год на каждого ребенка, обучающегося по договору об образовании по очной форме обучения в образовательной организации, расположенной на территории Волгоградской области, по имеющей государственную аккредитацию образовательной программе среднего профессионального образования и получающего образование указанного уровня впервые, до окончания ребенком такого обучения, но не дольше чем до достижения им...">
        <w:r>
          <w:rPr>
            <w:sz w:val="24"/>
            <w:color w:val="0000ff"/>
          </w:rPr>
          <w:t xml:space="preserve">4 части 1</w:t>
        </w:r>
      </w:hyperlink>
      <w:r>
        <w:rPr>
          <w:sz w:val="24"/>
        </w:rPr>
        <w:t xml:space="preserve"> настоящей статьи, также не назначаются на ребенка, достигшего совершеннолетия, обучающегося в общеобразовательной организации, профессиональной образовательной организации и образовательной организации высшего образования по очной форме обучения, в возрасте до 23 лет, вступившего в брак (расторгнувшего брак).</w:t>
      </w:r>
    </w:p>
    <w:p>
      <w:pPr>
        <w:pStyle w:val="0"/>
        <w:jc w:val="both"/>
      </w:pPr>
      <w:r>
        <w:rPr>
          <w:sz w:val="24"/>
        </w:rPr>
        <w:t xml:space="preserve">(в ред. </w:t>
      </w:r>
      <w:hyperlink w:history="0" r:id="rId195" w:tooltip="Закон Волгоградской области от 27.12.2023 N 122-ОД &quot;О внесении изменений в статью 17 Социального кодекса Волгоградской области от 31 декабря 2015 г. N 246-ОД&quot; (принят Волгоградской областной Думой 22.12.2023) {КонсультантПлюс}">
        <w:r>
          <w:rPr>
            <w:sz w:val="24"/>
            <w:color w:val="0000ff"/>
          </w:rPr>
          <w:t xml:space="preserve">Закона</w:t>
        </w:r>
      </w:hyperlink>
      <w:r>
        <w:rPr>
          <w:sz w:val="24"/>
        </w:rPr>
        <w:t xml:space="preserve"> Волгоградской области от 27.12.2023 N 122-ОД)</w:t>
      </w:r>
    </w:p>
    <w:p>
      <w:pPr>
        <w:pStyle w:val="0"/>
        <w:jc w:val="both"/>
      </w:pPr>
      <w:r>
        <w:rPr>
          <w:sz w:val="24"/>
        </w:rPr>
        <w:t xml:space="preserve">(часть 3 введена </w:t>
      </w:r>
      <w:hyperlink w:history="0" r:id="rId19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18. Меры социальной поддержки, предоставляемые семьям, имеющим третьего ребенка или последующих детей, родившихся не ранее 1 января 2016 года</w:t>
      </w:r>
    </w:p>
    <w:p>
      <w:pPr>
        <w:pStyle w:val="0"/>
        <w:jc w:val="both"/>
      </w:pPr>
      <w:r>
        <w:rPr>
          <w:sz w:val="24"/>
        </w:rPr>
      </w:r>
    </w:p>
    <w:p>
      <w:pPr>
        <w:pStyle w:val="0"/>
        <w:ind w:firstLine="540"/>
        <w:jc w:val="both"/>
      </w:pPr>
      <w:r>
        <w:rPr>
          <w:sz w:val="24"/>
        </w:rPr>
        <w:t xml:space="preserve">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единовременной денежной выплаты семьям, имеющим третьего ребенка или последующих детей, родившихся не ранее 1 января 2016 года, при достижении ребенком возраста трех лет:</w:t>
            </w:r>
          </w:p>
          <w:p>
            <w:pPr>
              <w:pStyle w:val="0"/>
              <w:jc w:val="both"/>
            </w:pPr>
            <w:r>
              <w:rPr>
                <w:sz w:val="24"/>
                <w:color w:val="392c69"/>
              </w:rPr>
              <w:t xml:space="preserve">- в 2025 году см. </w:t>
            </w:r>
            <w:hyperlink w:history="0" r:id="rId19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19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19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0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0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0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Родительский капитал устанавливается в размере 70000 рублей.</w:t>
      </w:r>
    </w:p>
    <w:p>
      <w:pPr>
        <w:pStyle w:val="1"/>
        <w:spacing w:before="200" w:lineRule="auto"/>
        <w:jc w:val="both"/>
      </w:pPr>
      <w:r>
        <w:rPr>
          <w:sz w:val="20"/>
        </w:rPr>
        <w:t xml:space="preserve">     1</w:t>
      </w:r>
    </w:p>
    <w:p>
      <w:pPr>
        <w:pStyle w:val="1"/>
        <w:jc w:val="both"/>
      </w:pPr>
      <w:r>
        <w:rPr>
          <w:sz w:val="20"/>
        </w:rPr>
        <w:t xml:space="preserve">    2 .  При  определении  права на родительский капитал учитываются дети,</w:t>
      </w:r>
    </w:p>
    <w:p>
      <w:pPr>
        <w:pStyle w:val="1"/>
        <w:jc w:val="both"/>
      </w:pPr>
      <w:r>
        <w:rPr>
          <w:sz w:val="20"/>
        </w:rPr>
        <w:t xml:space="preserve">рожденные (усыновленные) матерью этого ребенка.</w:t>
      </w:r>
    </w:p>
    <w:p>
      <w:pPr>
        <w:pStyle w:val="0"/>
        <w:ind w:firstLine="540"/>
        <w:jc w:val="both"/>
      </w:pPr>
      <w:r>
        <w:rPr>
          <w:sz w:val="24"/>
        </w:rPr>
        <w:t xml:space="preserve">При определении права на родительский капитал не учитываются дети:</w:t>
      </w:r>
    </w:p>
    <w:p>
      <w:pPr>
        <w:pStyle w:val="0"/>
        <w:spacing w:before="240" w:lineRule="auto"/>
        <w:ind w:firstLine="540"/>
        <w:jc w:val="both"/>
      </w:pPr>
      <w:r>
        <w:rPr>
          <w:sz w:val="24"/>
        </w:rPr>
        <w:t xml:space="preserve">находящиеся на полном государственном обеспечении;</w:t>
      </w:r>
    </w:p>
    <w:p>
      <w:pPr>
        <w:pStyle w:val="0"/>
        <w:spacing w:before="240" w:lineRule="auto"/>
        <w:ind w:firstLine="540"/>
        <w:jc w:val="both"/>
      </w:pPr>
      <w:r>
        <w:rPr>
          <w:sz w:val="24"/>
        </w:rPr>
        <w:t xml:space="preserve">в отношении которых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переданные под опеку (попечительство);</w:t>
      </w:r>
    </w:p>
    <w:p>
      <w:pPr>
        <w:pStyle w:val="0"/>
        <w:spacing w:before="240" w:lineRule="auto"/>
        <w:ind w:firstLine="540"/>
        <w:jc w:val="both"/>
      </w:pPr>
      <w:r>
        <w:rPr>
          <w:sz w:val="24"/>
        </w:rPr>
        <w:t xml:space="preserve">в отношении которых отменено усыновление.</w:t>
      </w:r>
    </w:p>
    <w:p>
      <w:pPr>
        <w:pStyle w:val="1"/>
        <w:jc w:val="both"/>
      </w:pPr>
      <w:r>
        <w:rPr>
          <w:sz w:val="20"/>
        </w:rPr>
        <w:t xml:space="preserve">        1</w:t>
      </w:r>
    </w:p>
    <w:p>
      <w:pPr>
        <w:pStyle w:val="1"/>
        <w:jc w:val="both"/>
      </w:pPr>
      <w:r>
        <w:rPr>
          <w:sz w:val="20"/>
        </w:rPr>
        <w:t xml:space="preserve">(часть 2  введена </w:t>
      </w:r>
      <w:hyperlink w:history="0" r:id="rId203"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3. Родительский капитал не выплачивается в следующих случаях:</w:t>
      </w:r>
    </w:p>
    <w:p>
      <w:pPr>
        <w:pStyle w:val="0"/>
        <w:spacing w:before="240" w:lineRule="auto"/>
        <w:ind w:firstLine="540"/>
        <w:jc w:val="both"/>
      </w:pPr>
      <w:r>
        <w:rPr>
          <w:sz w:val="24"/>
        </w:rPr>
        <w:t xml:space="preserve">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pPr>
        <w:pStyle w:val="0"/>
        <w:spacing w:before="240" w:lineRule="auto"/>
        <w:ind w:firstLine="540"/>
        <w:jc w:val="both"/>
      </w:pPr>
      <w:r>
        <w:rPr>
          <w:sz w:val="24"/>
        </w:rPr>
        <w:t xml:space="preserve">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pPr>
        <w:pStyle w:val="0"/>
        <w:spacing w:before="240" w:lineRule="auto"/>
        <w:ind w:firstLine="540"/>
        <w:jc w:val="both"/>
      </w:pPr>
      <w:r>
        <w:rPr>
          <w:sz w:val="24"/>
        </w:rPr>
        <w:t xml:space="preserve">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pPr>
        <w:pStyle w:val="0"/>
        <w:spacing w:before="240" w:lineRule="auto"/>
        <w:ind w:firstLine="540"/>
        <w:jc w:val="both"/>
      </w:pPr>
      <w:r>
        <w:rPr>
          <w:sz w:val="24"/>
        </w:rPr>
        <w:t xml:space="preserve">семья являлась получателем родительского капитала на ребенка в соответствии с </w:t>
      </w:r>
      <w:hyperlink w:history="0" r:id="rId204"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Законом</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w:t>
      </w:r>
    </w:p>
    <w:p>
      <w:pPr>
        <w:pStyle w:val="0"/>
        <w:jc w:val="both"/>
      </w:pPr>
      <w:r>
        <w:rPr>
          <w:sz w:val="24"/>
        </w:rPr>
      </w:r>
    </w:p>
    <w:p>
      <w:pPr>
        <w:pStyle w:val="2"/>
        <w:outlineLvl w:val="1"/>
        <w:ind w:firstLine="540"/>
        <w:jc w:val="both"/>
      </w:pPr>
      <w:r>
        <w:rPr>
          <w:sz w:val="24"/>
        </w:rPr>
        <w:t xml:space="preserve">Статья 19. Меры социальной поддержки, предоставляемые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pPr>
        <w:pStyle w:val="0"/>
        <w:spacing w:before="240" w:lineRule="auto"/>
        <w:ind w:firstLine="540"/>
        <w:jc w:val="both"/>
      </w:pPr>
      <w:r>
        <w:rPr>
          <w:sz w:val="24"/>
        </w:rPr>
        <w:t xml:space="preserve">2. Родителю (усыновителю), осуществляющему уход за ребенком-инвалидом, предоставляются:</w:t>
      </w:r>
    </w:p>
    <w:p>
      <w:pPr>
        <w:pStyle w:val="0"/>
        <w:spacing w:before="240" w:lineRule="auto"/>
        <w:ind w:firstLine="540"/>
        <w:jc w:val="both"/>
      </w:pPr>
      <w:r>
        <w:rPr>
          <w:sz w:val="24"/>
        </w:rPr>
        <w:t xml:space="preserve">1) ежемесячная денежная выплата родителю (усыновителю), осуществляющему уход за ребенком-инвалидом;</w:t>
      </w:r>
    </w:p>
    <w:p>
      <w:pPr>
        <w:pStyle w:val="0"/>
        <w:spacing w:before="240" w:lineRule="auto"/>
        <w:ind w:firstLine="540"/>
        <w:jc w:val="both"/>
      </w:pPr>
      <w:r>
        <w:rPr>
          <w:sz w:val="24"/>
        </w:rPr>
        <w:t xml:space="preserve">2) ежеквартальная денежная выплата родителю (усыновителю), осуществляющему уход за ребенком-инвалидом;</w:t>
      </w:r>
    </w:p>
    <w:p>
      <w:pPr>
        <w:pStyle w:val="0"/>
        <w:spacing w:before="240" w:lineRule="auto"/>
        <w:ind w:firstLine="540"/>
        <w:jc w:val="both"/>
      </w:pPr>
      <w:r>
        <w:rPr>
          <w:sz w:val="24"/>
        </w:rPr>
        <w:t xml:space="preserve">3. Меры социальной поддержки не назначаются на ребенка-инвалида:</w:t>
      </w:r>
    </w:p>
    <w:p>
      <w:pPr>
        <w:pStyle w:val="0"/>
        <w:spacing w:before="240" w:lineRule="auto"/>
        <w:ind w:firstLine="540"/>
        <w:jc w:val="both"/>
      </w:pPr>
      <w:r>
        <w:rPr>
          <w:sz w:val="24"/>
        </w:rPr>
        <w:t xml:space="preserve">находящегося на полном государственном обеспечении;</w:t>
      </w:r>
    </w:p>
    <w:p>
      <w:pPr>
        <w:pStyle w:val="0"/>
        <w:spacing w:before="240" w:lineRule="auto"/>
        <w:ind w:firstLine="540"/>
        <w:jc w:val="both"/>
      </w:pPr>
      <w:r>
        <w:rPr>
          <w:sz w:val="24"/>
        </w:rPr>
        <w:t xml:space="preserve">в отношении которого родители лишены родительских прав или ограничены в родительских правах;</w:t>
      </w:r>
    </w:p>
    <w:p>
      <w:pPr>
        <w:pStyle w:val="0"/>
        <w:spacing w:before="240" w:lineRule="auto"/>
        <w:ind w:firstLine="540"/>
        <w:jc w:val="both"/>
      </w:pPr>
      <w:r>
        <w:rPr>
          <w:sz w:val="24"/>
        </w:rPr>
        <w:t xml:space="preserve">переданного под опеку (попечительство);</w:t>
      </w:r>
    </w:p>
    <w:p>
      <w:pPr>
        <w:pStyle w:val="0"/>
        <w:spacing w:before="240" w:lineRule="auto"/>
        <w:ind w:firstLine="540"/>
        <w:jc w:val="both"/>
      </w:pPr>
      <w:r>
        <w:rPr>
          <w:sz w:val="24"/>
        </w:rPr>
        <w:t xml:space="preserve">умершего на момент обращения;</w:t>
      </w:r>
    </w:p>
    <w:p>
      <w:pPr>
        <w:pStyle w:val="0"/>
        <w:spacing w:before="240" w:lineRule="auto"/>
        <w:ind w:firstLine="540"/>
        <w:jc w:val="both"/>
      </w:pPr>
      <w:r>
        <w:rPr>
          <w:sz w:val="24"/>
        </w:rPr>
        <w:t xml:space="preserve">в отношении которого отменено усыновление.</w:t>
      </w:r>
    </w:p>
    <w:p>
      <w:pPr>
        <w:pStyle w:val="0"/>
        <w:jc w:val="both"/>
      </w:pPr>
      <w:r>
        <w:rPr>
          <w:sz w:val="24"/>
        </w:rPr>
        <w:t xml:space="preserve">(часть 3 введена </w:t>
      </w:r>
      <w:hyperlink w:history="0" r:id="rId205"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20. Ежемесячная денежная выплата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Ежемесячная денежная выплата предоставляется родителю (усыновителю) в связи с осуществлением ухода 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родителю (усыновителю), осуществляющему уход за ребенком-инвалидом:</w:t>
            </w:r>
          </w:p>
          <w:p>
            <w:pPr>
              <w:pStyle w:val="0"/>
              <w:jc w:val="both"/>
            </w:pPr>
            <w:r>
              <w:rPr>
                <w:sz w:val="24"/>
                <w:color w:val="392c69"/>
              </w:rPr>
              <w:t xml:space="preserve">- в 2025 году см. </w:t>
            </w:r>
            <w:hyperlink w:history="0" r:id="rId20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0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0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0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1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1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Ежемесячная денежная выплата устанавливается в размере 656 рублей.</w:t>
      </w:r>
    </w:p>
    <w:p>
      <w:pPr>
        <w:pStyle w:val="0"/>
        <w:spacing w:before="240" w:lineRule="auto"/>
        <w:ind w:firstLine="540"/>
        <w:jc w:val="both"/>
      </w:pPr>
      <w:r>
        <w:rPr>
          <w:sz w:val="24"/>
        </w:rPr>
        <w:t xml:space="preserve">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pPr>
        <w:pStyle w:val="0"/>
        <w:jc w:val="both"/>
      </w:pPr>
      <w:r>
        <w:rPr>
          <w:sz w:val="24"/>
        </w:rPr>
      </w:r>
    </w:p>
    <w:p>
      <w:pPr>
        <w:pStyle w:val="2"/>
        <w:outlineLvl w:val="1"/>
        <w:ind w:firstLine="540"/>
        <w:jc w:val="both"/>
      </w:pPr>
      <w:r>
        <w:rPr>
          <w:sz w:val="24"/>
        </w:rPr>
        <w:t xml:space="preserve">Статья 21. Ежеквартальная денежная выплата родителю (усыновителю), осуществляющему уход за ребенком-инвалидом</w:t>
      </w:r>
    </w:p>
    <w:p>
      <w:pPr>
        <w:pStyle w:val="0"/>
        <w:jc w:val="both"/>
      </w:pPr>
      <w:r>
        <w:rPr>
          <w:sz w:val="24"/>
        </w:rPr>
      </w:r>
    </w:p>
    <w:p>
      <w:pPr>
        <w:pStyle w:val="0"/>
        <w:ind w:firstLine="540"/>
        <w:jc w:val="both"/>
      </w:pPr>
      <w:r>
        <w:rPr>
          <w:sz w:val="24"/>
        </w:rPr>
        <w:t xml:space="preserve">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ежеквартальной денежной выплаты родителю (усыновителю), осуществляющему уход за ребенком-инвалидом:</w:t>
            </w:r>
          </w:p>
          <w:p>
            <w:pPr>
              <w:pStyle w:val="0"/>
              <w:jc w:val="both"/>
            </w:pPr>
            <w:r>
              <w:rPr>
                <w:sz w:val="24"/>
                <w:color w:val="392c69"/>
              </w:rPr>
              <w:t xml:space="preserve">- в 2025 году см. </w:t>
            </w:r>
            <w:hyperlink w:history="0" r:id="rId21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1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1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1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1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1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Ежеквартальная денежная выплата устанавливается в размере 5000 рублей.</w:t>
      </w:r>
    </w:p>
    <w:p>
      <w:pPr>
        <w:pStyle w:val="0"/>
        <w:spacing w:before="240" w:lineRule="auto"/>
        <w:ind w:firstLine="540"/>
        <w:jc w:val="both"/>
      </w:pPr>
      <w:r>
        <w:rPr>
          <w:sz w:val="24"/>
        </w:rPr>
        <w:t xml:space="preserve">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pPr>
        <w:pStyle w:val="0"/>
        <w:jc w:val="both"/>
      </w:pPr>
      <w:r>
        <w:rPr>
          <w:sz w:val="24"/>
        </w:rPr>
      </w:r>
    </w:p>
    <w:p>
      <w:pPr>
        <w:pStyle w:val="2"/>
        <w:outlineLvl w:val="1"/>
        <w:ind w:firstLine="540"/>
        <w:jc w:val="both"/>
      </w:pPr>
      <w:r>
        <w:rPr>
          <w:sz w:val="24"/>
        </w:rPr>
        <w:t xml:space="preserve">Статья 22. Меры социальной поддержки, предоставляемые опекунам (попечителям)</w:t>
      </w:r>
    </w:p>
    <w:p>
      <w:pPr>
        <w:pStyle w:val="0"/>
        <w:jc w:val="both"/>
      </w:pPr>
      <w:r>
        <w:rPr>
          <w:sz w:val="24"/>
        </w:rPr>
      </w:r>
    </w:p>
    <w:p>
      <w:pPr>
        <w:pStyle w:val="0"/>
        <w:ind w:firstLine="540"/>
        <w:jc w:val="both"/>
      </w:pPr>
      <w:r>
        <w:rPr>
          <w:sz w:val="24"/>
        </w:rPr>
        <w:t xml:space="preserve">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pPr>
        <w:pStyle w:val="0"/>
        <w:spacing w:before="240" w:lineRule="auto"/>
        <w:ind w:firstLine="540"/>
        <w:jc w:val="both"/>
      </w:pPr>
      <w:r>
        <w:rPr>
          <w:sz w:val="24"/>
        </w:rPr>
        <w:t xml:space="preserve">ежемесячное пособие на ребенка опекунам (попечителям);</w:t>
      </w:r>
    </w:p>
    <w:p>
      <w:pPr>
        <w:pStyle w:val="0"/>
        <w:spacing w:before="240" w:lineRule="auto"/>
        <w:ind w:firstLine="540"/>
        <w:jc w:val="both"/>
      </w:pPr>
      <w:r>
        <w:rPr>
          <w:sz w:val="24"/>
        </w:rPr>
        <w:t xml:space="preserve">компенсация части родительской платы опекунам.</w:t>
      </w:r>
    </w:p>
    <w:p>
      <w:pPr>
        <w:pStyle w:val="0"/>
        <w:jc w:val="both"/>
      </w:pPr>
      <w:r>
        <w:rPr>
          <w:sz w:val="24"/>
        </w:rPr>
        <w:t xml:space="preserve">(в ред. </w:t>
      </w:r>
      <w:hyperlink w:history="0" r:id="rId21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23. Ежемесячное пособие на ребенка опекунам (попечителям)</w:t>
      </w:r>
    </w:p>
    <w:p>
      <w:pPr>
        <w:pStyle w:val="0"/>
        <w:jc w:val="both"/>
      </w:pPr>
      <w:r>
        <w:rPr>
          <w:sz w:val="24"/>
        </w:rPr>
      </w:r>
    </w:p>
    <w:p>
      <w:pPr>
        <w:pStyle w:val="0"/>
        <w:ind w:firstLine="540"/>
        <w:jc w:val="both"/>
      </w:pPr>
      <w:r>
        <w:rPr>
          <w:sz w:val="24"/>
        </w:rPr>
        <w:t xml:space="preserve">1. Ежемесячное пособие на ребенка опекунам (попечителям) предоставляется на каждого принятого под опеку (попечительство) ребенка, рожденного до 1 января 2023 года, до достижения им возраста 8 лет из семей, имеющих среднедушевой доход, размер которого ниже величины прожиточного минимума на душу населения в Волгоградской области, действующей на дату обращения.</w:t>
      </w:r>
    </w:p>
    <w:p>
      <w:pPr>
        <w:pStyle w:val="0"/>
        <w:jc w:val="both"/>
      </w:pPr>
      <w:r>
        <w:rPr>
          <w:sz w:val="24"/>
        </w:rPr>
        <w:t xml:space="preserve">(часть 1 в ред. </w:t>
      </w:r>
      <w:hyperlink w:history="0" r:id="rId21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Закона</w:t>
        </w:r>
      </w:hyperlink>
      <w:r>
        <w:rPr>
          <w:sz w:val="24"/>
        </w:rPr>
        <w:t xml:space="preserve"> Волгоградской области от 29.12.2022 N 140-ОД)</w:t>
      </w:r>
    </w:p>
    <w:p>
      <w:pPr>
        <w:pStyle w:val="0"/>
        <w:spacing w:before="240" w:lineRule="auto"/>
        <w:ind w:firstLine="540"/>
        <w:jc w:val="both"/>
      </w:pPr>
      <w:r>
        <w:rPr>
          <w:sz w:val="24"/>
        </w:rPr>
        <w:t xml:space="preserve">2. Ежемесячное пособие на ребенка опекунам (попечителям) устанавливается в размерах и на условиях, определенных </w:t>
      </w:r>
      <w:hyperlink w:history="0" w:anchor="P197" w:tooltip="Статья 13. Ежемесячное пособие на ребенка из малоимущей семьи">
        <w:r>
          <w:rPr>
            <w:sz w:val="24"/>
            <w:color w:val="0000ff"/>
          </w:rPr>
          <w:t xml:space="preserve">статьей 13</w:t>
        </w:r>
      </w:hyperlink>
      <w:r>
        <w:rPr>
          <w:sz w:val="24"/>
        </w:rPr>
        <w:t xml:space="preserve"> настоящего Кодекса.</w:t>
      </w:r>
    </w:p>
    <w:p>
      <w:pPr>
        <w:pStyle w:val="0"/>
        <w:spacing w:before="240" w:lineRule="auto"/>
        <w:ind w:firstLine="540"/>
        <w:jc w:val="both"/>
      </w:pPr>
      <w:r>
        <w:rPr>
          <w:sz w:val="24"/>
        </w:rPr>
        <w:t xml:space="preserve">3. Действие настоящей статьи распространяется:</w:t>
      </w:r>
    </w:p>
    <w:p>
      <w:pPr>
        <w:pStyle w:val="0"/>
        <w:spacing w:before="240" w:lineRule="auto"/>
        <w:ind w:firstLine="540"/>
        <w:jc w:val="both"/>
      </w:pPr>
      <w:r>
        <w:rPr>
          <w:sz w:val="24"/>
        </w:rPr>
        <w:t xml:space="preserve">на иностранных граждан, лиц без гражданства, постоянно проживающих на территории Волгоградской области, а также беженцев;</w:t>
      </w:r>
    </w:p>
    <w:p>
      <w:pPr>
        <w:pStyle w:val="0"/>
        <w:spacing w:before="240" w:lineRule="auto"/>
        <w:ind w:firstLine="540"/>
        <w:jc w:val="both"/>
      </w:pPr>
      <w:r>
        <w:rPr>
          <w:sz w:val="24"/>
        </w:rPr>
        <w:t xml:space="preserve">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pPr>
        <w:pStyle w:val="0"/>
        <w:jc w:val="both"/>
      </w:pPr>
      <w:r>
        <w:rPr>
          <w:sz w:val="24"/>
        </w:rPr>
      </w:r>
    </w:p>
    <w:p>
      <w:pPr>
        <w:pStyle w:val="2"/>
        <w:outlineLvl w:val="1"/>
        <w:ind w:firstLine="540"/>
        <w:jc w:val="both"/>
      </w:pPr>
      <w:r>
        <w:rPr>
          <w:sz w:val="24"/>
        </w:rPr>
        <w:t xml:space="preserve">Статья 24. Компенсация части родительской платы опекунам</w:t>
      </w:r>
    </w:p>
    <w:p>
      <w:pPr>
        <w:pStyle w:val="0"/>
        <w:jc w:val="both"/>
      </w:pPr>
      <w:r>
        <w:rPr>
          <w:sz w:val="24"/>
        </w:rPr>
        <w:t xml:space="preserve">(в ред. </w:t>
      </w:r>
      <w:hyperlink w:history="0" r:id="rId22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0"/>
        <w:ind w:firstLine="540"/>
        <w:jc w:val="both"/>
      </w:pPr>
      <w:r>
        <w:rPr>
          <w:sz w:val="24"/>
        </w:rPr>
        <w:t xml:space="preserve">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pPr>
        <w:pStyle w:val="0"/>
        <w:jc w:val="both"/>
      </w:pPr>
      <w:r>
        <w:rPr>
          <w:sz w:val="24"/>
        </w:rPr>
        <w:t xml:space="preserve">(в ред. </w:t>
      </w:r>
      <w:hyperlink w:history="0" r:id="rId221"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2. Компенсация части родительской платы опекунам устанавливается в размерах и на условиях, определенных </w:t>
      </w:r>
      <w:hyperlink w:history="0" w:anchor="P291" w:tooltip="Статья 15. Компенсация части родительской платы малоимущей семье">
        <w:r>
          <w:rPr>
            <w:sz w:val="24"/>
            <w:color w:val="0000ff"/>
          </w:rPr>
          <w:t xml:space="preserve">статьей 15</w:t>
        </w:r>
      </w:hyperlink>
      <w:r>
        <w:rPr>
          <w:sz w:val="24"/>
        </w:rPr>
        <w:t xml:space="preserve"> настоящего Кодекса.</w:t>
      </w:r>
    </w:p>
    <w:p>
      <w:pPr>
        <w:pStyle w:val="0"/>
        <w:jc w:val="both"/>
      </w:pPr>
      <w:r>
        <w:rPr>
          <w:sz w:val="24"/>
        </w:rPr>
        <w:t xml:space="preserve">(в ред. </w:t>
      </w:r>
      <w:hyperlink w:history="0" r:id="rId22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25. Меры социальной поддержки, предоставляемые приемным родителям</w:t>
      </w:r>
    </w:p>
    <w:p>
      <w:pPr>
        <w:pStyle w:val="0"/>
        <w:jc w:val="both"/>
      </w:pPr>
      <w:r>
        <w:rPr>
          <w:sz w:val="24"/>
        </w:rPr>
      </w:r>
    </w:p>
    <w:p>
      <w:pPr>
        <w:pStyle w:val="0"/>
        <w:ind w:firstLine="540"/>
        <w:jc w:val="both"/>
      </w:pPr>
      <w:r>
        <w:rPr>
          <w:sz w:val="24"/>
        </w:rPr>
        <w:t xml:space="preserve">Приемным родителям независимо от количества детей, взятых на воспитание, предоставляются: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компенсации транспортных расходов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независимо от количества детей, взятых на воспитание:</w:t>
            </w:r>
          </w:p>
          <w:p>
            <w:pPr>
              <w:pStyle w:val="0"/>
              <w:jc w:val="both"/>
            </w:pPr>
            <w:r>
              <w:rPr>
                <w:sz w:val="24"/>
                <w:color w:val="392c69"/>
              </w:rPr>
              <w:t xml:space="preserve">- в 2025 году см. </w:t>
            </w:r>
            <w:hyperlink w:history="0" r:id="rId22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2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2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2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2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2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компенсация транспортных расходов в размере 200 рублей;</w:t>
      </w:r>
    </w:p>
    <w:p>
      <w:pPr>
        <w:pStyle w:val="0"/>
        <w:spacing w:before="240" w:lineRule="auto"/>
        <w:ind w:firstLine="540"/>
        <w:jc w:val="both"/>
      </w:pPr>
      <w:r>
        <w:rPr>
          <w:sz w:val="24"/>
        </w:rPr>
        <w:t xml:space="preserve">ежегодный бесплатный медицинский осмотр в медицинских организациях государственной системы здравоохранения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денежной компенсации 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при невозможности предоставления или использования бесплатной путевки для отдыха и лечения в санаторно-курортных организациях, находящихся на территории Волгоградской области:</w:t>
            </w:r>
          </w:p>
          <w:p>
            <w:pPr>
              <w:pStyle w:val="0"/>
              <w:jc w:val="both"/>
            </w:pPr>
            <w:r>
              <w:rPr>
                <w:sz w:val="24"/>
                <w:color w:val="392c69"/>
              </w:rPr>
              <w:t xml:space="preserve">- в 2025 году см. </w:t>
            </w:r>
            <w:hyperlink w:history="0" r:id="rId22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3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3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32"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33"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34"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pPr>
        <w:pStyle w:val="0"/>
        <w:jc w:val="both"/>
      </w:pPr>
      <w:r>
        <w:rPr>
          <w:sz w:val="24"/>
        </w:rPr>
      </w:r>
    </w:p>
    <w:bookmarkStart w:id="528" w:name="P528"/>
    <w:bookmarkEnd w:id="528"/>
    <w:p>
      <w:pPr>
        <w:pStyle w:val="2"/>
        <w:outlineLvl w:val="0"/>
        <w:jc w:val="center"/>
      </w:pPr>
      <w:r>
        <w:rPr>
          <w:sz w:val="24"/>
        </w:rPr>
        <w:t xml:space="preserve">Глава 3. МЕРЫ СОЦИАЛЬНОЙ ПОДДЕРЖКИ ВЕТЕРАНОВ, ВОЕННОСЛУЖАЩИХ</w:t>
      </w:r>
    </w:p>
    <w:p>
      <w:pPr>
        <w:pStyle w:val="2"/>
        <w:jc w:val="center"/>
      </w:pPr>
      <w:r>
        <w:rPr>
          <w:sz w:val="24"/>
        </w:rPr>
        <w:t xml:space="preserve">И ЧЛЕНОВ СЕМЕЙ ВОЕННОСЛУЖАЩИХ</w:t>
      </w:r>
    </w:p>
    <w:p>
      <w:pPr>
        <w:pStyle w:val="0"/>
        <w:jc w:val="both"/>
      </w:pPr>
      <w:r>
        <w:rPr>
          <w:sz w:val="24"/>
        </w:rPr>
      </w:r>
    </w:p>
    <w:p>
      <w:pPr>
        <w:pStyle w:val="2"/>
        <w:outlineLvl w:val="1"/>
        <w:ind w:firstLine="540"/>
        <w:jc w:val="both"/>
      </w:pPr>
      <w:r>
        <w:rPr>
          <w:sz w:val="24"/>
        </w:rPr>
        <w:t xml:space="preserve">Статья 26. Категории получателей мер социальной поддержки из числа ветеранов и военнослужащих (членов их семей)</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гражданам, имеющим </w:t>
      </w:r>
      <w:hyperlink w:history="0" r:id="rId235"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удостоверение</w:t>
        </w:r>
      </w:hyperlink>
      <w:r>
        <w:rPr>
          <w:sz w:val="24"/>
        </w:rP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w:history="0" r:id="rId236"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(далее - ветераны труда);</w:t>
      </w:r>
    </w:p>
    <w:p>
      <w:pPr>
        <w:pStyle w:val="0"/>
        <w:jc w:val="both"/>
      </w:pPr>
      <w:r>
        <w:rPr>
          <w:sz w:val="24"/>
        </w:rPr>
        <w:t xml:space="preserve">(в ред. </w:t>
      </w:r>
      <w:hyperlink w:history="0" r:id="rId237"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гражданам, имеющим </w:t>
      </w:r>
      <w:hyperlink w:history="0" r:id="rId238"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удостоверение</w:t>
        </w:r>
      </w:hyperlink>
      <w:r>
        <w:rPr>
          <w:sz w:val="24"/>
        </w:rP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p>
    <w:p>
      <w:pPr>
        <w:pStyle w:val="0"/>
        <w:spacing w:before="240" w:lineRule="auto"/>
        <w:ind w:firstLine="540"/>
        <w:jc w:val="both"/>
      </w:pPr>
      <w:r>
        <w:rPr>
          <w:sz w:val="24"/>
        </w:rPr>
        <w:t xml:space="preserve">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60 и 55 лет (соответственно мужчины и женщины),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награжденные почетным званием "Почетный гражданин Волгоградской области", орденами Волгоградской области, медалями Волгоградской области, почетными знаками Волгоградской области, почетными званиями Волгоградской области, Почетной грамотой Волгоградской областной Думы, Почетной грамотой Губернатора Волгоградской области;</w:t>
      </w:r>
    </w:p>
    <w:p>
      <w:pPr>
        <w:pStyle w:val="0"/>
        <w:jc w:val="both"/>
      </w:pPr>
      <w:r>
        <w:rPr>
          <w:sz w:val="24"/>
        </w:rPr>
        <w:t xml:space="preserve">(в ред. Законов Волгоградской области от 10.06.2016 </w:t>
      </w:r>
      <w:hyperlink w:history="0" r:id="rId23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240"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 от 27.04.2024 </w:t>
      </w:r>
      <w:hyperlink w:history="0" r:id="rId241" w:tooltip="Закон Волгоградской области от 27.04.2024 N 35-ОД &quot;О внесении изменения в статью 26 Социального кодекса Волгоградской области от 31 декабря 2015 г. N 246-ОД&quot; (принят Волгоградской областной Думой 18.04.2024) {КонсультантПлюс}">
        <w:r>
          <w:rPr>
            <w:sz w:val="24"/>
            <w:color w:val="0000ff"/>
          </w:rPr>
          <w:t xml:space="preserve">N 35-ОД</w:t>
        </w:r>
      </w:hyperlink>
      <w:r>
        <w:rPr>
          <w:sz w:val="24"/>
        </w:rPr>
        <w:t xml:space="preserve">)</w:t>
      </w:r>
    </w:p>
    <w:p>
      <w:pPr>
        <w:pStyle w:val="0"/>
        <w:spacing w:before="240" w:lineRule="auto"/>
        <w:ind w:firstLine="540"/>
        <w:jc w:val="both"/>
      </w:pPr>
      <w:r>
        <w:rPr>
          <w:sz w:val="24"/>
        </w:rPr>
        <w:t xml:space="preserve">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pPr>
        <w:pStyle w:val="0"/>
        <w:spacing w:before="240" w:lineRule="auto"/>
        <w:ind w:firstLine="540"/>
        <w:jc w:val="both"/>
      </w:pPr>
      <w:r>
        <w:rPr>
          <w:sz w:val="24"/>
        </w:rPr>
        <w:t xml:space="preserve">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pPr>
        <w:pStyle w:val="0"/>
        <w:spacing w:before="240" w:lineRule="auto"/>
        <w:ind w:firstLine="540"/>
        <w:jc w:val="both"/>
      </w:pPr>
      <w:r>
        <w:rPr>
          <w:sz w:val="24"/>
        </w:rPr>
        <w:t xml:space="preserve">участникам Великой Отечественной войны и инвалидам Великой Отечественной войны;</w:t>
      </w:r>
    </w:p>
    <w:p>
      <w:pPr>
        <w:pStyle w:val="0"/>
        <w:jc w:val="both"/>
      </w:pPr>
      <w:r>
        <w:rPr>
          <w:sz w:val="24"/>
        </w:rPr>
        <w:t xml:space="preserve">(в ред. </w:t>
      </w:r>
      <w:hyperlink w:history="0" r:id="rId242"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Закона</w:t>
        </w:r>
      </w:hyperlink>
      <w:r>
        <w:rPr>
          <w:sz w:val="24"/>
        </w:rPr>
        <w:t xml:space="preserve"> Волгоградской области от 30.03.2020 N 24-ОД)</w:t>
      </w:r>
    </w:p>
    <w:p>
      <w:pPr>
        <w:pStyle w:val="0"/>
        <w:spacing w:before="240" w:lineRule="auto"/>
        <w:ind w:firstLine="540"/>
        <w:jc w:val="both"/>
      </w:pPr>
      <w:r>
        <w:rPr>
          <w:sz w:val="24"/>
        </w:rPr>
        <w:t xml:space="preserve">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pPr>
        <w:pStyle w:val="0"/>
        <w:spacing w:before="240" w:lineRule="auto"/>
        <w:ind w:firstLine="540"/>
        <w:jc w:val="both"/>
      </w:pPr>
      <w:r>
        <w:rPr>
          <w:sz w:val="24"/>
        </w:rPr>
        <w:t xml:space="preserve">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гражданам, призванным на военную службу по частичной мобилизации в Вооруженные Силы Российской Федерации в соответствии с </w:t>
      </w:r>
      <w:hyperlink w:history="0" r:id="rId243"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гражданам, проходившим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 Федерации, в воинских формированиях и органах, указанных в </w:t>
      </w:r>
      <w:hyperlink w:history="0" r:id="rId244"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 мая 1996 г. N 61-ФЗ "Об обороне", ставшим инвалидами вследствие увечья, заболевания, полученных при исполнении обязанностей военной службы (службы) во время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также - специальная военная операция)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(службы));</w:t>
      </w:r>
    </w:p>
    <w:p>
      <w:pPr>
        <w:pStyle w:val="0"/>
        <w:jc w:val="both"/>
      </w:pPr>
      <w:r>
        <w:rPr>
          <w:sz w:val="24"/>
        </w:rPr>
        <w:t xml:space="preserve">(в ред. Законов Волгоградской области от 14.03.2023 </w:t>
      </w:r>
      <w:hyperlink w:history="0" r:id="rId245"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N 11-ОД</w:t>
        </w:r>
      </w:hyperlink>
      <w:r>
        <w:rPr>
          <w:sz w:val="24"/>
        </w:rPr>
        <w:t xml:space="preserve">, от 25.09.2025 </w:t>
      </w:r>
      <w:hyperlink w:history="0" r:id="rId246"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N 81-ОД</w:t>
        </w:r>
      </w:hyperlink>
      <w:r>
        <w:rPr>
          <w:sz w:val="24"/>
        </w:rPr>
        <w:t xml:space="preserve">)</w:t>
      </w:r>
    </w:p>
    <w:p>
      <w:pPr>
        <w:pStyle w:val="0"/>
        <w:spacing w:before="240" w:lineRule="auto"/>
        <w:ind w:firstLine="540"/>
        <w:jc w:val="both"/>
      </w:pPr>
      <w:r>
        <w:rPr>
          <w:sz w:val="24"/>
        </w:rPr>
        <w:t xml:space="preserve">гражданам, заключившим контракт о добровольном содействии в выполнении задач, возложенных на Вооруженные Силы Российской Федерации, ставшим инвалидами вследствие увечья, заболевания,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граждане, ставшие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rPr>
        <w:t xml:space="preserve">(абзац введен </w:t>
      </w:r>
      <w:hyperlink w:history="0" r:id="rId247"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 в ред. </w:t>
      </w:r>
      <w:hyperlink w:history="0" r:id="rId248"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родителям и детям граждан, заключивших контракт о добровольном содействии в выполнении задач, возложенных на Вооруженные Силы Российской Федерации, и погибших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умерших вследствие ранения, контузии, заболеваний, увечья, полученных при исполнении обязанностей по контракту о добровольном содействии в выполнении задач, возложенных на Вооруженные Силы Российской Федерации, во время специальной военной операции или при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родители и дети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rPr>
        <w:t xml:space="preserve">(в ред. </w:t>
      </w:r>
      <w:hyperlink w:history="0" r:id="rId249"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родителям и детям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pPr>
        <w:pStyle w:val="0"/>
        <w:jc w:val="both"/>
      </w:pPr>
      <w:r>
        <w:rPr>
          <w:sz w:val="24"/>
        </w:rPr>
        <w:t xml:space="preserve">(в ред. </w:t>
      </w:r>
      <w:hyperlink w:history="0" r:id="rId250"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лицам, награжденным знаком "Житель осажденного Сталинграда". Знаком "Житель осажденного Сталинграда" награждаются лица, которые во время Сталинградской битвы с 23 августа 1942 года по 2 февраля 1943 года находились на территории города Сталинграда.</w:t>
      </w:r>
    </w:p>
    <w:p>
      <w:pPr>
        <w:pStyle w:val="0"/>
        <w:jc w:val="both"/>
      </w:pPr>
      <w:r>
        <w:rPr>
          <w:sz w:val="24"/>
        </w:rPr>
        <w:t xml:space="preserve">(абзац введен </w:t>
      </w:r>
      <w:hyperlink w:history="0" r:id="rId251"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Законом</w:t>
        </w:r>
      </w:hyperlink>
      <w:r>
        <w:rPr>
          <w:sz w:val="24"/>
        </w:rPr>
        <w:t xml:space="preserve"> Волгоградской области от 30.05.2023 N 38-ОД)</w:t>
      </w:r>
    </w:p>
    <w:p>
      <w:pPr>
        <w:pStyle w:val="0"/>
        <w:jc w:val="both"/>
      </w:pPr>
      <w:r>
        <w:rPr>
          <w:sz w:val="24"/>
        </w:rPr>
      </w:r>
    </w:p>
    <w:bookmarkStart w:id="555" w:name="P555"/>
    <w:bookmarkEnd w:id="555"/>
    <w:p>
      <w:pPr>
        <w:pStyle w:val="2"/>
        <w:outlineLvl w:val="1"/>
        <w:ind w:firstLine="540"/>
        <w:jc w:val="both"/>
      </w:pPr>
      <w:r>
        <w:rPr>
          <w:sz w:val="24"/>
        </w:rPr>
        <w:t xml:space="preserve">Статья 27. Меры социальной поддержки ветеранов труда и ветеранов военной службы</w:t>
      </w:r>
    </w:p>
    <w:p>
      <w:pPr>
        <w:pStyle w:val="0"/>
        <w:jc w:val="both"/>
      </w:pPr>
      <w:r>
        <w:rPr>
          <w:sz w:val="24"/>
        </w:rPr>
      </w:r>
    </w:p>
    <w:p>
      <w:pPr>
        <w:pStyle w:val="0"/>
        <w:ind w:firstLine="540"/>
        <w:jc w:val="both"/>
      </w:pPr>
      <w:r>
        <w:rPr>
          <w:sz w:val="24"/>
        </w:rPr>
        <w:t xml:space="preserve">1. Ветеранам труда и ветеранам военной службы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имеющим удостоверение ветерана, </w:t>
            </w:r>
            <w:hyperlink w:history="0" r:id="rId252"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образец</w:t>
              </w:r>
            </w:hyperlink>
            <w:r>
              <w:rPr>
                <w:sz w:val="24"/>
                <w:color w:val="392c69"/>
              </w:rPr>
              <w:t xml:space="preserve"> которого утвержден постановлением Правительства Российской Федерации от 27.04.1995 N 423,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w:history="0" r:id="rId253" w:tooltip="Федеральный закон от 28.12.2013 N 400-ФЗ (ред. от 20.02.2026) &quot;О страховых пенсиях&quot; {КонсультантПлюс}">
              <w:r>
                <w:rPr>
                  <w:sz w:val="24"/>
                  <w:color w:val="0000ff"/>
                </w:rPr>
                <w:t xml:space="preserve">законом</w:t>
              </w:r>
            </w:hyperlink>
            <w:r>
              <w:rPr>
                <w:sz w:val="24"/>
                <w:color w:val="392c69"/>
              </w:rPr>
              <w:t xml:space="preserve"> от 28.12.2013 N 400-ФЗ;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 гражданам, имеющим удостоверение ветерана, </w:t>
            </w:r>
            <w:hyperlink w:history="0" r:id="rId254" w:tooltip="Постановление Правительства РФ от 27.04.1995 N 423 (ред. от 29.12.2023) &quot;Об удостоверениях, на основании которых реализуются меры социальной поддержки ветеранов военной службы и ветеранов труда&quot; {КонсультантПлюс}">
              <w:r>
                <w:rPr>
                  <w:sz w:val="24"/>
                  <w:color w:val="0000ff"/>
                </w:rPr>
                <w:t xml:space="preserve">образец</w:t>
              </w:r>
            </w:hyperlink>
            <w:r>
              <w:rPr>
                <w:sz w:val="24"/>
                <w:color w:val="392c69"/>
              </w:rPr>
              <w:t xml:space="preserve"> которого утвержден постановлением Правительства Российской Федерации от 27.04.1995 N 423, при присвоении им звания "Ветеран военной службы", по достижении ими возраста 60 лет для мужчин и 55 лет для женщин:</w:t>
            </w:r>
          </w:p>
          <w:p>
            <w:pPr>
              <w:pStyle w:val="0"/>
              <w:jc w:val="both"/>
            </w:pPr>
            <w:r>
              <w:rPr>
                <w:sz w:val="24"/>
                <w:color w:val="392c69"/>
              </w:rPr>
              <w:t xml:space="preserve">- в 2025 году см. </w:t>
            </w:r>
            <w:hyperlink w:history="0" r:id="rId255"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56"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57"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58"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59"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60"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529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5)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t xml:space="preserve">(п. 5 введен </w:t>
      </w:r>
      <w:hyperlink w:history="0" r:id="rId261"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bookmarkStart w:id="574" w:name="P574"/>
    <w:bookmarkEnd w:id="574"/>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262"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p>
      <w:pPr>
        <w:pStyle w:val="2"/>
        <w:outlineLvl w:val="1"/>
        <w:ind w:firstLine="540"/>
        <w:jc w:val="both"/>
      </w:pPr>
      <w:r>
        <w:rPr>
          <w:sz w:val="24"/>
        </w:rPr>
        <w:t xml:space="preserve">Статья 28. Меры социальной поддержки ветеранов труда Волгоградской области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удостоенным звания "Ветеран труда Волгоградской области":</w:t>
            </w:r>
          </w:p>
          <w:p>
            <w:pPr>
              <w:pStyle w:val="0"/>
              <w:jc w:val="both"/>
            </w:pPr>
            <w:r>
              <w:rPr>
                <w:sz w:val="24"/>
                <w:color w:val="392c69"/>
              </w:rPr>
              <w:t xml:space="preserve">- в 2025 году см. </w:t>
            </w:r>
            <w:hyperlink w:history="0" r:id="rId26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6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6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6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6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6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6" w:name="P586"/>
    <w:bookmarkEnd w:id="586"/>
    <w:p>
      <w:pPr>
        <w:pStyle w:val="0"/>
        <w:spacing w:before="300" w:lineRule="auto"/>
        <w:ind w:firstLine="540"/>
        <w:jc w:val="both"/>
      </w:pPr>
      <w:r>
        <w:rPr>
          <w:sz w:val="24"/>
        </w:rPr>
        <w:t xml:space="preserve">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w:t>
      </w:r>
    </w:p>
    <w:p>
      <w:pPr>
        <w:pStyle w:val="0"/>
        <w:jc w:val="both"/>
      </w:pPr>
      <w:r>
        <w:rPr>
          <w:sz w:val="24"/>
        </w:rPr>
        <w:t xml:space="preserve">(в ред. Законов Волгоградской области от 10.06.2016 </w:t>
      </w:r>
      <w:hyperlink w:history="0" r:id="rId26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07.10.2021 </w:t>
      </w:r>
      <w:hyperlink w:history="0" r:id="rId27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spacing w:before="240" w:lineRule="auto"/>
        <w:ind w:firstLine="540"/>
        <w:jc w:val="both"/>
      </w:pPr>
      <w:r>
        <w:rPr>
          <w:sz w:val="24"/>
        </w:rPr>
        <w:t xml:space="preserve">Предоставленная ежемесячная денежная выплата, установленная настоящей статьей, не учитывается при расчете дохода ветерана труда Волгоградской области при повторном обращении за предоставлением указанной выплаты.</w:t>
      </w:r>
    </w:p>
    <w:p>
      <w:pPr>
        <w:pStyle w:val="0"/>
        <w:jc w:val="both"/>
      </w:pPr>
      <w:r>
        <w:rPr>
          <w:sz w:val="24"/>
        </w:rPr>
        <w:t xml:space="preserve">(в ред. </w:t>
      </w:r>
      <w:hyperlink w:history="0" r:id="rId271"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2. Ежемесячная денежная выплата, установленная </w:t>
      </w:r>
      <w:hyperlink w:history="0" w:anchor="P586" w:tooltip="1. Ветеранам труда Волгоградской области, размер дохода которых ниже полуторной величины прожиточного минимума на душу населения в Волгоградской области, действующей на дату обращения, предоставляется ежемесячная денежная выплата в размере 558 рублей.">
        <w:r>
          <w:rPr>
            <w:sz w:val="24"/>
            <w:color w:val="0000ff"/>
          </w:rPr>
          <w:t xml:space="preserve">частью 1</w:t>
        </w:r>
      </w:hyperlink>
      <w:r>
        <w:rPr>
          <w:sz w:val="24"/>
        </w:rPr>
        <w:t xml:space="preserve"> настоящей статьи, не предоставляется гражданам, получающим дополнительную пенсию за государственную или муниципальную службу.</w:t>
      </w:r>
    </w:p>
    <w:p>
      <w:pPr>
        <w:pStyle w:val="0"/>
        <w:jc w:val="both"/>
      </w:pPr>
      <w:r>
        <w:rPr>
          <w:sz w:val="24"/>
        </w:rPr>
      </w:r>
    </w:p>
    <w:bookmarkStart w:id="592" w:name="P592"/>
    <w:bookmarkEnd w:id="592"/>
    <w:p>
      <w:pPr>
        <w:pStyle w:val="2"/>
        <w:outlineLvl w:val="1"/>
        <w:ind w:firstLine="540"/>
        <w:jc w:val="both"/>
      </w:pPr>
      <w:r>
        <w:rPr>
          <w:sz w:val="24"/>
        </w:rPr>
        <w:t xml:space="preserve">Статья 29. Меры социальной поддержки тружеников тыла</w:t>
      </w:r>
    </w:p>
    <w:p>
      <w:pPr>
        <w:pStyle w:val="0"/>
        <w:jc w:val="both"/>
      </w:pPr>
      <w:r>
        <w:rPr>
          <w:sz w:val="24"/>
        </w:rPr>
      </w:r>
    </w:p>
    <w:p>
      <w:pPr>
        <w:pStyle w:val="0"/>
        <w:ind w:firstLine="540"/>
        <w:jc w:val="both"/>
      </w:pPr>
      <w:r>
        <w:rPr>
          <w:sz w:val="24"/>
        </w:rPr>
        <w:t xml:space="preserve">1. Труженикам тыла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проработавшим в тылу в период с 22 июня 1941 года по 09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w:t>
            </w:r>
          </w:p>
          <w:p>
            <w:pPr>
              <w:pStyle w:val="0"/>
              <w:jc w:val="both"/>
            </w:pPr>
            <w:r>
              <w:rPr>
                <w:sz w:val="24"/>
                <w:color w:val="392c69"/>
              </w:rPr>
              <w:t xml:space="preserve">- в 2025 году см. </w:t>
            </w:r>
            <w:hyperlink w:history="0" r:id="rId27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7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7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7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7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7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638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4) ежемесячная денежная выплата на компенсацию 50 процентов:</w:t>
      </w:r>
    </w:p>
    <w:bookmarkStart w:id="606" w:name="P606"/>
    <w:bookmarkEnd w:id="606"/>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bookmarkStart w:id="607" w:name="P607"/>
    <w:bookmarkEnd w:id="607"/>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1"/>
        <w:spacing w:before="200" w:lineRule="auto"/>
        <w:jc w:val="both"/>
      </w:pPr>
      <w:r>
        <w:rPr>
          <w:sz w:val="20"/>
        </w:rPr>
        <w:t xml:space="preserve">     1</w:t>
      </w:r>
    </w:p>
    <w:p>
      <w:pPr>
        <w:pStyle w:val="1"/>
        <w:jc w:val="both"/>
      </w:pPr>
      <w:r>
        <w:rPr>
          <w:sz w:val="20"/>
        </w:rPr>
        <w:t xml:space="preserve">    5 )   ежегодная  денежная выплата на компенсацию 50 процентов стоимости</w:t>
      </w:r>
    </w:p>
    <w:p>
      <w:pPr>
        <w:pStyle w:val="1"/>
        <w:jc w:val="both"/>
      </w:pPr>
      <w:r>
        <w:rPr>
          <w:sz w:val="20"/>
        </w:rPr>
        <w:t xml:space="preserve">приобретенного  сжиженного  углеводородного  газа  в баллонах, реализуемого</w:t>
      </w:r>
    </w:p>
    <w:p>
      <w:pPr>
        <w:pStyle w:val="1"/>
        <w:jc w:val="both"/>
      </w:pPr>
      <w:r>
        <w:rPr>
          <w:sz w:val="20"/>
        </w:rPr>
        <w:t xml:space="preserve">населению для бытовых нужд, в пределах нормативов потребления, утвержденных</w:t>
      </w:r>
    </w:p>
    <w:p>
      <w:pPr>
        <w:pStyle w:val="1"/>
        <w:jc w:val="both"/>
      </w:pPr>
      <w:r>
        <w:rPr>
          <w:sz w:val="20"/>
        </w:rPr>
        <w:t xml:space="preserve">органом исполнительной власти Волгоградской области, уполномоченным в сфере</w:t>
      </w:r>
    </w:p>
    <w:p>
      <w:pPr>
        <w:pStyle w:val="1"/>
        <w:jc w:val="both"/>
      </w:pPr>
      <w:r>
        <w:rPr>
          <w:sz w:val="20"/>
        </w:rPr>
        <w:t xml:space="preserve">государственного  регулирования  тарифов, - гражданам, проживающим в домах,</w:t>
      </w:r>
    </w:p>
    <w:p>
      <w:pPr>
        <w:pStyle w:val="1"/>
        <w:jc w:val="both"/>
      </w:pPr>
      <w:r>
        <w:rPr>
          <w:sz w:val="20"/>
        </w:rPr>
        <w:t xml:space="preserve">не подключенных к газораспределительной системе;</w:t>
      </w:r>
    </w:p>
    <w:p>
      <w:pPr>
        <w:pStyle w:val="1"/>
        <w:jc w:val="both"/>
      </w:pPr>
      <w:r>
        <w:rPr>
          <w:sz w:val="20"/>
        </w:rPr>
        <w:t xml:space="preserve">     1</w:t>
      </w:r>
    </w:p>
    <w:p>
      <w:pPr>
        <w:pStyle w:val="1"/>
        <w:jc w:val="both"/>
      </w:pPr>
      <w:r>
        <w:rPr>
          <w:sz w:val="20"/>
        </w:rPr>
        <w:t xml:space="preserve">(п. 5  введен </w:t>
      </w:r>
      <w:hyperlink w:history="0" r:id="rId278"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6)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0"/>
        <w:jc w:val="both"/>
      </w:pPr>
      <w:r>
        <w:rPr>
          <w:sz w:val="24"/>
        </w:rPr>
        <w:t xml:space="preserve">(п. 6 в ред. </w:t>
      </w:r>
      <w:hyperlink w:history="0" r:id="rId27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history="0" w:anchor="P606" w:tooltip="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w:r>
          <w:rPr>
            <w:sz w:val="24"/>
            <w:color w:val="0000ff"/>
          </w:rPr>
          <w:t xml:space="preserve">абзацами вторым</w:t>
        </w:r>
      </w:hyperlink>
      <w:r>
        <w:rPr>
          <w:sz w:val="24"/>
        </w:rPr>
        <w:t xml:space="preserve"> и </w:t>
      </w:r>
      <w:hyperlink w:history="0" w:anchor="P607" w:tooltip="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w:r>
          <w:rPr>
            <w:sz w:val="24"/>
            <w:color w:val="0000ff"/>
          </w:rPr>
          <w:t xml:space="preserve">третьим пункта 4 части 1</w:t>
        </w:r>
      </w:hyperlink>
      <w:r>
        <w:rPr>
          <w:sz w:val="24"/>
        </w:rPr>
        <w:t xml:space="preserve"> настоящей статьи, предоставляется на каждого совместно с ним проживающего члена семьи.</w:t>
      </w:r>
    </w:p>
    <w:bookmarkStart w:id="622" w:name="P622"/>
    <w:bookmarkEnd w:id="622"/>
    <w:p>
      <w:pPr>
        <w:pStyle w:val="0"/>
        <w:spacing w:before="240" w:lineRule="auto"/>
        <w:ind w:firstLine="540"/>
        <w:jc w:val="both"/>
      </w:pPr>
      <w:r>
        <w:rPr>
          <w:sz w:val="24"/>
        </w:rPr>
        <w:t xml:space="preserve">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3 в ред. </w:t>
      </w:r>
      <w:hyperlink w:history="0" r:id="rId280"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r>
    </w:p>
    <w:p>
      <w:pPr>
        <w:pStyle w:val="2"/>
        <w:outlineLvl w:val="1"/>
        <w:ind w:firstLine="540"/>
        <w:jc w:val="both"/>
      </w:pPr>
      <w:r>
        <w:rPr>
          <w:sz w:val="24"/>
        </w:rPr>
        <w:t xml:space="preserve">Статья 30. Меры социальной поддержки бывших военнослужащих 1927 - 1928 годов рождения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03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w:t>
            </w:r>
          </w:p>
          <w:p>
            <w:pPr>
              <w:pStyle w:val="0"/>
              <w:jc w:val="both"/>
            </w:pPr>
            <w:r>
              <w:rPr>
                <w:sz w:val="24"/>
                <w:color w:val="392c69"/>
              </w:rPr>
              <w:t xml:space="preserve">- в 2025 году см. </w:t>
            </w:r>
            <w:hyperlink w:history="0" r:id="rId28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8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8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8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8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8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Бывшим военнослужащим 1927 - 1928 годов рождения предоставляется ежемесячная денежная выплата в размере 1027 рублей.</w:t>
      </w:r>
    </w:p>
    <w:p>
      <w:pPr>
        <w:pStyle w:val="0"/>
        <w:spacing w:before="240" w:lineRule="auto"/>
        <w:ind w:firstLine="540"/>
        <w:jc w:val="both"/>
      </w:pPr>
      <w:r>
        <w:rPr>
          <w:sz w:val="24"/>
        </w:rPr>
        <w:t xml:space="preserve">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pPr>
        <w:pStyle w:val="0"/>
        <w:jc w:val="both"/>
      </w:pPr>
      <w:r>
        <w:rPr>
          <w:sz w:val="24"/>
        </w:rPr>
      </w:r>
    </w:p>
    <w:p>
      <w:pPr>
        <w:pStyle w:val="2"/>
        <w:outlineLvl w:val="1"/>
        <w:ind w:firstLine="540"/>
        <w:jc w:val="both"/>
      </w:pPr>
      <w:r>
        <w:rPr>
          <w:sz w:val="24"/>
        </w:rPr>
        <w:t xml:space="preserve">Статья 31. Меры социальной поддержки участников Великой Отечественной войны и инвалидов Великой Отечественной войны</w:t>
      </w:r>
    </w:p>
    <w:p>
      <w:pPr>
        <w:pStyle w:val="0"/>
        <w:ind w:firstLine="540"/>
        <w:jc w:val="both"/>
      </w:pPr>
      <w:r>
        <w:rPr>
          <w:sz w:val="24"/>
        </w:rPr>
      </w:r>
    </w:p>
    <w:p>
      <w:pPr>
        <w:pStyle w:val="0"/>
        <w:ind w:firstLine="540"/>
        <w:jc w:val="both"/>
      </w:pPr>
      <w:r>
        <w:rPr>
          <w:sz w:val="24"/>
        </w:rPr>
        <w:t xml:space="preserve">(в ред. </w:t>
      </w:r>
      <w:hyperlink w:history="0" r:id="rId287" w:tooltip="Закон Волгоградской области от 30.03.2020 N 24-ОД &quot;О внесении изменений в Социальный кодекс Волгоградской области от 31 декабря 2015 г. N 246-ОД&quot; (принят Волгоградской областной Думой 26.03.2020) {КонсультантПлюс}">
        <w:r>
          <w:rPr>
            <w:sz w:val="24"/>
            <w:color w:val="0000ff"/>
          </w:rPr>
          <w:t xml:space="preserve">Закона</w:t>
        </w:r>
      </w:hyperlink>
      <w:r>
        <w:rPr>
          <w:sz w:val="24"/>
        </w:rPr>
        <w:t xml:space="preserve"> Волгоградской области от 30.03.2020 N 24-ОД)</w:t>
      </w:r>
    </w:p>
    <w:p>
      <w:pPr>
        <w:pStyle w:val="0"/>
        <w:jc w:val="both"/>
      </w:pPr>
      <w:r>
        <w:rPr>
          <w:sz w:val="24"/>
        </w:rPr>
      </w:r>
    </w:p>
    <w:p>
      <w:pPr>
        <w:pStyle w:val="0"/>
        <w:ind w:firstLine="540"/>
        <w:jc w:val="both"/>
      </w:pPr>
      <w:r>
        <w:rPr>
          <w:sz w:val="24"/>
        </w:rPr>
        <w:t xml:space="preserve">1. Участникам Великой Отечественной войны и инвалидам Великой Отечественной войны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100 процентов:</w:t>
      </w:r>
    </w:p>
    <w:p>
      <w:pPr>
        <w:pStyle w:val="0"/>
        <w:spacing w:before="240" w:lineRule="auto"/>
        <w:ind w:firstLine="540"/>
        <w:jc w:val="both"/>
      </w:pPr>
      <w:r>
        <w:rPr>
          <w:sz w:val="24"/>
        </w:rPr>
        <w:t xml:space="preserve">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100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100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100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spacing w:before="240" w:lineRule="auto"/>
        <w:ind w:firstLine="540"/>
        <w:jc w:val="both"/>
      </w:pPr>
      <w:r>
        <w:rPr>
          <w:sz w:val="24"/>
        </w:rPr>
        <w:t xml:space="preserve">2.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проживающим в жилых помещениях независимо от вида жилищного фонда, а также членам их семей, совместно с ними проживающим,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bookmarkStart w:id="650" w:name="P650"/>
    <w:bookmarkEnd w:id="650"/>
    <w:p>
      <w:pPr>
        <w:pStyle w:val="0"/>
        <w:spacing w:before="240" w:lineRule="auto"/>
        <w:ind w:firstLine="540"/>
        <w:jc w:val="both"/>
      </w:pPr>
      <w:r>
        <w:rPr>
          <w:sz w:val="24"/>
        </w:rPr>
        <w:t xml:space="preserve">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pPr>
        <w:pStyle w:val="0"/>
        <w:jc w:val="both"/>
      </w:pPr>
      <w:r>
        <w:rPr>
          <w:sz w:val="24"/>
        </w:rPr>
        <w:t xml:space="preserve">(часть 3 в ред. </w:t>
      </w:r>
      <w:hyperlink w:history="0" r:id="rId288"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4. Размер денежной выплаты на компенсацию 100 процентов расходов, предусмотренной настоящей статьей, уменьшается на сумму выплат, получаемых гражданами в качестве мер социальной поддержки за счет средств областного бюджета, источником финансового обеспечения которых являются субвенции из федерального бюджета на оплату жилищно-коммунальных услуг отдельным категориям граждан, и не может превышать размера фактически произведенных расходов на оплату жилого помещения и коммунальных услуг.</w:t>
      </w:r>
    </w:p>
    <w:p>
      <w:pPr>
        <w:pStyle w:val="0"/>
        <w:spacing w:before="240" w:lineRule="auto"/>
        <w:ind w:firstLine="540"/>
        <w:jc w:val="both"/>
      </w:pPr>
      <w:r>
        <w:rPr>
          <w:sz w:val="24"/>
        </w:rPr>
        <w:t xml:space="preserve">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r>
    </w:p>
    <w:p>
      <w:pPr>
        <w:pStyle w:val="1"/>
        <w:jc w:val="both"/>
      </w:pPr>
      <w:r>
        <w:rPr>
          <w:sz w:val="20"/>
        </w:rPr>
        <w:t xml:space="preserve">             1</w:t>
      </w:r>
    </w:p>
    <w:p>
      <w:pPr>
        <w:pStyle w:val="1"/>
        <w:jc w:val="both"/>
      </w:pPr>
      <w:r>
        <w:rPr>
          <w:sz w:val="20"/>
        </w:rPr>
        <w:t xml:space="preserve">    Статья 31 . Меры социальной поддержки лиц, награжденных знаком  "Житель</w:t>
      </w:r>
    </w:p>
    <w:p>
      <w:pPr>
        <w:pStyle w:val="1"/>
        <w:jc w:val="both"/>
      </w:pPr>
      <w:r>
        <w:rPr>
          <w:sz w:val="20"/>
        </w:rPr>
        <w:t xml:space="preserve">осажденного Сталинграда"</w:t>
      </w:r>
    </w:p>
    <w:p>
      <w:pPr>
        <w:pStyle w:val="0"/>
        <w:ind w:firstLine="540"/>
        <w:jc w:val="both"/>
      </w:pPr>
      <w:r>
        <w:rPr>
          <w:sz w:val="24"/>
        </w:rPr>
      </w:r>
    </w:p>
    <w:p>
      <w:pPr>
        <w:pStyle w:val="0"/>
        <w:ind w:firstLine="540"/>
        <w:jc w:val="both"/>
      </w:pPr>
      <w:r>
        <w:rPr>
          <w:sz w:val="24"/>
        </w:rPr>
        <w:t xml:space="preserve">(введена </w:t>
      </w:r>
      <w:hyperlink w:history="0" r:id="rId289"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Законом</w:t>
        </w:r>
      </w:hyperlink>
      <w:r>
        <w:rPr>
          <w:sz w:val="24"/>
        </w:rPr>
        <w:t xml:space="preserve"> Волгоградской области от 30.05.2023 N 38-ОД)</w:t>
      </w:r>
    </w:p>
    <w:p>
      <w:pPr>
        <w:pStyle w:val="0"/>
        <w:jc w:val="both"/>
      </w:pPr>
      <w:r>
        <w:rPr>
          <w:sz w:val="24"/>
        </w:rPr>
      </w:r>
    </w:p>
    <w:bookmarkStart w:id="661" w:name="P661"/>
    <w:bookmarkEnd w:id="661"/>
    <w:p>
      <w:pPr>
        <w:pStyle w:val="0"/>
        <w:ind w:firstLine="540"/>
        <w:jc w:val="both"/>
      </w:pPr>
      <w:r>
        <w:rPr>
          <w:sz w:val="24"/>
        </w:rPr>
        <w:t xml:space="preserve">1. Лицам, награжденным знаком "Житель осажденного Сталинграда",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w:t>
      </w:r>
    </w:p>
    <w:p>
      <w:pPr>
        <w:pStyle w:val="0"/>
        <w:spacing w:before="240" w:lineRule="auto"/>
        <w:ind w:firstLine="540"/>
        <w:jc w:val="both"/>
      </w:pPr>
      <w:r>
        <w:rPr>
          <w:sz w:val="24"/>
        </w:rPr>
        <w:t xml:space="preserve">2. Лицам, награжденным знаком "Житель осажденного Сталинграда", не имеющим инвалидности, наряду с мерами социальной поддержки, предусмотренными для указанной категории граждан законодательством Российской Федерации и </w:t>
      </w:r>
      <w:hyperlink w:history="0" w:anchor="P661" w:tooltip="1. Лицам, награжденным знаком &quot;Житель осажденного Сталинграда&quot;, наряду с мерами социальной поддержки, предусмотренными законодательством Российской Федерации и законодательством Волгоградской области, предоставляется ежегодная денежная выплата в связи с празднованием 2 февраля годовщины разгрома советскими войсками немецко-фашистских войск в Сталинградской битве, размер и порядок предоставления которой определяются Администрацией Волгоградской области.">
        <w:r>
          <w:rPr>
            <w:sz w:val="24"/>
            <w:color w:val="0000ff"/>
          </w:rPr>
          <w:t xml:space="preserve">частью 1</w:t>
        </w:r>
      </w:hyperlink>
      <w:r>
        <w:rPr>
          <w:sz w:val="24"/>
        </w:rPr>
        <w:t xml:space="preserve"> настоящей статьи,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spacing w:before="240" w:lineRule="auto"/>
        <w:ind w:firstLine="540"/>
        <w:jc w:val="both"/>
      </w:pPr>
      <w:r>
        <w:rPr>
          <w:sz w:val="24"/>
        </w:rPr>
        <w:t xml:space="preserve">3. Компенсация 50 процентов расходов на оплату жилого помещения и коммунальных услуг предоставляется лицам, награжденным знаком "Житель осажденного Сталинграда",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r>
    </w:p>
    <w:bookmarkStart w:id="671" w:name="P671"/>
    <w:bookmarkEnd w:id="671"/>
    <w:p>
      <w:pPr>
        <w:pStyle w:val="2"/>
        <w:outlineLvl w:val="1"/>
        <w:ind w:firstLine="540"/>
        <w:jc w:val="both"/>
      </w:pPr>
      <w:r>
        <w:rPr>
          <w:sz w:val="24"/>
        </w:rPr>
        <w:t xml:space="preserve">Статья 32. Меры социальной поддержки членов семей военнослужащих</w:t>
      </w:r>
    </w:p>
    <w:p>
      <w:pPr>
        <w:pStyle w:val="0"/>
        <w:jc w:val="both"/>
      </w:pPr>
      <w:r>
        <w:rPr>
          <w:sz w:val="24"/>
        </w:rPr>
      </w:r>
    </w:p>
    <w:p>
      <w:pPr>
        <w:pStyle w:val="0"/>
        <w:ind w:firstLine="540"/>
        <w:jc w:val="both"/>
      </w:pPr>
      <w:r>
        <w:rPr>
          <w:sz w:val="24"/>
        </w:rPr>
        <w:t xml:space="preserve">1. Членам семей военнослужащих предоставляются следующие меры социальной поддержки:</w:t>
      </w:r>
    </w:p>
    <w:p>
      <w:pPr>
        <w:pStyle w:val="0"/>
        <w:spacing w:before="240" w:lineRule="auto"/>
        <w:ind w:firstLine="540"/>
        <w:jc w:val="both"/>
      </w:pPr>
      <w:r>
        <w:rPr>
          <w:sz w:val="24"/>
        </w:rPr>
        <w:t xml:space="preserve">1)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3) 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t xml:space="preserve">(п. 3 введен </w:t>
      </w:r>
      <w:hyperlink w:history="0" r:id="rId29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bookmarkStart w:id="681" w:name="P681"/>
    <w:bookmarkEnd w:id="681"/>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291"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p>
      <w:pPr>
        <w:pStyle w:val="2"/>
        <w:outlineLvl w:val="1"/>
        <w:ind w:firstLine="540"/>
        <w:jc w:val="both"/>
      </w:pPr>
      <w:r>
        <w:rPr>
          <w:sz w:val="24"/>
        </w:rPr>
        <w:t xml:space="preserve">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(службы), и граждан, ставших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rPr>
        <w:t xml:space="preserve">(в ред. </w:t>
      </w:r>
      <w:hyperlink w:history="0" r:id="rId29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военнослужащим, сотрудникам органов внутренних дел и федеральных органов исполнительной власти, ставшим инвалидами I группы вследствие увечья, заболевания, полученных при исполнении обязанностей военной службы (службы), и гражданам, ставшим инвалидами I группы вследствие увечья, заболевания, полученных при исполнении обязанностей по контракту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29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29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29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29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29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29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4" w:name="P694"/>
    <w:bookmarkEnd w:id="694"/>
    <w:p>
      <w:pPr>
        <w:pStyle w:val="0"/>
        <w:spacing w:before="300" w:lineRule="auto"/>
        <w:ind w:firstLine="540"/>
        <w:jc w:val="both"/>
      </w:pPr>
      <w:r>
        <w:rPr>
          <w:sz w:val="24"/>
        </w:rPr>
        <w:t xml:space="preserve">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w:t>
      </w:r>
    </w:p>
    <w:p>
      <w:pPr>
        <w:pStyle w:val="0"/>
        <w:jc w:val="both"/>
      </w:pPr>
      <w:r>
        <w:rPr>
          <w:sz w:val="24"/>
        </w:rPr>
        <w:t xml:space="preserve">(в ред. </w:t>
      </w:r>
      <w:hyperlink w:history="0" r:id="rId299"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4160 рублей - инвалидам I группы;</w:t>
      </w:r>
    </w:p>
    <w:p>
      <w:pPr>
        <w:pStyle w:val="0"/>
        <w:spacing w:before="240" w:lineRule="auto"/>
        <w:ind w:firstLine="540"/>
        <w:jc w:val="both"/>
      </w:pPr>
      <w:r>
        <w:rPr>
          <w:sz w:val="24"/>
        </w:rPr>
        <w:t xml:space="preserve">3331 рубль - инвалидам II группы;</w:t>
      </w:r>
    </w:p>
    <w:p>
      <w:pPr>
        <w:pStyle w:val="0"/>
        <w:spacing w:before="240" w:lineRule="auto"/>
        <w:ind w:firstLine="540"/>
        <w:jc w:val="both"/>
      </w:pPr>
      <w:r>
        <w:rPr>
          <w:sz w:val="24"/>
        </w:rPr>
        <w:t xml:space="preserve">2709 рублей - инвалидам III группы.</w:t>
      </w:r>
    </w:p>
    <w:p>
      <w:pPr>
        <w:pStyle w:val="0"/>
        <w:spacing w:before="240" w:lineRule="auto"/>
        <w:ind w:firstLine="540"/>
        <w:jc w:val="both"/>
      </w:pPr>
      <w:r>
        <w:rPr>
          <w:sz w:val="24"/>
        </w:rPr>
        <w:t xml:space="preserve">2. Утратила силу с 1 июля 2016 года. - </w:t>
      </w:r>
      <w:hyperlink w:history="0" r:id="rId30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3. Лицам, указанным в </w:t>
      </w:r>
      <w:hyperlink w:history="0" w:anchor="P694" w:tooltip="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службы), и гражданам, ставшим инвалидами вследствие увечья, заболевания, полученных при исполнении обязанностей по контракту о добровольном содействии Вооруженным Силам Российской Федерации, в зависимости от группы инвалидности предоставляется ежемесячное пособие в следующих размерах:">
        <w:r>
          <w:rPr>
            <w:sz w:val="24"/>
            <w:color w:val="0000ff"/>
          </w:rPr>
          <w:t xml:space="preserve">части 1</w:t>
        </w:r>
      </w:hyperlink>
      <w:r>
        <w:rPr>
          <w:sz w:val="24"/>
        </w:rPr>
        <w:t xml:space="preserve"> настоящей статьи, относящимся к категориям инвалидов, определенным перечнем категорий инвалидов, утвержденным Администрацией Волгоградской области, предоставляется в собственность бесплатно техническое средство реабилитации - автомобиль с ручным управлением.</w:t>
      </w:r>
    </w:p>
    <w:p>
      <w:pPr>
        <w:pStyle w:val="0"/>
        <w:jc w:val="both"/>
      </w:pPr>
      <w:r>
        <w:rPr>
          <w:sz w:val="24"/>
        </w:rPr>
        <w:t xml:space="preserve">(часть 3 введена </w:t>
      </w:r>
      <w:hyperlink w:history="0" r:id="rId301"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Законом</w:t>
        </w:r>
      </w:hyperlink>
      <w:r>
        <w:rPr>
          <w:sz w:val="24"/>
        </w:rPr>
        <w:t xml:space="preserve"> Волгоградской области от 14.03.2023 N 11-ОД)</w:t>
      </w:r>
    </w:p>
    <w:p>
      <w:pPr>
        <w:pStyle w:val="0"/>
        <w:jc w:val="both"/>
      </w:pPr>
      <w:r>
        <w:rPr>
          <w:sz w:val="24"/>
        </w:rPr>
      </w:r>
    </w:p>
    <w:p>
      <w:pPr>
        <w:pStyle w:val="2"/>
        <w:outlineLvl w:val="1"/>
        <w:ind w:firstLine="540"/>
        <w:jc w:val="both"/>
      </w:pPr>
      <w:r>
        <w:rPr>
          <w:sz w:val="24"/>
        </w:rPr>
        <w:t xml:space="preserve">Статья 34. Меры социальной поддержки родителей и детей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родителей и детей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rPr>
        <w:t xml:space="preserve">(в ред. </w:t>
      </w:r>
      <w:hyperlink w:history="0" r:id="rId302"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30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0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0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0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0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0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Родителям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родителям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3073 рубля.</w:t>
      </w:r>
    </w:p>
    <w:p>
      <w:pPr>
        <w:pStyle w:val="0"/>
        <w:jc w:val="both"/>
      </w:pPr>
      <w:r>
        <w:rPr>
          <w:sz w:val="24"/>
        </w:rPr>
        <w:t xml:space="preserve">(в ред. </w:t>
      </w:r>
      <w:hyperlink w:history="0" r:id="rId309"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пособия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w:t>
            </w:r>
          </w:p>
          <w:p>
            <w:pPr>
              <w:pStyle w:val="0"/>
              <w:jc w:val="both"/>
            </w:pPr>
            <w:r>
              <w:rPr>
                <w:sz w:val="24"/>
                <w:color w:val="392c69"/>
              </w:rPr>
              <w:t xml:space="preserve">- в 2025 году см. </w:t>
            </w:r>
            <w:hyperlink w:history="0" r:id="rId31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1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1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1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1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1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Детям погибших или умерших военнослужащих, сотрудников органов внутренних дел, Федеральной службы войск национальной гвардии Российской Федерации,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а также детям погибших или умерших граждан, заключивших контракт о добровольном содействии Вооруженным Силам Российской Федерации, предоставляется ежемесячное пособие в размере 1539 рублей.</w:t>
      </w:r>
    </w:p>
    <w:p>
      <w:pPr>
        <w:pStyle w:val="0"/>
        <w:jc w:val="both"/>
      </w:pPr>
      <w:r>
        <w:rPr>
          <w:sz w:val="24"/>
        </w:rPr>
        <w:t xml:space="preserve">(в ред. </w:t>
      </w:r>
      <w:hyperlink w:history="0" r:id="rId316" w:tooltip="Закон Волгоградской области от 14.03.2023 N 11-ОД &quot;О внесении изменений в Социальный кодекс Волгоградской области от 31 декабря 2015 г. N 246-ОД&quot; (принят Волгоградской областной Думой 14.03.2023) {КонсультантПлюс}">
        <w:r>
          <w:rPr>
            <w:sz w:val="24"/>
            <w:color w:val="0000ff"/>
          </w:rPr>
          <w:t xml:space="preserve">Закона</w:t>
        </w:r>
      </w:hyperlink>
      <w:r>
        <w:rPr>
          <w:sz w:val="24"/>
        </w:rPr>
        <w:t xml:space="preserve"> Волгоградской области от 14.03.2023 N 11-ОД)</w:t>
      </w:r>
    </w:p>
    <w:p>
      <w:pPr>
        <w:pStyle w:val="0"/>
        <w:spacing w:before="240" w:lineRule="auto"/>
        <w:ind w:firstLine="540"/>
        <w:jc w:val="both"/>
      </w:pPr>
      <w:r>
        <w:rPr>
          <w:sz w:val="24"/>
        </w:rPr>
        <w:t xml:space="preserve">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pPr>
        <w:pStyle w:val="0"/>
        <w:spacing w:before="240" w:lineRule="auto"/>
        <w:ind w:firstLine="540"/>
        <w:jc w:val="both"/>
      </w:pPr>
      <w:r>
        <w:rPr>
          <w:sz w:val="24"/>
        </w:rPr>
        <w:t xml:space="preserve">4. Утратила силу с 1 июля 2016 года. - </w:t>
      </w:r>
      <w:hyperlink w:history="0" r:id="rId31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jc w:val="both"/>
      </w:pPr>
      <w:r>
        <w:rPr>
          <w:sz w:val="24"/>
        </w:rPr>
      </w:r>
    </w:p>
    <w:p>
      <w:pPr>
        <w:pStyle w:val="1"/>
        <w:jc w:val="both"/>
      </w:pPr>
      <w:r>
        <w:rPr>
          <w:sz w:val="20"/>
        </w:rPr>
        <w:t xml:space="preserve">              1</w:t>
      </w:r>
    </w:p>
    <w:p>
      <w:pPr>
        <w:pStyle w:val="1"/>
        <w:jc w:val="both"/>
      </w:pPr>
      <w:r>
        <w:rPr>
          <w:sz w:val="20"/>
        </w:rPr>
        <w:t xml:space="preserve">    Статья  34 .  Меры  социальной  поддержки  ветеранов  боевых  действий,</w:t>
      </w:r>
    </w:p>
    <w:p>
      <w:pPr>
        <w:pStyle w:val="1"/>
        <w:jc w:val="both"/>
      </w:pPr>
      <w:r>
        <w:rPr>
          <w:sz w:val="20"/>
        </w:rPr>
        <w:t xml:space="preserve">проживающих   в   домах,  не  имеющих  центрального  отопления,  домах,  не</w:t>
      </w:r>
    </w:p>
    <w:p>
      <w:pPr>
        <w:pStyle w:val="1"/>
        <w:jc w:val="both"/>
      </w:pPr>
      <w:r>
        <w:rPr>
          <w:sz w:val="20"/>
        </w:rPr>
        <w:t xml:space="preserve">подключенных к газораспределительной системе</w:t>
      </w:r>
    </w:p>
    <w:p>
      <w:pPr>
        <w:pStyle w:val="0"/>
        <w:ind w:firstLine="540"/>
        <w:jc w:val="both"/>
      </w:pPr>
      <w:r>
        <w:rPr>
          <w:sz w:val="24"/>
        </w:rPr>
      </w:r>
    </w:p>
    <w:p>
      <w:pPr>
        <w:pStyle w:val="0"/>
        <w:ind w:firstLine="540"/>
        <w:jc w:val="both"/>
      </w:pPr>
      <w:r>
        <w:rPr>
          <w:sz w:val="24"/>
        </w:rPr>
        <w:t xml:space="preserve">(введена </w:t>
      </w:r>
      <w:hyperlink w:history="0" r:id="rId318"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Законом</w:t>
        </w:r>
      </w:hyperlink>
      <w:r>
        <w:rPr>
          <w:sz w:val="24"/>
        </w:rPr>
        <w:t xml:space="preserve"> Волгоградской области от 25.09.2025 N 81-ОД)</w:t>
      </w:r>
    </w:p>
    <w:p>
      <w:pPr>
        <w:pStyle w:val="0"/>
        <w:jc w:val="both"/>
      </w:pPr>
      <w:r>
        <w:rPr>
          <w:sz w:val="24"/>
        </w:rPr>
      </w:r>
    </w:p>
    <w:p>
      <w:pPr>
        <w:pStyle w:val="0"/>
        <w:ind w:firstLine="540"/>
        <w:jc w:val="both"/>
      </w:pPr>
      <w:r>
        <w:rPr>
          <w:sz w:val="24"/>
        </w:rPr>
        <w:t xml:space="preserve">Ветеранам боевых действий из числа лиц, указанных в </w:t>
      </w:r>
      <w:hyperlink w:history="0" r:id="rId319" w:tooltip="Федеральный закон от 12.01.1995 N 5-ФЗ (ред. от 04.08.2026) &quot;О ветеранах&quot; {КонсультантПлюс}">
        <w:r>
          <w:rPr>
            <w:sz w:val="24"/>
            <w:color w:val="0000ff"/>
          </w:rPr>
          <w:t xml:space="preserve">подпунктах 1</w:t>
        </w:r>
      </w:hyperlink>
      <w:r>
        <w:rPr>
          <w:sz w:val="24"/>
        </w:rPr>
        <w:t xml:space="preserve"> - </w:t>
      </w:r>
      <w:hyperlink w:history="0" r:id="rId320" w:tooltip="Федеральный закон от 12.01.1995 N 5-ФЗ (ред. от 04.08.2026) &quot;О ветеранах&quot; {КонсультантПлюс}">
        <w:r>
          <w:rPr>
            <w:sz w:val="24"/>
            <w:color w:val="0000ff"/>
          </w:rPr>
          <w:t xml:space="preserve">4</w:t>
        </w:r>
      </w:hyperlink>
      <w:r>
        <w:rPr>
          <w:sz w:val="24"/>
        </w:rPr>
        <w:t xml:space="preserve"> и </w:t>
      </w:r>
      <w:hyperlink w:history="0" r:id="rId321" w:tooltip="Федеральный закон от 12.01.1995 N 5-ФЗ (ред. от 04.08.2026) &quot;О ветеранах&quot; {КонсультантПлюс}">
        <w:r>
          <w:rPr>
            <w:sz w:val="24"/>
            <w:color w:val="0000ff"/>
          </w:rPr>
          <w:t xml:space="preserve">8 пункта 1 статьи 3</w:t>
        </w:r>
      </w:hyperlink>
      <w:r>
        <w:rPr>
          <w:sz w:val="24"/>
        </w:rPr>
        <w:t xml:space="preserve"> Федерального закона от 12 января 1995 г. N 5-ФЗ "О ветеранах", предоставляются следующие меры социальной поддержки:</w:t>
      </w:r>
    </w:p>
    <w:p>
      <w:pPr>
        <w:pStyle w:val="0"/>
        <w:spacing w:before="240" w:lineRule="auto"/>
        <w:ind w:firstLine="540"/>
        <w:jc w:val="both"/>
      </w:pPr>
      <w:r>
        <w:rPr>
          <w:sz w:val="24"/>
        </w:rPr>
        <w:t xml:space="preserve">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pPr>
        <w:pStyle w:val="0"/>
        <w:spacing w:before="240" w:lineRule="auto"/>
        <w:ind w:firstLine="540"/>
        <w:jc w:val="both"/>
      </w:pPr>
      <w:r>
        <w:rPr>
          <w:sz w:val="24"/>
        </w:rPr>
        <w:t xml:space="preserve">ежегодная денежная выплата на компенсацию 50 процентов стоимости приобретенного сжиженного углеводородного газа в баллонах, реализуемого населению для бытовых нужд, в пределах нормативов потребления, утвержденных органом исполнительной власти Волгоградской области, уполномоченным в сфере государственного регулирования тарифов, - гражданам, проживающим в домах, не подключенных к газораспределительной системе.</w:t>
      </w:r>
    </w:p>
    <w:p>
      <w:pPr>
        <w:pStyle w:val="0"/>
        <w:jc w:val="both"/>
      </w:pPr>
      <w:r>
        <w:rPr>
          <w:sz w:val="24"/>
        </w:rPr>
      </w:r>
    </w:p>
    <w:p>
      <w:pPr>
        <w:pStyle w:val="2"/>
        <w:outlineLvl w:val="1"/>
        <w:ind w:firstLine="540"/>
        <w:jc w:val="both"/>
      </w:pPr>
      <w:r>
        <w:rPr>
          <w:sz w:val="24"/>
        </w:rPr>
        <w:t xml:space="preserve">Статья 35.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со </w:t>
      </w:r>
      <w:hyperlink w:history="0" w:anchor="P555" w:tooltip="Статья 27. Меры социальной поддержки ветеранов труда и ветеранов военной службы">
        <w:r>
          <w:rPr>
            <w:sz w:val="24"/>
            <w:color w:val="0000ff"/>
          </w:rPr>
          <w:t xml:space="preserve">статьями 27</w:t>
        </w:r>
      </w:hyperlink>
      <w:r>
        <w:rPr>
          <w:sz w:val="24"/>
        </w:rPr>
        <w:t xml:space="preserve"> - </w:t>
      </w:r>
      <w:hyperlink w:history="0" w:anchor="P592" w:tooltip="Статья 29. Меры социальной поддержки тружеников тыла">
        <w:r>
          <w:rPr>
            <w:sz w:val="24"/>
            <w:color w:val="0000ff"/>
          </w:rPr>
          <w:t xml:space="preserve">29</w:t>
        </w:r>
      </w:hyperlink>
      <w:r>
        <w:rPr>
          <w:sz w:val="24"/>
        </w:rPr>
        <w:t xml:space="preserve"> и </w:t>
      </w:r>
      <w:hyperlink w:history="0" w:anchor="P671" w:tooltip="Статья 32. Меры социальной поддержки членов семей военнослужащих">
        <w:r>
          <w:rPr>
            <w:sz w:val="24"/>
            <w:color w:val="0000ff"/>
          </w:rPr>
          <w:t xml:space="preserve">32</w:t>
        </w:r>
      </w:hyperlink>
      <w:r>
        <w:rPr>
          <w:sz w:val="24"/>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знаком "Почетный донор России" или "Почетный донор СССР".</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744" w:tooltip="Глава 4. МЕРЫ СОЦИАЛЬНОЙ ПОДДЕРЖКИ ОТДЕЛЬНЫХ КАТЕГОРИЙ">
        <w:r>
          <w:rPr>
            <w:sz w:val="24"/>
            <w:color w:val="0000ff"/>
          </w:rPr>
          <w:t xml:space="preserve">главами 4</w:t>
        </w:r>
      </w:hyperlink>
      <w:r>
        <w:rPr>
          <w:sz w:val="24"/>
        </w:rPr>
        <w:t xml:space="preserve"> и (или) </w:t>
      </w:r>
      <w:hyperlink w:history="0" w:anchor="P816" w:tooltip="Глава 5. МЕРЫ СОЦИАЛЬНОЙ ПОДДЕРЖКИ ИНЫХ КАТЕГОРИЙ ГРАЖДАН">
        <w:r>
          <w:rPr>
            <w:sz w:val="24"/>
            <w:color w:val="0000ff"/>
          </w:rPr>
          <w:t xml:space="preserve">5</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bookmarkStart w:id="744" w:name="P744"/>
    <w:bookmarkEnd w:id="744"/>
    <w:p>
      <w:pPr>
        <w:pStyle w:val="2"/>
        <w:outlineLvl w:val="0"/>
        <w:jc w:val="center"/>
      </w:pPr>
      <w:r>
        <w:rPr>
          <w:sz w:val="24"/>
        </w:rPr>
        <w:t xml:space="preserve">Глава 4. МЕРЫ СОЦИАЛЬНОЙ ПОДДЕРЖКИ ОТДЕЛЬНЫХ КАТЕГОРИЙ</w:t>
      </w:r>
    </w:p>
    <w:p>
      <w:pPr>
        <w:pStyle w:val="2"/>
        <w:jc w:val="center"/>
      </w:pPr>
      <w:r>
        <w:rPr>
          <w:sz w:val="24"/>
        </w:rPr>
        <w:t xml:space="preserve">ГРАЖДАН, РАБОТАЮЩИХ И ПРОЖИВАЮЩИХ В СЕЛЬСКИХ НАСЕЛЕННЫХ</w:t>
      </w:r>
    </w:p>
    <w:p>
      <w:pPr>
        <w:pStyle w:val="2"/>
        <w:jc w:val="center"/>
      </w:pPr>
      <w:r>
        <w:rPr>
          <w:sz w:val="24"/>
        </w:rPr>
        <w:t xml:space="preserve">ПУНКТАХ, РАБОЧИХ ПОСЕЛКАХ (ПОСЕЛКАХ ГОРОДСКОГО ТИПА)</w:t>
      </w:r>
    </w:p>
    <w:p>
      <w:pPr>
        <w:pStyle w:val="0"/>
        <w:jc w:val="both"/>
      </w:pPr>
      <w:r>
        <w:rPr>
          <w:sz w:val="24"/>
        </w:rPr>
      </w:r>
    </w:p>
    <w:p>
      <w:pPr>
        <w:pStyle w:val="2"/>
        <w:outlineLvl w:val="1"/>
        <w:ind w:firstLine="540"/>
        <w:jc w:val="both"/>
      </w:pPr>
      <w:r>
        <w:rPr>
          <w:sz w:val="24"/>
        </w:rPr>
        <w:t xml:space="preserve">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pPr>
        <w:pStyle w:val="0"/>
        <w:jc w:val="both"/>
      </w:pPr>
      <w:r>
        <w:rPr>
          <w:sz w:val="24"/>
        </w:rPr>
      </w:r>
    </w:p>
    <w:bookmarkStart w:id="750" w:name="P750"/>
    <w:bookmarkEnd w:id="750"/>
    <w:p>
      <w:pPr>
        <w:pStyle w:val="0"/>
        <w:ind w:firstLine="540"/>
        <w:jc w:val="both"/>
      </w:pPr>
      <w:r>
        <w:rPr>
          <w:sz w:val="24"/>
        </w:rPr>
        <w:t xml:space="preserve">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pPr>
        <w:pStyle w:val="0"/>
        <w:spacing w:before="240" w:lineRule="auto"/>
        <w:ind w:firstLine="540"/>
        <w:jc w:val="both"/>
      </w:pPr>
      <w:r>
        <w:rPr>
          <w:sz w:val="24"/>
        </w:rPr>
        <w:t xml:space="preserve">работники библиотек образовательных организаций;</w:t>
      </w:r>
    </w:p>
    <w:p>
      <w:pPr>
        <w:pStyle w:val="0"/>
        <w:spacing w:before="240" w:lineRule="auto"/>
        <w:ind w:firstLine="540"/>
        <w:jc w:val="both"/>
      </w:pPr>
      <w:r>
        <w:rPr>
          <w:sz w:val="24"/>
        </w:rPr>
        <w:t xml:space="preserve">специалисты учреждений культуры (библиотек, музеев, учреждений клубного типа) и учреждений кинематографии;</w:t>
      </w:r>
    </w:p>
    <w:p>
      <w:pPr>
        <w:pStyle w:val="0"/>
        <w:spacing w:before="240" w:lineRule="auto"/>
        <w:ind w:firstLine="540"/>
        <w:jc w:val="both"/>
      </w:pPr>
      <w:r>
        <w:rPr>
          <w:sz w:val="24"/>
        </w:rPr>
        <w:t xml:space="preserve">медицинские работники образовательных организаций: врачи и работники, занимающие должности среднего медицинского персонала;</w:t>
      </w:r>
    </w:p>
    <w:p>
      <w:pPr>
        <w:pStyle w:val="0"/>
        <w:jc w:val="both"/>
      </w:pPr>
      <w:r>
        <w:rPr>
          <w:sz w:val="24"/>
        </w:rPr>
        <w:t xml:space="preserve">(в ред. </w:t>
      </w:r>
      <w:hyperlink w:history="0" r:id="rId322"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работники медицинских организаций: заведующие структурными подразделениями - врачи-специалисты, врачи, заведующие фельдшерско-акушерскими пунктами - фельдшеры (акушеры (акушерки), медицинские сестры (медицинские братья)), провизоры, работники, занимающие должности среднего медицинского и фармацевтического персонала, медицинские психологи, социальные работники, специалисты по социальной работе;</w:t>
      </w:r>
    </w:p>
    <w:p>
      <w:pPr>
        <w:pStyle w:val="0"/>
        <w:jc w:val="both"/>
      </w:pPr>
      <w:r>
        <w:rPr>
          <w:sz w:val="24"/>
        </w:rPr>
        <w:t xml:space="preserve">(в ред. </w:t>
      </w:r>
      <w:hyperlink w:history="0" r:id="rId323"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специалисты в области ветеринарии, являющиеся уполномоченными лицами органов и организаций, входящих в систему Государственной ветеринарной службы Российской Федерации, имеющие высшее или среднее ветеринарное образование;</w:t>
      </w:r>
    </w:p>
    <w:p>
      <w:pPr>
        <w:pStyle w:val="0"/>
        <w:jc w:val="both"/>
      </w:pPr>
      <w:r>
        <w:rPr>
          <w:sz w:val="24"/>
        </w:rPr>
        <w:t xml:space="preserve">(в ред. </w:t>
      </w:r>
      <w:hyperlink w:history="0" r:id="rId324" w:tooltip="Закон Волгоградской области от 28.05.2019 N 45-ОД &quot;О внесении изменения в статью 36 Социального кодекса Волгоградской области от 31 декабря 2015 г. N 246-ОД&quot; (принят Волгоградской областной Думой 15.05.2019) {КонсультантПлюс}">
        <w:r>
          <w:rPr>
            <w:sz w:val="24"/>
            <w:color w:val="0000ff"/>
          </w:rPr>
          <w:t xml:space="preserve">Закона</w:t>
        </w:r>
      </w:hyperlink>
      <w:r>
        <w:rPr>
          <w:sz w:val="24"/>
        </w:rPr>
        <w:t xml:space="preserve"> Волгоградской области от 28.05.2019 N 45-ОД)</w:t>
      </w:r>
    </w:p>
    <w:p>
      <w:pPr>
        <w:pStyle w:val="0"/>
        <w:spacing w:before="240" w:lineRule="auto"/>
        <w:ind w:firstLine="540"/>
        <w:jc w:val="both"/>
      </w:pPr>
      <w:r>
        <w:rPr>
          <w:sz w:val="24"/>
        </w:rPr>
        <w:t xml:space="preserve">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pPr>
        <w:pStyle w:val="0"/>
        <w:spacing w:before="240" w:lineRule="auto"/>
        <w:ind w:firstLine="540"/>
        <w:jc w:val="both"/>
      </w:pPr>
      <w:r>
        <w:rPr>
          <w:sz w:val="24"/>
        </w:rPr>
        <w:t xml:space="preserve">работники организаций социального обслуживания: врачи, провизоры, работники, занимающие должности среднего медицинского и фармацевтического персонала, библиотекари, культорганизаторы, концертмейстеры, музыкальные руководители,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социальной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приема граждан, социального сопровождения и организационно-технической работы, заведующие отделением социального обслуживания на дому.</w:t>
      </w:r>
    </w:p>
    <w:p>
      <w:pPr>
        <w:pStyle w:val="0"/>
        <w:jc w:val="both"/>
      </w:pPr>
      <w:r>
        <w:rPr>
          <w:sz w:val="24"/>
        </w:rPr>
        <w:t xml:space="preserve">(в ред. Законов Волгоградской области от 10.06.2016 </w:t>
      </w:r>
      <w:hyperlink w:history="0" r:id="rId32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28.11.2016 </w:t>
      </w:r>
      <w:hyperlink w:history="0" r:id="rId326"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N 116-ОД</w:t>
        </w:r>
      </w:hyperlink>
      <w:r>
        <w:rPr>
          <w:sz w:val="24"/>
        </w:rPr>
        <w:t xml:space="preserve">, от 15.06.2017 </w:t>
      </w:r>
      <w:hyperlink w:history="0" r:id="rId327"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N 46-ОД</w:t>
        </w:r>
      </w:hyperlink>
      <w:r>
        <w:rPr>
          <w:sz w:val="24"/>
        </w:rPr>
        <w:t xml:space="preserve">, от 07.10.2022 </w:t>
      </w:r>
      <w:hyperlink w:history="0" r:id="rId328" w:tooltip="Закон Волгоградской области от 07.10.2022 N 85-ОД &quot;О внесении изменения в статью 36 Социального кодекса Волгоградской области от 31 декабря 2015 г. N 246-ОД&quot; (принят Волгоградской областной Думой 06.10.2022) {КонсультантПлюс}">
        <w:r>
          <w:rPr>
            <w:sz w:val="24"/>
            <w:color w:val="0000ff"/>
          </w:rPr>
          <w:t xml:space="preserve">N 85-ОД</w:t>
        </w:r>
      </w:hyperlink>
      <w:r>
        <w:rPr>
          <w:sz w:val="24"/>
        </w:rPr>
        <w:t xml:space="preserve">, от 07.03.2025 </w:t>
      </w:r>
      <w:hyperlink w:history="0" r:id="rId329"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N 17-ОД</w:t>
        </w:r>
      </w:hyperlink>
      <w:r>
        <w:rPr>
          <w:sz w:val="24"/>
        </w:rPr>
        <w:t xml:space="preserve">)</w:t>
      </w:r>
    </w:p>
    <w:p>
      <w:pPr>
        <w:pStyle w:val="0"/>
        <w:spacing w:before="240" w:lineRule="auto"/>
        <w:ind w:firstLine="540"/>
        <w:jc w:val="both"/>
      </w:pPr>
      <w:r>
        <w:rPr>
          <w:sz w:val="24"/>
        </w:rPr>
        <w:t xml:space="preserve">Вышеперечисленные в настоящей части категории граждан далее именуются специалисты.</w:t>
      </w:r>
    </w:p>
    <w:p>
      <w:pPr>
        <w:pStyle w:val="0"/>
        <w:spacing w:before="240" w:lineRule="auto"/>
        <w:ind w:firstLine="540"/>
        <w:jc w:val="both"/>
      </w:pPr>
      <w:r>
        <w:rPr>
          <w:sz w:val="24"/>
        </w:rPr>
        <w:t xml:space="preserve">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достигшими возраста 60 и 55 лет (соответственно мужчины и женщины) либо вышедшими на пенсию с должностей, указанных в </w:t>
      </w:r>
      <w:hyperlink w:history="0"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
        <w:r>
          <w:rPr>
            <w:sz w:val="24"/>
            <w:color w:val="0000ff"/>
          </w:rPr>
          <w:t xml:space="preserve">части 1</w:t>
        </w:r>
      </w:hyperlink>
      <w:r>
        <w:rPr>
          <w:sz w:val="24"/>
        </w:rPr>
        <w:t xml:space="preserve"> настоящей статьи (далее - пенсионеры).</w:t>
      </w:r>
    </w:p>
    <w:p>
      <w:pPr>
        <w:pStyle w:val="0"/>
        <w:jc w:val="both"/>
      </w:pPr>
      <w:r>
        <w:rPr>
          <w:sz w:val="24"/>
        </w:rPr>
        <w:t xml:space="preserve">(в ред. Законов Волгоградской области от 10.06.2016 </w:t>
      </w:r>
      <w:hyperlink w:history="0" r:id="rId33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33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w:t>
      </w:r>
    </w:p>
    <w:p>
      <w:pPr>
        <w:pStyle w:val="0"/>
        <w:jc w:val="both"/>
      </w:pPr>
      <w:r>
        <w:rPr>
          <w:sz w:val="24"/>
        </w:rPr>
      </w:r>
    </w:p>
    <w:p>
      <w:pPr>
        <w:pStyle w:val="2"/>
        <w:outlineLvl w:val="1"/>
        <w:ind w:firstLine="540"/>
        <w:jc w:val="both"/>
      </w:pPr>
      <w:r>
        <w:rPr>
          <w:sz w:val="24"/>
        </w:rPr>
        <w:t xml:space="preserve">Статья 37. Меры социальной поддержки, предоставляемые специалистам и пенсионерам</w:t>
      </w:r>
    </w:p>
    <w:p>
      <w:pPr>
        <w:pStyle w:val="0"/>
        <w:jc w:val="both"/>
      </w:pPr>
      <w:r>
        <w:rPr>
          <w:sz w:val="24"/>
        </w:rPr>
      </w:r>
    </w:p>
    <w:p>
      <w:pPr>
        <w:pStyle w:val="0"/>
        <w:ind w:firstLine="540"/>
        <w:jc w:val="both"/>
      </w:pPr>
      <w:r>
        <w:rPr>
          <w:sz w:val="24"/>
        </w:rPr>
        <w:t xml:space="preserve">1. Специалистам и пенсионерам предоставляются меры социальной поддержки по оплате жилья, электроосвещения и отопления жилья в виде:</w:t>
      </w:r>
    </w:p>
    <w:p>
      <w:pPr>
        <w:pStyle w:val="0"/>
        <w:spacing w:before="240" w:lineRule="auto"/>
        <w:ind w:firstLine="540"/>
        <w:jc w:val="both"/>
      </w:pPr>
      <w:r>
        <w:rPr>
          <w:sz w:val="24"/>
        </w:rPr>
        <w:t xml:space="preserve">ежемесячной денежной компенсации расходов по оплате жилья;</w:t>
      </w:r>
    </w:p>
    <w:p>
      <w:pPr>
        <w:pStyle w:val="0"/>
        <w:spacing w:before="240" w:lineRule="auto"/>
        <w:ind w:firstLine="540"/>
        <w:jc w:val="both"/>
      </w:pPr>
      <w:r>
        <w:rPr>
          <w:sz w:val="24"/>
        </w:rPr>
        <w:t xml:space="preserve">ежемесячной денежной компенсации расходов по оплате электроосвещения;</w:t>
      </w:r>
    </w:p>
    <w:p>
      <w:pPr>
        <w:pStyle w:val="0"/>
        <w:spacing w:before="240" w:lineRule="auto"/>
        <w:ind w:firstLine="540"/>
        <w:jc w:val="both"/>
      </w:pPr>
      <w:r>
        <w:rPr>
          <w:sz w:val="24"/>
        </w:rPr>
        <w:t xml:space="preserve">ежемесячной денежной компенсации расходов по оплате отопления жилья.</w:t>
      </w:r>
    </w:p>
    <w:bookmarkStart w:id="772" w:name="P772"/>
    <w:bookmarkEnd w:id="772"/>
    <w:p>
      <w:pPr>
        <w:pStyle w:val="0"/>
        <w:spacing w:before="240" w:lineRule="auto"/>
        <w:ind w:firstLine="540"/>
        <w:jc w:val="both"/>
      </w:pPr>
      <w:r>
        <w:rPr>
          <w:sz w:val="24"/>
        </w:rPr>
        <w:t xml:space="preserve">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w:t>
      </w:r>
    </w:p>
    <w:p>
      <w:pPr>
        <w:pStyle w:val="0"/>
        <w:jc w:val="both"/>
      </w:pPr>
      <w:r>
        <w:rPr>
          <w:sz w:val="24"/>
        </w:rPr>
        <w:t xml:space="preserve">(часть 2 в ред. </w:t>
      </w:r>
      <w:hyperlink w:history="0" r:id="rId332"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spacing w:before="240" w:lineRule="auto"/>
        <w:ind w:firstLine="540"/>
        <w:jc w:val="both"/>
      </w:pPr>
      <w:r>
        <w:rPr>
          <w:sz w:val="24"/>
        </w:rPr>
        <w:t xml:space="preserve">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pPr>
        <w:pStyle w:val="0"/>
        <w:spacing w:before="240" w:lineRule="auto"/>
        <w:ind w:firstLine="540"/>
        <w:jc w:val="both"/>
      </w:pPr>
      <w:r>
        <w:rPr>
          <w:sz w:val="24"/>
        </w:rPr>
        <w:t xml:space="preserve">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pPr>
        <w:pStyle w:val="0"/>
        <w:spacing w:before="240" w:lineRule="auto"/>
        <w:ind w:firstLine="540"/>
        <w:jc w:val="both"/>
      </w:pPr>
      <w:r>
        <w:rPr>
          <w:sz w:val="24"/>
        </w:rPr>
        <w:t xml:space="preserve">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pPr>
        <w:pStyle w:val="0"/>
        <w:jc w:val="both"/>
      </w:pPr>
      <w:r>
        <w:rPr>
          <w:sz w:val="24"/>
        </w:rPr>
        <w:t xml:space="preserve">(в ред. </w:t>
      </w:r>
      <w:hyperlink w:history="0" r:id="rId33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6. Расходы по оплате электроосвещения членам семьи специалиста не компенсируются.</w:t>
      </w:r>
    </w:p>
    <w:p>
      <w:pPr>
        <w:pStyle w:val="0"/>
        <w:jc w:val="both"/>
      </w:pPr>
      <w:r>
        <w:rPr>
          <w:sz w:val="24"/>
        </w:rPr>
      </w:r>
    </w:p>
    <w:p>
      <w:pPr>
        <w:pStyle w:val="2"/>
        <w:outlineLvl w:val="1"/>
        <w:ind w:firstLine="540"/>
        <w:jc w:val="both"/>
      </w:pPr>
      <w:r>
        <w:rPr>
          <w:sz w:val="24"/>
        </w:rPr>
        <w:t xml:space="preserve">Статья 38. Ежемесячная денежная компенсация расходов по оплате жилья</w:t>
      </w:r>
    </w:p>
    <w:p>
      <w:pPr>
        <w:pStyle w:val="0"/>
        <w:jc w:val="both"/>
      </w:pPr>
      <w:r>
        <w:rPr>
          <w:sz w:val="24"/>
        </w:rPr>
      </w:r>
    </w:p>
    <w:bookmarkStart w:id="782" w:name="P782"/>
    <w:bookmarkEnd w:id="782"/>
    <w:p>
      <w:pPr>
        <w:pStyle w:val="0"/>
        <w:ind w:firstLine="540"/>
        <w:jc w:val="both"/>
      </w:pPr>
      <w:r>
        <w:rPr>
          <w:sz w:val="24"/>
        </w:rPr>
        <w:t xml:space="preserve">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pPr>
        <w:pStyle w:val="0"/>
        <w:spacing w:before="240" w:lineRule="auto"/>
        <w:ind w:firstLine="540"/>
        <w:jc w:val="both"/>
      </w:pPr>
      <w:r>
        <w:rPr>
          <w:sz w:val="24"/>
        </w:rP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history="0" w:anchor="P782" w:tooltip="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
        <w:r>
          <w:rPr>
            <w:sz w:val="24"/>
            <w:color w:val="0000ff"/>
          </w:rPr>
          <w:t xml:space="preserve">абзацем первым</w:t>
        </w:r>
      </w:hyperlink>
      <w:r>
        <w:rPr>
          <w:sz w:val="24"/>
        </w:rPr>
        <w:t xml:space="preserve"> настоящей части, но не более цены за наем жилья в муниципальном и государственном жилищных фондах.</w:t>
      </w:r>
    </w:p>
    <w:p>
      <w:pPr>
        <w:pStyle w:val="0"/>
        <w:spacing w:before="240" w:lineRule="auto"/>
        <w:ind w:firstLine="540"/>
        <w:jc w:val="both"/>
      </w:pPr>
      <w:r>
        <w:rPr>
          <w:sz w:val="24"/>
        </w:rPr>
        <w:t xml:space="preserve">2. Ежемесячная денежная компенсация по оплате жилья не предоставляется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jc w:val="both"/>
      </w:pPr>
      <w:r>
        <w:rPr>
          <w:sz w:val="24"/>
        </w:rPr>
      </w:r>
    </w:p>
    <w:p>
      <w:pPr>
        <w:pStyle w:val="2"/>
        <w:outlineLvl w:val="1"/>
        <w:ind w:firstLine="540"/>
        <w:jc w:val="both"/>
      </w:pPr>
      <w:r>
        <w:rPr>
          <w:sz w:val="24"/>
        </w:rPr>
        <w:t xml:space="preserve">Статья 39. Ежемесячная денежная компенсация расходов по оплате электроосвещения</w:t>
      </w:r>
    </w:p>
    <w:p>
      <w:pPr>
        <w:pStyle w:val="0"/>
        <w:jc w:val="both"/>
      </w:pPr>
      <w:r>
        <w:rPr>
          <w:sz w:val="24"/>
        </w:rPr>
      </w:r>
    </w:p>
    <w:p>
      <w:pPr>
        <w:pStyle w:val="0"/>
        <w:ind w:firstLine="540"/>
        <w:jc w:val="both"/>
      </w:pPr>
      <w:r>
        <w:rPr>
          <w:sz w:val="24"/>
        </w:rPr>
        <w:t xml:space="preserve">1. Ежемесячная денежная компенсация расходов по оплате электроосвещения помимо условий, предусмотренных в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настоящего Кодекса, предоставляется также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spacing w:before="240" w:lineRule="auto"/>
        <w:ind w:firstLine="540"/>
        <w:jc w:val="both"/>
      </w:pPr>
      <w:r>
        <w:rPr>
          <w:sz w:val="24"/>
        </w:rPr>
        <w:t xml:space="preserve">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pPr>
        <w:pStyle w:val="0"/>
        <w:jc w:val="both"/>
      </w:pPr>
      <w:r>
        <w:rPr>
          <w:sz w:val="24"/>
        </w:rPr>
      </w:r>
    </w:p>
    <w:p>
      <w:pPr>
        <w:pStyle w:val="2"/>
        <w:outlineLvl w:val="1"/>
        <w:ind w:firstLine="540"/>
        <w:jc w:val="both"/>
      </w:pPr>
      <w:r>
        <w:rPr>
          <w:sz w:val="24"/>
        </w:rPr>
        <w:t xml:space="preserve">Статья 40. Ежемесячная денежная компенсация расходов по оплате отопления жилья</w:t>
      </w:r>
    </w:p>
    <w:p>
      <w:pPr>
        <w:pStyle w:val="0"/>
        <w:jc w:val="both"/>
      </w:pPr>
      <w:r>
        <w:rPr>
          <w:sz w:val="24"/>
        </w:rPr>
      </w:r>
    </w:p>
    <w:p>
      <w:pPr>
        <w:pStyle w:val="0"/>
        <w:ind w:firstLine="540"/>
        <w:jc w:val="both"/>
      </w:pPr>
      <w:r>
        <w:rPr>
          <w:sz w:val="24"/>
        </w:rPr>
        <w:t xml:space="preserve">1. Ежемесячная денежная компенсация расходов по оплате отопления жилья помимо условий, предусмотренных в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настоящего Кодекса, предоставляется также в случае:</w:t>
      </w:r>
    </w:p>
    <w:p>
      <w:pPr>
        <w:pStyle w:val="0"/>
        <w:spacing w:before="240" w:lineRule="auto"/>
        <w:ind w:firstLine="540"/>
        <w:jc w:val="both"/>
      </w:pPr>
      <w:r>
        <w:rPr>
          <w:sz w:val="24"/>
        </w:rPr>
        <w:t xml:space="preserve">если жилое помещение, в котором проживает специалист или пенсионер, является его собственностью или собственностью членов его семьи;</w:t>
      </w:r>
    </w:p>
    <w:p>
      <w:pPr>
        <w:pStyle w:val="0"/>
        <w:spacing w:before="240" w:lineRule="auto"/>
        <w:ind w:firstLine="540"/>
        <w:jc w:val="both"/>
      </w:pPr>
      <w:r>
        <w:rPr>
          <w:sz w:val="24"/>
        </w:rPr>
        <w:t xml:space="preserve">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pPr>
        <w:pStyle w:val="0"/>
        <w:spacing w:before="240" w:lineRule="auto"/>
        <w:ind w:firstLine="540"/>
        <w:jc w:val="both"/>
      </w:pPr>
      <w:r>
        <w:rPr>
          <w:sz w:val="24"/>
        </w:rPr>
        <w:t xml:space="preserve">2. Ежемесячная денежная компенсация расходов по оплате отопления жилья предоставляется:</w:t>
      </w:r>
    </w:p>
    <w:p>
      <w:pPr>
        <w:pStyle w:val="0"/>
        <w:spacing w:before="240" w:lineRule="auto"/>
        <w:ind w:firstLine="540"/>
        <w:jc w:val="both"/>
      </w:pPr>
      <w:r>
        <w:rPr>
          <w:sz w:val="24"/>
        </w:rPr>
        <w:t xml:space="preserve">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При использовании печного отопления жилья возмещение расходов на приобретение топлива производится исходя из среднеобластных нормативов отапливаемой занимаемой площади в пределах социальной нормы площади жилья, установленной Администрацией Волгоградской области, один раз в год.</w:t>
      </w:r>
    </w:p>
    <w:p>
      <w:pPr>
        <w:pStyle w:val="0"/>
        <w:spacing w:before="240" w:lineRule="auto"/>
        <w:ind w:firstLine="540"/>
        <w:jc w:val="both"/>
      </w:pPr>
      <w:r>
        <w:rPr>
          <w:sz w:val="24"/>
        </w:rPr>
        <w:t xml:space="preserve">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pPr>
        <w:pStyle w:val="0"/>
        <w:jc w:val="both"/>
      </w:pPr>
      <w:r>
        <w:rPr>
          <w:sz w:val="24"/>
        </w:rPr>
      </w:r>
    </w:p>
    <w:p>
      <w:pPr>
        <w:pStyle w:val="2"/>
        <w:outlineLvl w:val="1"/>
        <w:ind w:firstLine="540"/>
        <w:jc w:val="both"/>
      </w:pPr>
      <w:r>
        <w:rPr>
          <w:sz w:val="24"/>
        </w:rPr>
        <w:t xml:space="preserve">Статья 41.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pPr>
        <w:pStyle w:val="0"/>
        <w:jc w:val="both"/>
      </w:pPr>
      <w:r>
        <w:rPr>
          <w:sz w:val="24"/>
        </w:rPr>
        <w:t xml:space="preserve">(в ред. </w:t>
      </w:r>
      <w:hyperlink w:history="0" r:id="rId334"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528" w:tooltip="Глава 3. МЕРЫ СОЦИАЛЬНОЙ ПОДДЕРЖКИ ВЕТЕРАНОВ, ВОЕННОСЛУЖАЩИХ">
        <w:r>
          <w:rPr>
            <w:sz w:val="24"/>
            <w:color w:val="0000ff"/>
          </w:rPr>
          <w:t xml:space="preserve">главами 3</w:t>
        </w:r>
      </w:hyperlink>
      <w:r>
        <w:rPr>
          <w:sz w:val="24"/>
        </w:rPr>
        <w:t xml:space="preserve"> и </w:t>
      </w:r>
      <w:hyperlink w:history="0" w:anchor="P816" w:tooltip="Глава 5. МЕРЫ СОЦИАЛЬНОЙ ПОДДЕРЖКИ ИНЫХ КАТЕГОРИЙ ГРАЖДАН">
        <w:r>
          <w:rPr>
            <w:sz w:val="24"/>
            <w:color w:val="0000ff"/>
          </w:rPr>
          <w:t xml:space="preserve">5</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bookmarkStart w:id="816" w:name="P816"/>
    <w:bookmarkEnd w:id="816"/>
    <w:p>
      <w:pPr>
        <w:pStyle w:val="2"/>
        <w:outlineLvl w:val="0"/>
        <w:jc w:val="center"/>
      </w:pPr>
      <w:r>
        <w:rPr>
          <w:sz w:val="24"/>
        </w:rPr>
        <w:t xml:space="preserve">Глава 5. МЕРЫ СОЦИАЛЬНОЙ ПОДДЕРЖКИ ИНЫХ КАТЕГОРИЙ ГРАЖДАН</w:t>
      </w:r>
    </w:p>
    <w:p>
      <w:pPr>
        <w:pStyle w:val="0"/>
        <w:jc w:val="both"/>
      </w:pPr>
      <w:r>
        <w:rPr>
          <w:sz w:val="24"/>
        </w:rPr>
      </w:r>
    </w:p>
    <w:p>
      <w:pPr>
        <w:pStyle w:val="2"/>
        <w:outlineLvl w:val="1"/>
        <w:ind w:firstLine="540"/>
        <w:jc w:val="both"/>
      </w:pPr>
      <w:r>
        <w:rPr>
          <w:sz w:val="24"/>
        </w:rPr>
        <w:t xml:space="preserve">Статья 42. Получатели мер социальной поддержки из числа иных категорий граждан</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реабилитированным лицам и лицам, признанным пострадавшими от политических репрессий в соответствии с </w:t>
      </w:r>
      <w:hyperlink w:history="0" r:id="rId335" w:tooltip="Закон РФ от 18.10.1991 N 1761-1 (ред. от 25.12.2023) &quot;О реабилитации жертв политических репрессий&quot; {КонсультантПлюс}">
        <w:r>
          <w:rPr>
            <w:sz w:val="24"/>
            <w:color w:val="0000ff"/>
          </w:rPr>
          <w:t xml:space="preserve">Законом</w:t>
        </w:r>
      </w:hyperlink>
      <w:r>
        <w:rPr>
          <w:sz w:val="24"/>
        </w:rPr>
        <w:t xml:space="preserve"> Российской Федерации от 18 октября 1991 г. N 1761-I "О реабилитации жертв политических репрессий" (далее - жертвы политических репрессий);</w:t>
      </w:r>
    </w:p>
    <w:p>
      <w:pPr>
        <w:pStyle w:val="0"/>
        <w:spacing w:before="240" w:lineRule="auto"/>
        <w:ind w:firstLine="540"/>
        <w:jc w:val="both"/>
      </w:pPr>
      <w:r>
        <w:rPr>
          <w:sz w:val="24"/>
        </w:rPr>
        <w:t xml:space="preserve">абзац утратил силу. - </w:t>
      </w:r>
      <w:hyperlink w:history="0" r:id="rId336"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w:t>
        </w:r>
      </w:hyperlink>
      <w:r>
        <w:rPr>
          <w:sz w:val="24"/>
        </w:rPr>
        <w:t xml:space="preserve"> Волгоградской области от 30.05.2023 N 38-ОД;</w:t>
      </w:r>
    </w:p>
    <w:p>
      <w:pPr>
        <w:pStyle w:val="0"/>
        <w:spacing w:before="240" w:lineRule="auto"/>
        <w:ind w:firstLine="540"/>
        <w:jc w:val="both"/>
      </w:pPr>
      <w:r>
        <w:rPr>
          <w:sz w:val="24"/>
        </w:rPr>
        <w:t xml:space="preserve">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pPr>
        <w:pStyle w:val="0"/>
        <w:jc w:val="both"/>
      </w:pPr>
      <w:r>
        <w:rPr>
          <w:sz w:val="24"/>
        </w:rPr>
        <w:t xml:space="preserve">(в ред. </w:t>
      </w:r>
      <w:hyperlink w:history="0" r:id="rId337"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Закона</w:t>
        </w:r>
      </w:hyperlink>
      <w:r>
        <w:rPr>
          <w:sz w:val="24"/>
        </w:rPr>
        <w:t xml:space="preserve"> Волгоградской области от 15.06.2017 N 46-ОД)</w:t>
      </w:r>
    </w:p>
    <w:p>
      <w:pPr>
        <w:pStyle w:val="0"/>
        <w:spacing w:before="240" w:lineRule="auto"/>
        <w:ind w:firstLine="540"/>
        <w:jc w:val="both"/>
      </w:pPr>
      <w:r>
        <w:rPr>
          <w:sz w:val="24"/>
        </w:rPr>
        <w:t xml:space="preserve">студентам, являющимся детьми из многодетных семей;</w:t>
      </w:r>
    </w:p>
    <w:p>
      <w:pPr>
        <w:pStyle w:val="0"/>
        <w:spacing w:before="240" w:lineRule="auto"/>
        <w:ind w:firstLine="540"/>
        <w:jc w:val="both"/>
      </w:pPr>
      <w:r>
        <w:rPr>
          <w:sz w:val="24"/>
        </w:rPr>
        <w:t xml:space="preserve">обучающимся в муниципальных общеобразовательных организациях в Волгоградской области;</w:t>
      </w:r>
    </w:p>
    <w:p>
      <w:pPr>
        <w:pStyle w:val="0"/>
        <w:spacing w:before="240" w:lineRule="auto"/>
        <w:ind w:firstLine="540"/>
        <w:jc w:val="both"/>
      </w:pPr>
      <w:r>
        <w:rPr>
          <w:sz w:val="24"/>
        </w:rPr>
        <w:t xml:space="preserve">родителям, вдовам (вдовцам), не вступившим в новый брак, детям в возрасте до 18 лет 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(далее также - родственники погибших в результате террористического акта, совершенного 24 августа 2004 года);</w:t>
      </w:r>
    </w:p>
    <w:p>
      <w:pPr>
        <w:pStyle w:val="0"/>
        <w:jc w:val="both"/>
      </w:pPr>
      <w:r>
        <w:rPr>
          <w:sz w:val="24"/>
        </w:rPr>
        <w:t xml:space="preserve">(абзац введен </w:t>
      </w:r>
      <w:hyperlink w:history="0" r:id="rId338"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spacing w:before="240" w:lineRule="auto"/>
        <w:ind w:firstLine="540"/>
        <w:jc w:val="both"/>
      </w:pPr>
      <w:r>
        <w:rPr>
          <w:sz w:val="24"/>
        </w:rPr>
        <w:t xml:space="preserve">донорам, безвозмездно сдавшим кровь и (или) ее компоненты (далее - доноры);</w:t>
      </w:r>
    </w:p>
    <w:p>
      <w:pPr>
        <w:pStyle w:val="0"/>
        <w:jc w:val="both"/>
      </w:pPr>
      <w:r>
        <w:rPr>
          <w:sz w:val="24"/>
        </w:rPr>
        <w:t xml:space="preserve">(абзац введен </w:t>
      </w:r>
      <w:hyperlink w:history="0" r:id="rId339"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spacing w:before="240" w:lineRule="auto"/>
        <w:ind w:firstLine="540"/>
        <w:jc w:val="both"/>
      </w:pPr>
      <w:r>
        <w:rPr>
          <w:sz w:val="24"/>
        </w:rPr>
        <w:t xml:space="preserve">медицинским, фармацевтическим и иным работникам, состоящим в соответствии с действующим законодательством Российской Федерации в трудовых отношениях с медицинскими организациями, подведомственными комитету здравоохранения Волгоградской области, медицинскими организациями, подведомственными комитету социальной защиты населения Волгоградской области (далее соответственно - медицинские работники, фармацевтические работники, иные работники медицинских организаций);</w:t>
      </w:r>
    </w:p>
    <w:p>
      <w:pPr>
        <w:pStyle w:val="0"/>
        <w:jc w:val="both"/>
      </w:pPr>
      <w:r>
        <w:rPr>
          <w:sz w:val="24"/>
        </w:rPr>
        <w:t xml:space="preserve">(абзац введен </w:t>
      </w:r>
      <w:hyperlink w:history="0" r:id="rId340"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 в ред. </w:t>
      </w:r>
      <w:hyperlink w:history="0" r:id="rId341" w:tooltip="Закон Волгоградской области от 07.03.2025 N 17-ОД &quot;О внесении изменений в Социальный кодекс Волгоградской области от 31 декабря 2015 г. N 246-ОД&quot; (принят Волгоградской областной Думой 20.02.2025) {КонсультантПлюс}">
        <w:r>
          <w:rPr>
            <w:sz w:val="24"/>
            <w:color w:val="0000ff"/>
          </w:rPr>
          <w:t xml:space="preserve">Закона</w:t>
        </w:r>
      </w:hyperlink>
      <w:r>
        <w:rPr>
          <w:sz w:val="24"/>
        </w:rPr>
        <w:t xml:space="preserve"> Волгоградской области от 07.03.2025 N 17-ОД)</w:t>
      </w:r>
    </w:p>
    <w:p>
      <w:pPr>
        <w:pStyle w:val="0"/>
        <w:spacing w:before="240" w:lineRule="auto"/>
        <w:ind w:firstLine="540"/>
        <w:jc w:val="both"/>
      </w:pPr>
      <w:r>
        <w:rPr>
          <w:sz w:val="24"/>
        </w:rPr>
        <w:t xml:space="preserve">гражданам, назначенным органами опеки и попечительства опекунами совершеннолетних недееспособных граждан.</w:t>
      </w:r>
    </w:p>
    <w:p>
      <w:pPr>
        <w:pStyle w:val="0"/>
        <w:jc w:val="both"/>
      </w:pPr>
      <w:r>
        <w:rPr>
          <w:sz w:val="24"/>
        </w:rPr>
        <w:t xml:space="preserve">(абзац введен </w:t>
      </w:r>
      <w:hyperlink w:history="0" r:id="rId342"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jc w:val="both"/>
      </w:pPr>
      <w:r>
        <w:rPr>
          <w:sz w:val="24"/>
        </w:rPr>
      </w:r>
    </w:p>
    <w:bookmarkStart w:id="836" w:name="P836"/>
    <w:bookmarkEnd w:id="836"/>
    <w:p>
      <w:pPr>
        <w:pStyle w:val="2"/>
        <w:outlineLvl w:val="1"/>
        <w:ind w:firstLine="540"/>
        <w:jc w:val="both"/>
      </w:pPr>
      <w:r>
        <w:rPr>
          <w:sz w:val="24"/>
        </w:rPr>
        <w:t xml:space="preserve">Статья 43. Меры социальной поддержки жертв политических репрессий</w:t>
      </w:r>
    </w:p>
    <w:p>
      <w:pPr>
        <w:pStyle w:val="0"/>
        <w:jc w:val="both"/>
      </w:pPr>
      <w:r>
        <w:rPr>
          <w:sz w:val="24"/>
        </w:rPr>
      </w:r>
    </w:p>
    <w:p>
      <w:pPr>
        <w:pStyle w:val="0"/>
        <w:ind w:firstLine="540"/>
        <w:jc w:val="both"/>
      </w:pPr>
      <w:r>
        <w:rPr>
          <w:sz w:val="24"/>
        </w:rPr>
        <w:t xml:space="preserve">1. Жертвам политических репрессий предоставляются следующие меры социальной поддержки: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реабилитированным лицам и лицам, признанным пострадавшими от политических репрессий в соответствии с </w:t>
            </w:r>
            <w:hyperlink w:history="0" r:id="rId343" w:tooltip="Закон РФ от 18.10.1991 N 1761-1 (ред. от 25.12.2023) &quot;О реабилитации жертв политических репрессий&quot; {КонсультантПлюс}">
              <w:r>
                <w:rPr>
                  <w:sz w:val="24"/>
                  <w:color w:val="0000ff"/>
                </w:rPr>
                <w:t xml:space="preserve">Законом</w:t>
              </w:r>
            </w:hyperlink>
            <w:r>
              <w:rPr>
                <w:sz w:val="24"/>
                <w:color w:val="392c69"/>
              </w:rPr>
              <w:t xml:space="preserve"> Российской Федерации от 18.10.1991 N 1761-1:</w:t>
            </w:r>
          </w:p>
          <w:p>
            <w:pPr>
              <w:pStyle w:val="0"/>
              <w:jc w:val="both"/>
            </w:pPr>
            <w:r>
              <w:rPr>
                <w:sz w:val="24"/>
                <w:color w:val="392c69"/>
              </w:rPr>
              <w:t xml:space="preserve">- в 2025 году см. </w:t>
            </w:r>
            <w:hyperlink w:history="0" r:id="rId34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4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4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4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4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4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ежемесячная денежная выплата в размере 638 рублей;</w:t>
      </w:r>
    </w:p>
    <w:p>
      <w:pPr>
        <w:pStyle w:val="0"/>
        <w:spacing w:before="240" w:lineRule="auto"/>
        <w:ind w:firstLine="540"/>
        <w:jc w:val="both"/>
      </w:pPr>
      <w:r>
        <w:rPr>
          <w:sz w:val="24"/>
        </w:rPr>
        <w:t xml:space="preserve">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pPr>
        <w:pStyle w:val="0"/>
        <w:spacing w:before="240" w:lineRule="auto"/>
        <w:ind w:firstLine="540"/>
        <w:jc w:val="both"/>
      </w:pPr>
      <w:r>
        <w:rPr>
          <w:sz w:val="24"/>
        </w:rPr>
        <w:t xml:space="preserve">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4) ежемесячная денежная выплата на компенсацию 50 процентов:</w:t>
      </w:r>
    </w:p>
    <w:p>
      <w:pPr>
        <w:pStyle w:val="0"/>
        <w:spacing w:before="240" w:lineRule="auto"/>
        <w:ind w:firstLine="540"/>
        <w:jc w:val="both"/>
      </w:pPr>
      <w:r>
        <w:rPr>
          <w:sz w:val="24"/>
        </w:rPr>
        <w:t xml:space="preserve">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pPr>
        <w:pStyle w:val="0"/>
        <w:spacing w:before="240" w:lineRule="auto"/>
        <w:ind w:firstLine="540"/>
        <w:jc w:val="both"/>
      </w:pPr>
      <w:r>
        <w:rPr>
          <w:sz w:val="24"/>
        </w:rP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 в том числе на каждого совместно проживающего члена семьи;</w:t>
      </w:r>
    </w:p>
    <w:p>
      <w:pPr>
        <w:pStyle w:val="0"/>
        <w:jc w:val="both"/>
      </w:pPr>
      <w:r>
        <w:rPr>
          <w:sz w:val="24"/>
        </w:rPr>
        <w:t xml:space="preserve">(в ред. </w:t>
      </w:r>
      <w:hyperlink w:history="0" r:id="rId35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0"/>
        <w:spacing w:before="240" w:lineRule="auto"/>
        <w:ind w:firstLine="540"/>
        <w:jc w:val="both"/>
      </w:pPr>
      <w:r>
        <w:rPr>
          <w:sz w:val="24"/>
        </w:rP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pPr>
        <w:pStyle w:val="0"/>
        <w:spacing w:before="240" w:lineRule="auto"/>
        <w:ind w:firstLine="540"/>
        <w:jc w:val="both"/>
      </w:pPr>
      <w:r>
        <w:rPr>
          <w:sz w:val="24"/>
        </w:rPr>
        <w:t xml:space="preserve">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 в том числе на каждого совместно проживающего члена семьи;</w:t>
      </w:r>
    </w:p>
    <w:p>
      <w:pPr>
        <w:pStyle w:val="0"/>
        <w:jc w:val="both"/>
      </w:pPr>
      <w:r>
        <w:rPr>
          <w:sz w:val="24"/>
        </w:rPr>
        <w:t xml:space="preserve">(в ред. </w:t>
      </w:r>
      <w:hyperlink w:history="0" r:id="rId351"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Закона</w:t>
        </w:r>
      </w:hyperlink>
      <w:r>
        <w:rPr>
          <w:sz w:val="24"/>
        </w:rPr>
        <w:t xml:space="preserve"> Волгоградской области от 28.11.2016 N 116-ОД)</w:t>
      </w:r>
    </w:p>
    <w:p>
      <w:pPr>
        <w:pStyle w:val="1"/>
        <w:spacing w:before="200" w:lineRule="auto"/>
        <w:jc w:val="both"/>
      </w:pPr>
      <w:r>
        <w:rPr>
          <w:sz w:val="20"/>
        </w:rPr>
        <w:t xml:space="preserve">     1</w:t>
      </w:r>
    </w:p>
    <w:p>
      <w:pPr>
        <w:pStyle w:val="1"/>
        <w:jc w:val="both"/>
      </w:pPr>
      <w:r>
        <w:rPr>
          <w:sz w:val="20"/>
        </w:rPr>
        <w:t xml:space="preserve">    5 )  ежегодная  денежная выплата на компенсацию  50 процентов стоимости</w:t>
      </w:r>
    </w:p>
    <w:p>
      <w:pPr>
        <w:pStyle w:val="1"/>
        <w:jc w:val="both"/>
      </w:pPr>
      <w:r>
        <w:rPr>
          <w:sz w:val="20"/>
        </w:rPr>
        <w:t xml:space="preserve">приобретенного  сжиженного  углеводородного  газа  в баллонах, реализуемого</w:t>
      </w:r>
    </w:p>
    <w:p>
      <w:pPr>
        <w:pStyle w:val="1"/>
        <w:jc w:val="both"/>
      </w:pPr>
      <w:r>
        <w:rPr>
          <w:sz w:val="20"/>
        </w:rPr>
        <w:t xml:space="preserve">населению для бытовых нужд, в пределах нормативов потребления, утвержденных</w:t>
      </w:r>
    </w:p>
    <w:p>
      <w:pPr>
        <w:pStyle w:val="1"/>
        <w:jc w:val="both"/>
      </w:pPr>
      <w:r>
        <w:rPr>
          <w:sz w:val="20"/>
        </w:rPr>
        <w:t xml:space="preserve">органом исполнительной власти Волгоградской области, уполномоченным в сфере</w:t>
      </w:r>
    </w:p>
    <w:p>
      <w:pPr>
        <w:pStyle w:val="1"/>
        <w:jc w:val="both"/>
      </w:pPr>
      <w:r>
        <w:rPr>
          <w:sz w:val="20"/>
        </w:rPr>
        <w:t xml:space="preserve">государственного  регулирования  тарифов, - гражданам, проживающим в домах,</w:t>
      </w:r>
    </w:p>
    <w:p>
      <w:pPr>
        <w:pStyle w:val="1"/>
        <w:jc w:val="both"/>
      </w:pPr>
      <w:r>
        <w:rPr>
          <w:sz w:val="20"/>
        </w:rPr>
        <w:t xml:space="preserve">не  подключенных  к  газораспределительной  системе, в том числе на каждого</w:t>
      </w:r>
    </w:p>
    <w:p>
      <w:pPr>
        <w:pStyle w:val="1"/>
        <w:jc w:val="both"/>
      </w:pPr>
      <w:r>
        <w:rPr>
          <w:sz w:val="20"/>
        </w:rPr>
        <w:t xml:space="preserve">совместно проживающего члена семьи;</w:t>
      </w:r>
    </w:p>
    <w:p>
      <w:pPr>
        <w:pStyle w:val="1"/>
        <w:jc w:val="both"/>
      </w:pPr>
      <w:r>
        <w:rPr>
          <w:sz w:val="20"/>
        </w:rPr>
        <w:t xml:space="preserve">     1</w:t>
      </w:r>
    </w:p>
    <w:p>
      <w:pPr>
        <w:pStyle w:val="1"/>
        <w:jc w:val="both"/>
      </w:pPr>
      <w:r>
        <w:rPr>
          <w:sz w:val="20"/>
        </w:rPr>
        <w:t xml:space="preserve">(п. 5  введен </w:t>
      </w:r>
      <w:hyperlink w:history="0" r:id="rId352"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0"/>
            <w:color w:val="0000ff"/>
          </w:rPr>
          <w:t xml:space="preserve">Законом</w:t>
        </w:r>
      </w:hyperlink>
      <w:r>
        <w:rPr>
          <w:sz w:val="20"/>
        </w:rPr>
        <w:t xml:space="preserve"> Волгоградской области от 28.11.2016 N 116-ОД)</w:t>
      </w:r>
    </w:p>
    <w:p>
      <w:pPr>
        <w:pStyle w:val="0"/>
        <w:ind w:firstLine="540"/>
        <w:jc w:val="both"/>
      </w:pPr>
      <w:r>
        <w:rPr>
          <w:sz w:val="24"/>
        </w:rPr>
        <w:t xml:space="preserve">6) компенсация расходов за установку телефона;</w:t>
      </w:r>
    </w:p>
    <w:p>
      <w:pPr>
        <w:pStyle w:val="0"/>
        <w:spacing w:before="240" w:lineRule="auto"/>
        <w:ind w:firstLine="540"/>
        <w:jc w:val="both"/>
      </w:pPr>
      <w:r>
        <w:rPr>
          <w:sz w:val="24"/>
        </w:rPr>
        <w:t xml:space="preserve">7)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pPr>
        <w:pStyle w:val="0"/>
        <w:jc w:val="both"/>
      </w:pPr>
      <w:r>
        <w:rPr>
          <w:sz w:val="24"/>
        </w:rPr>
        <w:t xml:space="preserve">(п. 7 в ред. </w:t>
      </w:r>
      <w:hyperlink w:history="0" r:id="rId35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bookmarkStart w:id="869" w:name="P869"/>
    <w:bookmarkEnd w:id="869"/>
    <w:p>
      <w:pPr>
        <w:pStyle w:val="0"/>
        <w:spacing w:before="240" w:lineRule="auto"/>
        <w:ind w:firstLine="540"/>
        <w:jc w:val="both"/>
      </w:pPr>
      <w:r>
        <w:rPr>
          <w:sz w:val="24"/>
        </w:rPr>
        <w:t xml:space="preserve">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pPr>
        <w:pStyle w:val="0"/>
        <w:jc w:val="both"/>
      </w:pPr>
      <w:r>
        <w:rPr>
          <w:sz w:val="24"/>
        </w:rPr>
        <w:t xml:space="preserve">(часть 2 в ред. </w:t>
      </w:r>
      <w:hyperlink w:history="0" r:id="rId354"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Закона</w:t>
        </w:r>
      </w:hyperlink>
      <w:r>
        <w:rPr>
          <w:sz w:val="24"/>
        </w:rPr>
        <w:t xml:space="preserve"> Волгоградской области от 04.12.2020 N 96-ОД)</w:t>
      </w:r>
    </w:p>
    <w:p>
      <w:pPr>
        <w:pStyle w:val="0"/>
        <w:jc w:val="both"/>
      </w:pPr>
      <w:r>
        <w:rPr>
          <w:sz w:val="24"/>
        </w:rPr>
      </w:r>
    </w:p>
    <w:bookmarkStart w:id="872" w:name="P872"/>
    <w:bookmarkEnd w:id="872"/>
    <w:p>
      <w:pPr>
        <w:pStyle w:val="2"/>
        <w:outlineLvl w:val="1"/>
        <w:ind w:firstLine="540"/>
        <w:jc w:val="both"/>
      </w:pPr>
      <w:r>
        <w:rPr>
          <w:sz w:val="24"/>
        </w:rPr>
        <w:t xml:space="preserve">Статья 44. Утратила силу. - </w:t>
      </w:r>
      <w:hyperlink w:history="0" r:id="rId355"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w:t>
        </w:r>
      </w:hyperlink>
      <w:r>
        <w:rPr>
          <w:sz w:val="24"/>
        </w:rPr>
        <w:t xml:space="preserve"> Волгоградской области от 30.05.2023 N 38-ОД.</w:t>
      </w:r>
    </w:p>
    <w:p>
      <w:pPr>
        <w:pStyle w:val="0"/>
        <w:jc w:val="both"/>
      </w:pPr>
      <w:r>
        <w:rPr>
          <w:sz w:val="24"/>
        </w:rPr>
      </w:r>
    </w:p>
    <w:bookmarkStart w:id="874" w:name="P874"/>
    <w:bookmarkEnd w:id="874"/>
    <w:p>
      <w:pPr>
        <w:pStyle w:val="2"/>
        <w:outlineLvl w:val="1"/>
        <w:ind w:firstLine="540"/>
        <w:jc w:val="both"/>
      </w:pPr>
      <w:r>
        <w:rPr>
          <w:sz w:val="24"/>
        </w:rPr>
        <w:t xml:space="preserve">Статья 45. Меры социальной поддержки студентов из числа ветеранов боевых действий и студентов, являющихся детьми из многодетных семей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ежемесячного социального пособия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из числа ветеранов боевых действий и гражданам в возрасте до 23 лет, обучающимся по очной форме обучения в расположенных на территории Волгоградской области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являющимся детьми из семей, имеющих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pPr>
              <w:pStyle w:val="0"/>
              <w:jc w:val="both"/>
            </w:pPr>
            <w:r>
              <w:rPr>
                <w:sz w:val="24"/>
                <w:color w:val="392c69"/>
              </w:rPr>
              <w:t xml:space="preserve">- в 2025 году см. </w:t>
            </w:r>
            <w:hyperlink w:history="0" r:id="rId35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5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5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5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6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6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pPr>
        <w:pStyle w:val="0"/>
        <w:spacing w:before="240" w:lineRule="auto"/>
        <w:ind w:firstLine="540"/>
        <w:jc w:val="both"/>
      </w:pPr>
      <w:r>
        <w:rPr>
          <w:sz w:val="24"/>
        </w:rPr>
        <w:t xml:space="preserve">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на душу населения в Волгоградской области, действующей на дату обращения за мерами социальной поддержки.</w:t>
      </w:r>
    </w:p>
    <w:p>
      <w:pPr>
        <w:pStyle w:val="0"/>
        <w:jc w:val="both"/>
      </w:pPr>
      <w:r>
        <w:rPr>
          <w:sz w:val="24"/>
        </w:rPr>
        <w:t xml:space="preserve">(в ред. Законов Волгоградской области от 10.06.2016 </w:t>
      </w:r>
      <w:hyperlink w:history="0" r:id="rId36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07.10.2021 </w:t>
      </w:r>
      <w:hyperlink w:history="0" r:id="rId363"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jc w:val="both"/>
      </w:pPr>
      <w:r>
        <w:rPr>
          <w:sz w:val="24"/>
        </w:rPr>
      </w:r>
    </w:p>
    <w:p>
      <w:pPr>
        <w:pStyle w:val="2"/>
        <w:outlineLvl w:val="1"/>
        <w:ind w:firstLine="540"/>
        <w:jc w:val="both"/>
      </w:pPr>
      <w:r>
        <w:rPr>
          <w:sz w:val="24"/>
        </w:rPr>
        <w:t xml:space="preserve">Статья 46. Меры социальной поддержки обучающихся в муниципальных общеобразовательных организациях в Волгоградской области</w:t>
      </w:r>
    </w:p>
    <w:p>
      <w:pPr>
        <w:pStyle w:val="0"/>
        <w:ind w:firstLine="540"/>
        <w:jc w:val="both"/>
      </w:pPr>
      <w:r>
        <w:rPr>
          <w:sz w:val="24"/>
        </w:rPr>
      </w:r>
    </w:p>
    <w:p>
      <w:pPr>
        <w:pStyle w:val="0"/>
        <w:ind w:firstLine="540"/>
        <w:jc w:val="both"/>
      </w:pPr>
      <w:r>
        <w:rPr>
          <w:sz w:val="24"/>
        </w:rPr>
        <w:t xml:space="preserve">(в ред. </w:t>
      </w:r>
      <w:hyperlink w:history="0" r:id="rId364" w:tooltip="Закон Волгоградской области от 30.07.2020 N 71-ОД (ред. от 07.07.2023) &quot;О внесении изменений в отдельные законодательные акты Волгоградской области в сфере организации питания обучающихся&quot; (принят Волгоградской областной Думой 29.07.2020) {КонсультантПлюс}">
        <w:r>
          <w:rPr>
            <w:sz w:val="24"/>
            <w:color w:val="0000ff"/>
          </w:rPr>
          <w:t xml:space="preserve">Закона</w:t>
        </w:r>
      </w:hyperlink>
      <w:r>
        <w:rPr>
          <w:sz w:val="24"/>
        </w:rPr>
        <w:t xml:space="preserve"> Волгоградской области от 30.07.2020 N 71-ОД)</w:t>
      </w:r>
    </w:p>
    <w:p>
      <w:pPr>
        <w:pStyle w:val="0"/>
        <w:jc w:val="both"/>
      </w:pPr>
      <w:r>
        <w:rPr>
          <w:sz w:val="24"/>
        </w:rPr>
      </w:r>
    </w:p>
    <w:p>
      <w:pPr>
        <w:pStyle w:val="1"/>
        <w:jc w:val="both"/>
      </w:pPr>
      <w:r>
        <w:rPr>
          <w:sz w:val="20"/>
        </w:rPr>
        <w:t xml:space="preserve">    1. Обучающиеся 1 - 4 классов по очной форме обучения  в   муниципальных</w:t>
      </w:r>
    </w:p>
    <w:p>
      <w:pPr>
        <w:pStyle w:val="1"/>
        <w:jc w:val="both"/>
      </w:pPr>
      <w:r>
        <w:rPr>
          <w:sz w:val="20"/>
        </w:rPr>
        <w:t xml:space="preserve">общеобразовательных  организациях в Волгоградской области обеспечиваются не</w:t>
      </w:r>
    </w:p>
    <w:p>
      <w:pPr>
        <w:pStyle w:val="1"/>
        <w:jc w:val="both"/>
      </w:pPr>
      <w:r>
        <w:rPr>
          <w:sz w:val="20"/>
        </w:rPr>
        <w:t xml:space="preserve">менее  одного  раза  в  день бесплатным горячим питанием, предусматривающим</w:t>
      </w:r>
    </w:p>
    <w:p>
      <w:pPr>
        <w:pStyle w:val="1"/>
        <w:jc w:val="both"/>
      </w:pPr>
      <w:r>
        <w:rPr>
          <w:sz w:val="20"/>
        </w:rPr>
        <w:t xml:space="preserve">наличие  горячего  блюда,  не  считая  горячего напитка (далее - бесплатное</w:t>
      </w:r>
    </w:p>
    <w:p>
      <w:pPr>
        <w:pStyle w:val="1"/>
        <w:jc w:val="both"/>
      </w:pPr>
      <w:r>
        <w:rPr>
          <w:sz w:val="20"/>
        </w:rPr>
        <w:t xml:space="preserve">                                                                1</w:t>
      </w:r>
    </w:p>
    <w:p>
      <w:pPr>
        <w:pStyle w:val="1"/>
        <w:jc w:val="both"/>
      </w:pPr>
      <w:r>
        <w:rPr>
          <w:sz w:val="20"/>
        </w:rPr>
        <w:t xml:space="preserve">горячее    питание),   в   соответствии   с   </w:t>
      </w:r>
      <w:hyperlink w:history="0" r:id="rId365" w:tooltip="Закон Волгоградской области от 04.10.2013 N 118-ОД (ред. от 07.11.2025) &quot;Об образовании в Волгоградской области&quot; (принят Волгоградской областной Думой 20.09.2013) ------------ Недействующая редакция {КонсультантПлюс}">
        <w:r>
          <w:rPr>
            <w:sz w:val="20"/>
            <w:color w:val="0000ff"/>
          </w:rPr>
          <w:t xml:space="preserve">частью 1 статьи 14</w:t>
        </w:r>
      </w:hyperlink>
      <w:r>
        <w:rPr>
          <w:sz w:val="20"/>
        </w:rPr>
        <w:t xml:space="preserve">     Закона</w:t>
      </w:r>
    </w:p>
    <w:p>
      <w:pPr>
        <w:pStyle w:val="1"/>
        <w:jc w:val="both"/>
      </w:pPr>
      <w:r>
        <w:rPr>
          <w:sz w:val="20"/>
        </w:rPr>
        <w:t xml:space="preserve">Волгоградской  области  от  04  октября  2013 г. N 118-ОД "Об образовании в</w:t>
      </w:r>
    </w:p>
    <w:p>
      <w:pPr>
        <w:pStyle w:val="1"/>
        <w:jc w:val="both"/>
      </w:pPr>
      <w:r>
        <w:rPr>
          <w:sz w:val="20"/>
        </w:rPr>
        <w:t xml:space="preserve">Волгоградской области".</w:t>
      </w:r>
    </w:p>
    <w:p>
      <w:pPr>
        <w:pStyle w:val="1"/>
        <w:jc w:val="both"/>
      </w:pPr>
      <w:r>
        <w:rPr>
          <w:sz w:val="20"/>
        </w:rPr>
        <w:t xml:space="preserve">(в ред. </w:t>
      </w:r>
      <w:hyperlink w:history="0" r:id="rId36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0"/>
            <w:color w:val="0000ff"/>
          </w:rPr>
          <w:t xml:space="preserve">Закона</w:t>
        </w:r>
      </w:hyperlink>
      <w:r>
        <w:rPr>
          <w:sz w:val="20"/>
        </w:rPr>
        <w:t xml:space="preserve"> Волгоградской области от 07.07.2023 N 63-ОД)</w:t>
      </w:r>
    </w:p>
    <w:bookmarkStart w:id="900" w:name="P900"/>
    <w:bookmarkEnd w:id="900"/>
    <w:p>
      <w:pPr>
        <w:pStyle w:val="0"/>
        <w:ind w:firstLine="540"/>
        <w:jc w:val="both"/>
      </w:pPr>
      <w:r>
        <w:rPr>
          <w:sz w:val="24"/>
        </w:rPr>
        <w:t xml:space="preserve">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w:t>
      </w:r>
    </w:p>
    <w:p>
      <w:pPr>
        <w:pStyle w:val="0"/>
        <w:spacing w:before="240" w:lineRule="auto"/>
        <w:ind w:firstLine="540"/>
        <w:jc w:val="both"/>
      </w:pPr>
      <w:r>
        <w:rPr>
          <w:sz w:val="24"/>
        </w:rPr>
        <w:t xml:space="preserve">дети из малоимущих семей, имеющих среднедушевой доход, не превышающий величину прожиточного минимума на душу населения в Волгоградской области;</w:t>
      </w:r>
    </w:p>
    <w:p>
      <w:pPr>
        <w:pStyle w:val="0"/>
        <w:spacing w:before="240" w:lineRule="auto"/>
        <w:ind w:firstLine="540"/>
        <w:jc w:val="both"/>
      </w:pPr>
      <w:r>
        <w:rPr>
          <w:sz w:val="24"/>
        </w:rPr>
        <w:t xml:space="preserve">дети из многодетных семей;</w:t>
      </w:r>
    </w:p>
    <w:p>
      <w:pPr>
        <w:pStyle w:val="0"/>
        <w:spacing w:before="240" w:lineRule="auto"/>
        <w:ind w:firstLine="540"/>
        <w:jc w:val="both"/>
      </w:pPr>
      <w:r>
        <w:rPr>
          <w:sz w:val="24"/>
        </w:rPr>
        <w:t xml:space="preserve">дети, состоящие на учете у фтизиатра, вне зависимости от среднедушевого дохода семьи ребенка;</w:t>
      </w:r>
    </w:p>
    <w:p>
      <w:pPr>
        <w:pStyle w:val="0"/>
        <w:spacing w:before="240" w:lineRule="auto"/>
        <w:ind w:firstLine="540"/>
        <w:jc w:val="both"/>
      </w:pPr>
      <w:r>
        <w:rPr>
          <w:sz w:val="24"/>
        </w:rPr>
        <w:t xml:space="preserve">дети из семей лиц, принимающих (принимавших) участие (содействующих (содействовавших) выполнению задач) в специальной военной операции, 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w:t>
      </w:r>
      <w:hyperlink w:history="0" r:id="rId367" w:tooltip="Федеральный закон от 31.05.1996 N 61-ФЗ (ред. от 25.05.2026) &quot;Об обороне&quot; (с изм. и доп., вступ. в силу с 07.06.2026) {КонсультантПлюс}">
        <w:r>
          <w:rPr>
            <w:sz w:val="24"/>
            <w:color w:val="0000ff"/>
          </w:rPr>
          <w:t xml:space="preserve">законом</w:t>
        </w:r>
      </w:hyperlink>
      <w:r>
        <w:rPr>
          <w:sz w:val="24"/>
        </w:rPr>
        <w:t xml:space="preserve"> от 31 мая 1996 г. N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 участники специальной военной операции; погибшие (умершие) участники специальной военной операции), а также лица, находящиеся на иждивении участников специальной военной операции либо находившиеся на иждивении погибших (умерших) участников специальной военной операции на дату их гибели (смерти);</w:t>
      </w:r>
    </w:p>
    <w:p>
      <w:pPr>
        <w:pStyle w:val="0"/>
        <w:jc w:val="both"/>
      </w:pPr>
      <w:r>
        <w:rPr>
          <w:sz w:val="24"/>
        </w:rPr>
        <w:t xml:space="preserve">(в ред. </w:t>
      </w:r>
      <w:hyperlink w:history="0" r:id="rId368"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Закона</w:t>
        </w:r>
      </w:hyperlink>
      <w:r>
        <w:rPr>
          <w:sz w:val="24"/>
        </w:rPr>
        <w:t xml:space="preserve"> Волгоградской области от 25.09.2026 N 73-ОД)</w:t>
      </w:r>
    </w:p>
    <w:p>
      <w:pPr>
        <w:pStyle w:val="0"/>
        <w:spacing w:before="240" w:lineRule="auto"/>
        <w:ind w:firstLine="540"/>
        <w:jc w:val="both"/>
      </w:pPr>
      <w:r>
        <w:rPr>
          <w:sz w:val="24"/>
        </w:rPr>
        <w:t xml:space="preserve">дети из семей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pPr>
        <w:pStyle w:val="0"/>
        <w:spacing w:before="240" w:lineRule="auto"/>
        <w:ind w:firstLine="540"/>
        <w:jc w:val="both"/>
      </w:pPr>
      <w:r>
        <w:rPr>
          <w:sz w:val="24"/>
        </w:rPr>
        <w:t xml:space="preserve">дети из семей лиц, пострадавших в результате чрезвычайных ситуаций природного или техногенного характера.</w:t>
      </w:r>
    </w:p>
    <w:p>
      <w:pPr>
        <w:pStyle w:val="0"/>
        <w:spacing w:before="240" w:lineRule="auto"/>
        <w:ind w:firstLine="540"/>
        <w:jc w:val="both"/>
      </w:pPr>
      <w:r>
        <w:rPr>
          <w:sz w:val="24"/>
        </w:rPr>
        <w:t xml:space="preserve">В случае если обучающимся исполняется 18 лет, они обеспечиваются бесплатным горячим питанием в течение всего периода обучения в муниципальной общеобразовательной организации.</w:t>
      </w:r>
    </w:p>
    <w:p>
      <w:pPr>
        <w:pStyle w:val="0"/>
        <w:spacing w:before="240" w:lineRule="auto"/>
        <w:ind w:firstLine="540"/>
        <w:jc w:val="both"/>
      </w:pPr>
      <w:r>
        <w:rPr>
          <w:sz w:val="24"/>
        </w:rPr>
        <w:t xml:space="preserve">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w:t>
      </w:r>
    </w:p>
    <w:p>
      <w:pPr>
        <w:pStyle w:val="0"/>
        <w:spacing w:before="240" w:lineRule="auto"/>
        <w:ind w:firstLine="540"/>
        <w:jc w:val="both"/>
      </w:pPr>
      <w:r>
        <w:rPr>
          <w:sz w:val="24"/>
        </w:rPr>
        <w:t xml:space="preserve">Бесплатным горячим питанием не обеспечиваются обучающиеся вечерних муниципальных общеобразовательных организаций.</w:t>
      </w:r>
    </w:p>
    <w:p>
      <w:pPr>
        <w:pStyle w:val="0"/>
        <w:spacing w:before="240" w:lineRule="auto"/>
        <w:ind w:firstLine="540"/>
        <w:jc w:val="both"/>
      </w:pPr>
      <w:r>
        <w:rPr>
          <w:sz w:val="24"/>
        </w:rPr>
        <w:t xml:space="preserve">В целях настоящей статьи детьми из семей участников специальной военной операции (погибших (умерших) участников специальной военной операции) признаются дети, не достигшие возраста 18 лет, в том числе которые рождены после гибели (смерти) участников специальной военной операции, и в отношении которых отцовство установлено в соответствии с </w:t>
      </w:r>
      <w:hyperlink w:history="0" r:id="rId369" w:tooltip="&quot;Семейный кодекс Российской Федерации&quot; от 29.12.1995 N 223-ФЗ (ред. от 23.03.2026, с изм. от 15.05.2026) {КонсультантПлюс}">
        <w:r>
          <w:rPr>
            <w:sz w:val="24"/>
            <w:color w:val="0000ff"/>
          </w:rPr>
          <w:t xml:space="preserve">пунктом 2 статьи 48</w:t>
        </w:r>
      </w:hyperlink>
      <w:r>
        <w:rPr>
          <w:sz w:val="24"/>
        </w:rPr>
        <w:t xml:space="preserve"> Семейного кодекса Российской Федерации.</w:t>
      </w:r>
    </w:p>
    <w:p>
      <w:pPr>
        <w:pStyle w:val="0"/>
        <w:jc w:val="both"/>
      </w:pPr>
      <w:r>
        <w:rPr>
          <w:sz w:val="24"/>
        </w:rPr>
        <w:t xml:space="preserve">(абзац введен </w:t>
      </w:r>
      <w:hyperlink w:history="0" r:id="rId370"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Законом</w:t>
        </w:r>
      </w:hyperlink>
      <w:r>
        <w:rPr>
          <w:sz w:val="24"/>
        </w:rPr>
        <w:t xml:space="preserve"> Волгоградской области от 25.09.2026 N 73-ОД)</w:t>
      </w:r>
    </w:p>
    <w:p>
      <w:pPr>
        <w:pStyle w:val="0"/>
        <w:spacing w:before="240" w:lineRule="auto"/>
        <w:ind w:firstLine="540"/>
        <w:jc w:val="both"/>
      </w:pPr>
      <w:r>
        <w:rPr>
          <w:sz w:val="24"/>
        </w:rPr>
        <w:t xml:space="preserve">Дети из семей участников специальной военной операции и лица, находящиеся на иждивении участников специальной военной операции, обеспечиваются бесплатным горячим питанием до конца года, следующего за годом завершения специальной военной операции, а дети из семей участников специальной военной операции, признанных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 лица, находящиеся на иждивении таких участников специальной военной операции, дети из семей погибших (умерших) участников специальной военной операции и лица, находившиеся на иждивении погибших (умерших) участников специальной военной операции на дату их гибели (смерти), - бессрочно.</w:t>
      </w:r>
    </w:p>
    <w:p>
      <w:pPr>
        <w:pStyle w:val="0"/>
        <w:jc w:val="both"/>
      </w:pPr>
      <w:r>
        <w:rPr>
          <w:sz w:val="24"/>
        </w:rPr>
        <w:t xml:space="preserve">(абзац введен </w:t>
      </w:r>
      <w:hyperlink w:history="0" r:id="rId371" w:tooltip="Закон Волгоградской области от 25.09.2026 N 73-ОД &quot;О внесении изменений в некоторые законодательные акты Волгоградской области в целях реализации Указа Президента Российской Федерации от 15 мая 2026 г.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принят Волгоградской областной Думой 24.09.2026) {КонсультантПлюс}">
        <w:r>
          <w:rPr>
            <w:sz w:val="24"/>
            <w:color w:val="0000ff"/>
          </w:rPr>
          <w:t xml:space="preserve">Законом</w:t>
        </w:r>
      </w:hyperlink>
      <w:r>
        <w:rPr>
          <w:sz w:val="24"/>
        </w:rPr>
        <w:t xml:space="preserve"> Волгоградской области от 25.09.2026 N 73-ОД)</w:t>
      </w:r>
    </w:p>
    <w:p>
      <w:pPr>
        <w:pStyle w:val="0"/>
        <w:jc w:val="both"/>
      </w:pPr>
      <w:r>
        <w:rPr>
          <w:sz w:val="24"/>
        </w:rPr>
        <w:t xml:space="preserve">(часть 2 в ред. </w:t>
      </w:r>
      <w:hyperlink w:history="0" r:id="rId372"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3. Обеспечение обучающихся, относящихся к категориям, определенным </w:t>
      </w:r>
      <w:hyperlink w:history="0" w:anchor="P900" w:tooltip="2. В муниципальных общеобразовательных организациях бесплатным горячим питанием обеспечиваются обучающиеся 5 - 11 классов по очной форме обучения следующих категорий:">
        <w:r>
          <w:rPr>
            <w:sz w:val="24"/>
            <w:color w:val="0000ff"/>
          </w:rPr>
          <w:t xml:space="preserve">частью 2</w:t>
        </w:r>
      </w:hyperlink>
      <w:r>
        <w:rPr>
          <w:sz w:val="24"/>
        </w:rPr>
        <w:t xml:space="preserve"> настоящей статьи, бесплатным горячим питанием за счет областного бюджета осуществляется в соответствии с </w:t>
      </w:r>
      <w:hyperlink w:history="0" r:id="rId373" w:tooltip="Закон Волгоградской области от 04.10.2013 N 118-ОД (ред. от 07.11.2025) &quot;Об образовании в Волгоградской области&quot; (принят Волгоградской областной Думой 20.09.2013) ------------ Недействующая редакция {КонсультантПлюс}">
        <w:r>
          <w:rPr>
            <w:sz w:val="24"/>
            <w:color w:val="0000ff"/>
          </w:rPr>
          <w:t xml:space="preserve">частью 4 статьи 26</w:t>
        </w:r>
      </w:hyperlink>
      <w:r>
        <w:rPr>
          <w:sz w:val="24"/>
        </w:rPr>
        <w:t xml:space="preserve"> Закона Волгоградской области от 04 октября 2013 г. N 118-ОД "Об образовании в Волгоградской области".</w:t>
      </w:r>
    </w:p>
    <w:p>
      <w:pPr>
        <w:pStyle w:val="0"/>
        <w:jc w:val="both"/>
      </w:pPr>
      <w:r>
        <w:rPr>
          <w:sz w:val="24"/>
        </w:rPr>
        <w:t xml:space="preserve">(часть 3 в ред. </w:t>
      </w:r>
      <w:hyperlink w:history="0" r:id="rId374"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pPr>
        <w:pStyle w:val="0"/>
        <w:jc w:val="both"/>
      </w:pPr>
      <w:r>
        <w:rPr>
          <w:sz w:val="24"/>
        </w:rPr>
        <w:t xml:space="preserve">(часть 4 в ред. </w:t>
      </w:r>
      <w:hyperlink w:history="0" r:id="rId375"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Закона</w:t>
        </w:r>
      </w:hyperlink>
      <w:r>
        <w:rPr>
          <w:sz w:val="24"/>
        </w:rPr>
        <w:t xml:space="preserve"> Волгоградской области от 07.07.2023 N 63-ОД)</w:t>
      </w:r>
    </w:p>
    <w:p>
      <w:pPr>
        <w:pStyle w:val="0"/>
        <w:spacing w:before="240" w:lineRule="auto"/>
        <w:ind w:firstLine="540"/>
        <w:jc w:val="both"/>
      </w:pPr>
      <w:r>
        <w:rPr>
          <w:sz w:val="24"/>
        </w:rPr>
        <w:t xml:space="preserve">5. Утратила силу с 01.01.2024. - </w:t>
      </w:r>
      <w:hyperlink w:history="0" r:id="rId376" w:tooltip="Закон Волгоградской области от 07.07.2023 N 63-ОД &quot;О внесении изменений в Закон Волгоградской области от 04 октября 2013 г. N 118-ОД &quot;Об образовании в Волгоградской области&quot;, статью 46 Социального кодекса Волгоградской области от 31 декабря 2015 г. N 246-ОД и о признании утратившими силу отдельных законодательных актов и структурных единиц законодательных актов Волгоградской области в сфере организации питания обучающихся&quot; (принят Волгоградской областной Думой 06.07.2023) {КонсультантПлюс}">
        <w:r>
          <w:rPr>
            <w:sz w:val="24"/>
            <w:color w:val="0000ff"/>
          </w:rPr>
          <w:t xml:space="preserve">Закон</w:t>
        </w:r>
      </w:hyperlink>
      <w:r>
        <w:rPr>
          <w:sz w:val="24"/>
        </w:rPr>
        <w:t xml:space="preserve"> Волгоградской области от 07.07.2023 N 63-ОД.</w:t>
      </w:r>
    </w:p>
    <w:p>
      <w:pPr>
        <w:pStyle w:val="0"/>
        <w:jc w:val="both"/>
      </w:pPr>
      <w:r>
        <w:rPr>
          <w:sz w:val="24"/>
        </w:rPr>
      </w:r>
    </w:p>
    <w:p>
      <w:pPr>
        <w:pStyle w:val="1"/>
        <w:jc w:val="both"/>
      </w:pPr>
      <w:r>
        <w:rPr>
          <w:sz w:val="20"/>
        </w:rPr>
        <w:t xml:space="preserve">               1</w:t>
      </w:r>
    </w:p>
    <w:p>
      <w:pPr>
        <w:pStyle w:val="1"/>
        <w:jc w:val="both"/>
      </w:pPr>
      <w:r>
        <w:rPr>
          <w:sz w:val="20"/>
        </w:rPr>
        <w:t xml:space="preserve">    Статья   46 .  Меры  социальной  поддержки  родственников   погибших  в</w:t>
      </w:r>
    </w:p>
    <w:p>
      <w:pPr>
        <w:pStyle w:val="1"/>
        <w:jc w:val="both"/>
      </w:pPr>
      <w:r>
        <w:rPr>
          <w:sz w:val="20"/>
        </w:rPr>
        <w:t xml:space="preserve">результате террористического акта, совершенного 24 августа 2004 года</w:t>
      </w:r>
    </w:p>
    <w:p>
      <w:pPr>
        <w:pStyle w:val="0"/>
        <w:ind w:firstLine="540"/>
        <w:jc w:val="both"/>
      </w:pPr>
      <w:r>
        <w:rPr>
          <w:sz w:val="24"/>
        </w:rPr>
      </w:r>
    </w:p>
    <w:p>
      <w:pPr>
        <w:pStyle w:val="0"/>
        <w:ind w:firstLine="540"/>
        <w:jc w:val="both"/>
      </w:pPr>
      <w:r>
        <w:rPr>
          <w:sz w:val="24"/>
        </w:rPr>
        <w:t xml:space="preserve">(введена </w:t>
      </w:r>
      <w:hyperlink w:history="0" r:id="rId377"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родителям граждан, смерть которых явилась последствием террористического акта, совершенного 24 августа 2004 г.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78"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79"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80"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81"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82"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83"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Родителям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3395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вдовам (вдовцам), не вступившим в новый брак,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84"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85"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86"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87"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88"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89"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Вдовам (вдовцам)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не вступившим в новый брак, предоставляется ежемесячная денежная выплата в размере 1696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w:t>
            </w:r>
          </w:p>
          <w:p>
            <w:pPr>
              <w:pStyle w:val="0"/>
              <w:jc w:val="both"/>
            </w:pPr>
            <w:r>
              <w:rPr>
                <w:sz w:val="24"/>
                <w:color w:val="392c69"/>
              </w:rPr>
              <w:t xml:space="preserve">- в 2025 году см. </w:t>
            </w:r>
            <w:hyperlink w:history="0" r:id="rId39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39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39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39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39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39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Детям в возрасте до 18 лет или детям, не достигшим возраста 23 лет, обучающимся в образовательных организациях по очной форме обучения, граждан, смерть которых явилась последствием террористического акта, совершенного 24 августа 2004 года на борту самолета ТУ-134, следовавшего рейсом N 1303 "Москва - Волгоград", предоставляется ежемесячная денежная выплата в размере 1696 рублей.</w:t>
      </w:r>
    </w:p>
    <w:p>
      <w:pPr>
        <w:pStyle w:val="0"/>
        <w:jc w:val="both"/>
      </w:pPr>
      <w:r>
        <w:rPr>
          <w:sz w:val="24"/>
        </w:rPr>
      </w:r>
    </w:p>
    <w:p>
      <w:pPr>
        <w:pStyle w:val="1"/>
        <w:jc w:val="both"/>
      </w:pPr>
      <w:r>
        <w:rPr>
          <w:sz w:val="20"/>
        </w:rPr>
        <w:t xml:space="preserve">             2</w:t>
      </w:r>
    </w:p>
    <w:p>
      <w:pPr>
        <w:pStyle w:val="1"/>
        <w:jc w:val="both"/>
      </w:pPr>
      <w:r>
        <w:rPr>
          <w:sz w:val="20"/>
        </w:rPr>
        <w:t xml:space="preserve">    Статья 46 . Меры социальной поддержки доноров</w:t>
      </w:r>
    </w:p>
    <w:p>
      <w:pPr>
        <w:pStyle w:val="0"/>
        <w:ind w:firstLine="540"/>
        <w:jc w:val="both"/>
      </w:pPr>
      <w:r>
        <w:rPr>
          <w:sz w:val="24"/>
        </w:rPr>
      </w:r>
    </w:p>
    <w:p>
      <w:pPr>
        <w:pStyle w:val="0"/>
        <w:ind w:firstLine="540"/>
        <w:jc w:val="both"/>
      </w:pPr>
      <w:r>
        <w:rPr>
          <w:sz w:val="24"/>
        </w:rPr>
        <w:t xml:space="preserve">(введена </w:t>
      </w:r>
      <w:hyperlink w:history="0" r:id="rId396"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p>
      <w:pPr>
        <w:pStyle w:val="0"/>
        <w:ind w:firstLine="540"/>
        <w:jc w:val="both"/>
      </w:pPr>
      <w:r>
        <w:rPr>
          <w:sz w:val="24"/>
        </w:rPr>
        <w:t xml:space="preserve">1. Донорам предоставляются следующие меры социальной поддержки:</w:t>
      </w:r>
    </w:p>
    <w:p>
      <w:pPr>
        <w:pStyle w:val="0"/>
        <w:spacing w:before="240" w:lineRule="auto"/>
        <w:ind w:firstLine="540"/>
        <w:jc w:val="both"/>
      </w:pPr>
      <w:r>
        <w:rPr>
          <w:sz w:val="24"/>
        </w:rPr>
        <w:t xml:space="preserve">обеспечение бесплатным питанием, в том числе в виде завтрака, в день сдачи крови и (или) ее компонентов;</w:t>
      </w:r>
    </w:p>
    <w:p>
      <w:pPr>
        <w:pStyle w:val="0"/>
        <w:spacing w:before="240" w:lineRule="auto"/>
        <w:ind w:firstLine="540"/>
        <w:jc w:val="both"/>
      </w:pPr>
      <w:r>
        <w:rPr>
          <w:sz w:val="24"/>
        </w:rPr>
        <w:t xml:space="preserve">единовременные денежные выплаты.</w:t>
      </w:r>
    </w:p>
    <w:p>
      <w:pPr>
        <w:pStyle w:val="0"/>
        <w:spacing w:before="240" w:lineRule="auto"/>
        <w:ind w:firstLine="540"/>
        <w:jc w:val="both"/>
      </w:pPr>
      <w:r>
        <w:rPr>
          <w:sz w:val="24"/>
        </w:rPr>
        <w:t xml:space="preserve">2. Единовременная денежная выплата предоставляется в следующем размере:</w:t>
      </w:r>
    </w:p>
    <w:p>
      <w:pPr>
        <w:pStyle w:val="0"/>
        <w:spacing w:before="240" w:lineRule="auto"/>
        <w:ind w:firstLine="540"/>
        <w:jc w:val="both"/>
      </w:pPr>
      <w:r>
        <w:rPr>
          <w:sz w:val="24"/>
        </w:rPr>
        <w:t xml:space="preserve">донору плазмы - 400 рублей;</w:t>
      </w:r>
    </w:p>
    <w:p>
      <w:pPr>
        <w:pStyle w:val="0"/>
        <w:spacing w:before="240" w:lineRule="auto"/>
        <w:ind w:firstLine="540"/>
        <w:jc w:val="both"/>
      </w:pPr>
      <w:r>
        <w:rPr>
          <w:sz w:val="24"/>
        </w:rPr>
        <w:t xml:space="preserve">донору редкой группы крови - 400 рублей;</w:t>
      </w:r>
    </w:p>
    <w:p>
      <w:pPr>
        <w:pStyle w:val="0"/>
        <w:spacing w:before="240" w:lineRule="auto"/>
        <w:ind w:firstLine="540"/>
        <w:jc w:val="both"/>
      </w:pPr>
      <w:r>
        <w:rPr>
          <w:sz w:val="24"/>
        </w:rPr>
        <w:t xml:space="preserve">донору клеток крови - 1000 рублей.</w:t>
      </w:r>
    </w:p>
    <w:p>
      <w:pPr>
        <w:pStyle w:val="0"/>
        <w:spacing w:before="240" w:lineRule="auto"/>
        <w:ind w:firstLine="540"/>
        <w:jc w:val="both"/>
      </w:pPr>
      <w:r>
        <w:rPr>
          <w:sz w:val="24"/>
        </w:rPr>
        <w:t xml:space="preserve">3. Донору крови, в том числе донору редкой группы крови, донору плазмы, донору клеток крови, имеющему три крово-, плазмо- или цитодачи в год, дополнительно к мерам социальной поддержки, предусмотренным настоящей статьей, предоставляется единовременная денежная выплата в размере 800 рублей один раз в год.</w:t>
      </w:r>
    </w:p>
    <w:p>
      <w:pPr>
        <w:pStyle w:val="0"/>
        <w:jc w:val="both"/>
      </w:pPr>
      <w:r>
        <w:rPr>
          <w:sz w:val="24"/>
        </w:rPr>
      </w:r>
    </w:p>
    <w:p>
      <w:pPr>
        <w:pStyle w:val="1"/>
        <w:jc w:val="both"/>
      </w:pPr>
      <w:r>
        <w:rPr>
          <w:sz w:val="20"/>
        </w:rPr>
        <w:t xml:space="preserve">               3</w:t>
      </w:r>
    </w:p>
    <w:p>
      <w:pPr>
        <w:pStyle w:val="1"/>
        <w:jc w:val="both"/>
      </w:pPr>
      <w:r>
        <w:rPr>
          <w:sz w:val="20"/>
        </w:rPr>
        <w:t xml:space="preserve">    Статья   46 .   Меры   социальной   поддержки  медицинских  работников,</w:t>
      </w:r>
    </w:p>
    <w:p>
      <w:pPr>
        <w:pStyle w:val="1"/>
        <w:jc w:val="both"/>
      </w:pPr>
      <w:r>
        <w:rPr>
          <w:sz w:val="20"/>
        </w:rPr>
        <w:t xml:space="preserve">фармацевтических работников и иных работников медицинских организаций</w:t>
      </w:r>
    </w:p>
    <w:p>
      <w:pPr>
        <w:pStyle w:val="0"/>
        <w:ind w:firstLine="540"/>
        <w:jc w:val="both"/>
      </w:pPr>
      <w:r>
        <w:rPr>
          <w:sz w:val="24"/>
        </w:rPr>
      </w:r>
    </w:p>
    <w:p>
      <w:pPr>
        <w:pStyle w:val="0"/>
        <w:ind w:firstLine="540"/>
        <w:jc w:val="both"/>
      </w:pPr>
      <w:r>
        <w:rPr>
          <w:sz w:val="24"/>
        </w:rPr>
        <w:t xml:space="preserve">(введена </w:t>
      </w:r>
      <w:hyperlink w:history="0" r:id="rId397"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 от 25.12.2017 N 127-ОД)</w:t>
      </w:r>
    </w:p>
    <w:p>
      <w:pPr>
        <w:pStyle w:val="0"/>
        <w:jc w:val="both"/>
      </w:pPr>
      <w:r>
        <w:rPr>
          <w:sz w:val="24"/>
        </w:rPr>
      </w:r>
    </w:p>
    <w:bookmarkStart w:id="973" w:name="P973"/>
    <w:bookmarkEnd w:id="973"/>
    <w:p>
      <w:pPr>
        <w:pStyle w:val="0"/>
        <w:ind w:firstLine="540"/>
        <w:jc w:val="both"/>
      </w:pPr>
      <w:r>
        <w:rPr>
          <w:sz w:val="24"/>
        </w:rPr>
        <w:t xml:space="preserve">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w:t>
      </w:r>
    </w:p>
    <w:p>
      <w:pPr>
        <w:pStyle w:val="0"/>
        <w:spacing w:before="240" w:lineRule="auto"/>
        <w:ind w:firstLine="540"/>
        <w:jc w:val="both"/>
      </w:pPr>
      <w:r>
        <w:rPr>
          <w:sz w:val="24"/>
        </w:rPr>
        <w:t xml:space="preserve">Страхователем по договору добровольного страхования является медицинская организация, являющаяся работодателем для работников, подлежащих добровольному страхованию в соответствии с </w:t>
      </w:r>
      <w:hyperlink w:history="0" w:anchor="P973" w:tooltip="1. Медицинские работники, фармацевтические работники и иные работники медицинских организаций в соответствии с перечнем должностей, утвержденным Администрацией Волгоградской области, подлежат добровольному страхованию на случай причинения вреда их жизни или здоровью при исполнении ими трудовых обязанностей за счет средств областного бюджета на сумму 141727,35 рубля.">
        <w:r>
          <w:rPr>
            <w:sz w:val="24"/>
            <w:color w:val="0000ff"/>
          </w:rPr>
          <w:t xml:space="preserve">абзацем первым</w:t>
        </w:r>
      </w:hyperlink>
      <w:r>
        <w:rPr>
          <w:sz w:val="24"/>
        </w:rPr>
        <w:t xml:space="preserve"> настоящей части.</w:t>
      </w:r>
    </w:p>
    <w:p>
      <w:pPr>
        <w:pStyle w:val="0"/>
        <w:spacing w:before="240" w:lineRule="auto"/>
        <w:ind w:firstLine="540"/>
        <w:jc w:val="both"/>
      </w:pPr>
      <w:r>
        <w:rPr>
          <w:sz w:val="24"/>
        </w:rPr>
        <w:t xml:space="preserve">Страховщик (страховая организация) определяется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2. В случае гибели медицинского работника, фармацевтического и иного работника медицинской организации при исполнении ими трудовых обязанностей или профессионального долга во время оказания медицинской помощи или проведения научных исследований семье погибшего выплачивается единовременное денежное пособие в размере 236212,25 рубля.</w:t>
      </w:r>
    </w:p>
    <w:p>
      <w:pPr>
        <w:pStyle w:val="0"/>
        <w:spacing w:before="240" w:lineRule="auto"/>
        <w:ind w:firstLine="540"/>
        <w:jc w:val="both"/>
      </w:pPr>
      <w:r>
        <w:rPr>
          <w:sz w:val="24"/>
        </w:rPr>
        <w:t xml:space="preserve">3. Медицинским работникам и фармацевтическим работникам медицинских организаций, имеющим профессиональный трудовой стаж не менее 10 лет, в случае невозможности исполнения ими профессиональных обязанностей по состоянию здоровья, а также в случаях высвобождения работников в связи с сокращением численности или штата, ликвидации организации предоставляется право на профессиональную переподготовку за счет средств областного бюджета.</w:t>
      </w:r>
    </w:p>
    <w:p>
      <w:pPr>
        <w:pStyle w:val="0"/>
        <w:spacing w:before="240" w:lineRule="auto"/>
        <w:ind w:firstLine="540"/>
        <w:jc w:val="both"/>
      </w:pPr>
      <w:r>
        <w:rPr>
          <w:sz w:val="24"/>
        </w:rPr>
        <w:t xml:space="preserve">4. Медицинским работникам и фармацевтическим работникам медицинских организаций, имеющим профессиональный трудовой стаж не менее 10 лет, один раз в пять лет компенсируется часть стоимости путевки на санаторно-курортное лечение в размере 8145,25 рубля.</w:t>
      </w:r>
    </w:p>
    <w:p>
      <w:pPr>
        <w:pStyle w:val="0"/>
        <w:jc w:val="both"/>
      </w:pPr>
      <w:r>
        <w:rPr>
          <w:sz w:val="24"/>
        </w:rPr>
      </w:r>
    </w:p>
    <w:p>
      <w:pPr>
        <w:pStyle w:val="1"/>
        <w:jc w:val="both"/>
      </w:pPr>
      <w:r>
        <w:rPr>
          <w:sz w:val="20"/>
        </w:rPr>
        <w:t xml:space="preserve">               4</w:t>
      </w:r>
    </w:p>
    <w:p>
      <w:pPr>
        <w:pStyle w:val="1"/>
        <w:jc w:val="both"/>
      </w:pPr>
      <w:r>
        <w:rPr>
          <w:sz w:val="20"/>
        </w:rPr>
        <w:t xml:space="preserve">    Статья   46 .  Меры  социальной  поддержки  опекунов   совершеннолетних</w:t>
      </w:r>
    </w:p>
    <w:p>
      <w:pPr>
        <w:pStyle w:val="1"/>
        <w:jc w:val="both"/>
      </w:pPr>
      <w:r>
        <w:rPr>
          <w:sz w:val="20"/>
        </w:rPr>
        <w:t xml:space="preserve">недееспособных граждан</w:t>
      </w:r>
    </w:p>
    <w:p>
      <w:pPr>
        <w:pStyle w:val="0"/>
        <w:ind w:firstLine="540"/>
        <w:jc w:val="both"/>
      </w:pPr>
      <w:r>
        <w:rPr>
          <w:sz w:val="24"/>
        </w:rPr>
      </w:r>
    </w:p>
    <w:p>
      <w:pPr>
        <w:pStyle w:val="0"/>
        <w:ind w:firstLine="540"/>
        <w:jc w:val="both"/>
      </w:pPr>
      <w:r>
        <w:rPr>
          <w:sz w:val="24"/>
        </w:rPr>
        <w:t xml:space="preserve">(введена </w:t>
      </w:r>
      <w:hyperlink w:history="0" r:id="rId398" w:tooltip="Закон Волгоградской области от 12.11.2021 N 104-ОД &quot;О внесении изменений в Социальный кодекс Волгоградской области от 31 декабря 2015 г. N 246-ОД&quot; (принят Волгоградской областной Думой 28.10.2021) {КонсультантПлюс}">
        <w:r>
          <w:rPr>
            <w:sz w:val="24"/>
            <w:color w:val="0000ff"/>
          </w:rPr>
          <w:t xml:space="preserve">Законом</w:t>
        </w:r>
      </w:hyperlink>
      <w:r>
        <w:rPr>
          <w:sz w:val="24"/>
        </w:rPr>
        <w:t xml:space="preserve"> Волгоградской области от 12.11.2021 N 104-ОД)</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опекунам совершеннолетних недееспособных граждан, страдающих психическими расстройствами, проживающих на день принятия акта о назначении опекуна в государственных специализированных стационарных учреждениях социального обслуживания граждан пожилого возраста и инвалидов, подведомственных органу исполнительной власти Волгоградской области, уполномоченному в сфере социальной защиты населения Волгоградской области:</w:t>
            </w:r>
          </w:p>
          <w:p>
            <w:pPr>
              <w:pStyle w:val="0"/>
              <w:jc w:val="both"/>
            </w:pPr>
            <w:r>
              <w:rPr>
                <w:sz w:val="24"/>
                <w:color w:val="392c69"/>
              </w:rPr>
              <w:t xml:space="preserve">- в 2025 году см. </w:t>
            </w:r>
            <w:hyperlink w:history="0" r:id="rId39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0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0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Опекунам совершеннолетних недееспособных граждан предоставляется ежемесячная денежная выплата в размере 9942 рубля. В случае если совершеннолетний недееспособный гражданин является инвалидом I группы, размер ежемесячной денежной выплаты его опекуну увеличивается на 50 процентов.</w:t>
      </w:r>
    </w:p>
    <w:p>
      <w:pPr>
        <w:pStyle w:val="0"/>
        <w:spacing w:before="240" w:lineRule="auto"/>
        <w:ind w:firstLine="540"/>
        <w:jc w:val="both"/>
      </w:pPr>
      <w:r>
        <w:rPr>
          <w:sz w:val="24"/>
        </w:rPr>
        <w:t xml:space="preserve">2. В случае назначения совершеннолетнему недееспособному гражданину нескольких опекунов ежемесячная денежная выплата распределяется между опекунами в равных долях.</w:t>
      </w:r>
    </w:p>
    <w:p>
      <w:pPr>
        <w:pStyle w:val="0"/>
        <w:spacing w:before="240" w:lineRule="auto"/>
        <w:ind w:firstLine="540"/>
        <w:jc w:val="both"/>
      </w:pPr>
      <w:r>
        <w:rPr>
          <w:sz w:val="24"/>
        </w:rPr>
        <w:t xml:space="preserve">В случае назначения одного опекуна нескольким совершеннолетним недееспособным гражданам ежемесячная денежная выплата предоставляется за каждого из них.</w:t>
      </w:r>
    </w:p>
    <w:p>
      <w:pPr>
        <w:pStyle w:val="0"/>
        <w:spacing w:before="240" w:lineRule="auto"/>
        <w:ind w:firstLine="540"/>
        <w:jc w:val="both"/>
      </w:pPr>
      <w:r>
        <w:rPr>
          <w:sz w:val="24"/>
        </w:rPr>
        <w:t xml:space="preserve">3. Предоставление ежемесячной денежной выплаты осуществляется при соблюдении следующих условий:</w:t>
      </w:r>
    </w:p>
    <w:p>
      <w:pPr>
        <w:pStyle w:val="0"/>
        <w:spacing w:before="240" w:lineRule="auto"/>
        <w:ind w:firstLine="540"/>
        <w:jc w:val="both"/>
      </w:pPr>
      <w:r>
        <w:rPr>
          <w:sz w:val="24"/>
        </w:rPr>
        <w:t xml:space="preserve">совместное проживание совершеннолетнего недееспособного гражданина и его опекуна;</w:t>
      </w:r>
    </w:p>
    <w:p>
      <w:pPr>
        <w:pStyle w:val="0"/>
        <w:spacing w:before="240" w:lineRule="auto"/>
        <w:ind w:firstLine="540"/>
        <w:jc w:val="both"/>
      </w:pPr>
      <w:r>
        <w:rPr>
          <w:sz w:val="24"/>
        </w:rPr>
        <w:t xml:space="preserve">опекуном не заключен с органом опеки и попечительства договор об осуществлении опеки на возмездных условиях в отношении подопечного совершеннолетнего недееспособного гражданина;</w:t>
      </w:r>
    </w:p>
    <w:p>
      <w:pPr>
        <w:pStyle w:val="0"/>
        <w:spacing w:before="240" w:lineRule="auto"/>
        <w:ind w:firstLine="540"/>
        <w:jc w:val="both"/>
      </w:pPr>
      <w:r>
        <w:rPr>
          <w:sz w:val="24"/>
        </w:rPr>
        <w:t xml:space="preserve">опекун не пользуется безвозмездно имуществом подопечного совершеннолетнего недееспособного гражданина в своих интересах;</w:t>
      </w:r>
    </w:p>
    <w:p>
      <w:pPr>
        <w:pStyle w:val="0"/>
        <w:spacing w:before="240" w:lineRule="auto"/>
        <w:ind w:firstLine="540"/>
        <w:jc w:val="both"/>
      </w:pPr>
      <w:r>
        <w:rPr>
          <w:sz w:val="24"/>
        </w:rPr>
        <w:t xml:space="preserve">опекун не является подопечному совершеннолетнему недееспособному гражданину близким родственником (родственником по прямой восходящей и нисходящей линии (родителем и ребенком, дедушкой, бабушкой и внуком), полнородным и неполнородным (имеющим общего отца или мать) братом и сестрой), усыновителем или усыновленным.</w:t>
      </w:r>
    </w:p>
    <w:p>
      <w:pPr>
        <w:pStyle w:val="0"/>
        <w:jc w:val="both"/>
      </w:pPr>
      <w:r>
        <w:rPr>
          <w:sz w:val="24"/>
        </w:rPr>
      </w:r>
    </w:p>
    <w:p>
      <w:pPr>
        <w:pStyle w:val="2"/>
        <w:outlineLvl w:val="1"/>
        <w:ind w:firstLine="540"/>
        <w:jc w:val="both"/>
      </w:pPr>
      <w:r>
        <w:rPr>
          <w:sz w:val="24"/>
        </w:rPr>
        <w:t xml:space="preserve">Статья 47. Выбор мер социальной поддержки</w:t>
      </w:r>
    </w:p>
    <w:p>
      <w:pPr>
        <w:pStyle w:val="0"/>
        <w:jc w:val="both"/>
      </w:pPr>
      <w:r>
        <w:rPr>
          <w:sz w:val="24"/>
        </w:rPr>
      </w:r>
    </w:p>
    <w:p>
      <w:pPr>
        <w:pStyle w:val="0"/>
        <w:ind w:firstLine="540"/>
        <w:jc w:val="both"/>
      </w:pPr>
      <w:r>
        <w:rPr>
          <w:sz w:val="24"/>
        </w:rPr>
        <w:t xml:space="preserve">1. Лицам, имеющим право на меры социальной поддержки в соответствии со </w:t>
      </w:r>
      <w:hyperlink w:history="0" w:anchor="P836" w:tooltip="Статья 43. Меры социальной поддержки жертв политических репрессий">
        <w:r>
          <w:rPr>
            <w:sz w:val="24"/>
            <w:color w:val="0000ff"/>
          </w:rPr>
          <w:t xml:space="preserve">статьями 43</w:t>
        </w:r>
      </w:hyperlink>
      <w:r>
        <w:rPr>
          <w:sz w:val="24"/>
        </w:rPr>
        <w:t xml:space="preserve"> и </w:t>
      </w:r>
      <w:hyperlink w:history="0" w:anchor="P874" w:tooltip="Статья 45. Меры социальной поддержки студентов из числа ветеранов боевых действий и студентов, являющихся детьми из многодетных семей">
        <w:r>
          <w:rPr>
            <w:sz w:val="24"/>
            <w:color w:val="0000ff"/>
          </w:rPr>
          <w:t xml:space="preserve">45</w:t>
        </w:r>
      </w:hyperlink>
      <w:r>
        <w:rPr>
          <w:sz w:val="24"/>
        </w:rP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pPr>
        <w:pStyle w:val="0"/>
        <w:jc w:val="both"/>
      </w:pPr>
      <w:r>
        <w:rPr>
          <w:sz w:val="24"/>
        </w:rPr>
        <w:t xml:space="preserve">(в ред. </w:t>
      </w:r>
      <w:hyperlink w:history="0" r:id="rId402" w:tooltip="Закон Волгоградской области от 30.05.2023 N 38-ОД &quot;О внесении изменений в отдельные законодательные акты Волгоградской области в целях предоставления мер социальной поддержки лицам, награжденным знаком &quot;Житель осажденного Сталинграда&quot; (принят Волгоградской областной Думой 30.05.2023) {КонсультантПлюс}">
        <w:r>
          <w:rPr>
            <w:sz w:val="24"/>
            <w:color w:val="0000ff"/>
          </w:rPr>
          <w:t xml:space="preserve">Закона</w:t>
        </w:r>
      </w:hyperlink>
      <w:r>
        <w:rPr>
          <w:sz w:val="24"/>
        </w:rPr>
        <w:t xml:space="preserve"> Волгоградской области от 30.05.2023 N 38-ОД)</w:t>
      </w:r>
    </w:p>
    <w:p>
      <w:pPr>
        <w:pStyle w:val="0"/>
        <w:spacing w:before="240" w:lineRule="auto"/>
        <w:ind w:firstLine="540"/>
        <w:jc w:val="both"/>
      </w:pPr>
      <w:r>
        <w:rPr>
          <w:sz w:val="24"/>
        </w:rPr>
        <w:t xml:space="preserve">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pPr>
        <w:pStyle w:val="0"/>
        <w:spacing w:before="240" w:lineRule="auto"/>
        <w:ind w:firstLine="540"/>
        <w:jc w:val="both"/>
      </w:pPr>
      <w:r>
        <w:rPr>
          <w:sz w:val="24"/>
        </w:rP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history="0" w:anchor="P528" w:tooltip="Глава 3. МЕРЫ СОЦИАЛЬНОЙ ПОДДЕРЖКИ ВЕТЕРАНОВ, ВОЕННОСЛУЖАЩИХ">
        <w:r>
          <w:rPr>
            <w:sz w:val="24"/>
            <w:color w:val="0000ff"/>
          </w:rPr>
          <w:t xml:space="preserve">главами 3</w:t>
        </w:r>
      </w:hyperlink>
      <w:r>
        <w:rPr>
          <w:sz w:val="24"/>
        </w:rPr>
        <w:t xml:space="preserve"> и (или) </w:t>
      </w:r>
      <w:hyperlink w:history="0" w:anchor="P744" w:tooltip="Глава 4. МЕРЫ СОЦИАЛЬНОЙ ПОДДЕРЖКИ ОТДЕЛЬНЫХ КАТЕГОРИЙ">
        <w:r>
          <w:rPr>
            <w:sz w:val="24"/>
            <w:color w:val="0000ff"/>
          </w:rPr>
          <w:t xml:space="preserve">4</w:t>
        </w:r>
      </w:hyperlink>
      <w:r>
        <w:rPr>
          <w:sz w:val="24"/>
        </w:rP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pPr>
        <w:pStyle w:val="0"/>
        <w:jc w:val="both"/>
      </w:pPr>
      <w:r>
        <w:rPr>
          <w:sz w:val="24"/>
        </w:rPr>
      </w:r>
    </w:p>
    <w:p>
      <w:pPr>
        <w:pStyle w:val="2"/>
        <w:outlineLvl w:val="0"/>
        <w:jc w:val="center"/>
      </w:pPr>
      <w:r>
        <w:rPr>
          <w:sz w:val="24"/>
        </w:rPr>
        <w:t xml:space="preserve">Глава 5.1. МЕРЫ СОЦИАЛЬНОЙ ПОДДЕРЖКИ ДЕТЕЙ-СИРОТ И ДЕТЕЙ,</w:t>
      </w:r>
    </w:p>
    <w:p>
      <w:pPr>
        <w:pStyle w:val="2"/>
        <w:jc w:val="center"/>
      </w:pPr>
      <w:r>
        <w:rPr>
          <w:sz w:val="24"/>
        </w:rPr>
        <w:t xml:space="preserve">ОСТАВШИХСЯ БЕЗ ПОПЕЧЕНИЯ РОДИТЕЛЕЙ, ЛИЦ ИЗ ЧИСЛА ДЕТЕЙ-СИРОТ</w:t>
      </w:r>
    </w:p>
    <w:p>
      <w:pPr>
        <w:pStyle w:val="2"/>
        <w:jc w:val="center"/>
      </w:pPr>
      <w:r>
        <w:rPr>
          <w:sz w:val="24"/>
        </w:rPr>
        <w:t xml:space="preserve">И ДЕТЕЙ, ОСТАВШИХСЯ БЕЗ ПОПЕЧЕНИЯ РОДИТЕЛЕЙ, А ТАКЖЕ ЛИЦ,</w:t>
      </w:r>
    </w:p>
    <w:p>
      <w:pPr>
        <w:pStyle w:val="2"/>
        <w:jc w:val="center"/>
      </w:pPr>
      <w:r>
        <w:rPr>
          <w:sz w:val="24"/>
        </w:rPr>
        <w:t xml:space="preserve">ПОТЕРЯВШИХ В ПЕРИОД ОБУЧЕНИЯ ОБОИХ РОДИТЕЛЕЙ ИЛИ</w:t>
      </w:r>
    </w:p>
    <w:p>
      <w:pPr>
        <w:pStyle w:val="2"/>
        <w:jc w:val="center"/>
      </w:pPr>
      <w:r>
        <w:rPr>
          <w:sz w:val="24"/>
        </w:rPr>
        <w:t xml:space="preserve">ЕДИНСТВЕННОГО РОДИТЕЛЯ, ДЕТЕЙ, НАХОДЯЩИХСЯ ПОД ОПЕКОЙ</w:t>
      </w:r>
    </w:p>
    <w:p>
      <w:pPr>
        <w:pStyle w:val="2"/>
        <w:jc w:val="center"/>
      </w:pPr>
      <w:r>
        <w:rPr>
          <w:sz w:val="24"/>
        </w:rPr>
        <w:t xml:space="preserve">(ПОПЕЧИТЕЛЬСТВОМ) ИЛИ ПЕРЕДАННЫХ В ПРИЕМНУЮ СЕМЬЮ,</w:t>
      </w:r>
    </w:p>
    <w:p>
      <w:pPr>
        <w:pStyle w:val="2"/>
        <w:jc w:val="center"/>
      </w:pPr>
      <w:r>
        <w:rPr>
          <w:sz w:val="24"/>
        </w:rPr>
        <w:t xml:space="preserve">НА ПАТРОНАТНОЕ ВОСПИТАНИЕ</w:t>
      </w:r>
    </w:p>
    <w:p>
      <w:pPr>
        <w:pStyle w:val="0"/>
        <w:jc w:val="center"/>
      </w:pPr>
      <w:r>
        <w:rPr>
          <w:sz w:val="24"/>
        </w:rPr>
      </w:r>
    </w:p>
    <w:p>
      <w:pPr>
        <w:pStyle w:val="0"/>
        <w:jc w:val="center"/>
      </w:pPr>
      <w:r>
        <w:rPr>
          <w:sz w:val="24"/>
        </w:rPr>
        <w:t xml:space="preserve">(введена </w:t>
      </w:r>
      <w:hyperlink w:history="0" r:id="rId403" w:tooltip="Закон Волгоградской области от 25.12.2017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21.12.2017) {КонсультантПлюс}">
        <w:r>
          <w:rPr>
            <w:sz w:val="24"/>
            <w:color w:val="0000ff"/>
          </w:rPr>
          <w:t xml:space="preserve">Законом</w:t>
        </w:r>
      </w:hyperlink>
      <w:r>
        <w:rPr>
          <w:sz w:val="24"/>
        </w:rPr>
        <w:t xml:space="preserve"> Волгоградской области</w:t>
      </w:r>
    </w:p>
    <w:p>
      <w:pPr>
        <w:pStyle w:val="0"/>
        <w:jc w:val="center"/>
      </w:pPr>
      <w:r>
        <w:rPr>
          <w:sz w:val="24"/>
        </w:rPr>
        <w:t xml:space="preserve">от 25.12.2017 N 127-ОД)</w:t>
      </w:r>
    </w:p>
    <w:p>
      <w:pPr>
        <w:pStyle w:val="0"/>
        <w:jc w:val="both"/>
      </w:pPr>
      <w:r>
        <w:rPr>
          <w:sz w:val="24"/>
        </w:rPr>
      </w:r>
    </w:p>
    <w:p>
      <w:pPr>
        <w:pStyle w:val="1"/>
        <w:jc w:val="both"/>
      </w:pPr>
      <w:r>
        <w:rPr>
          <w:sz w:val="20"/>
        </w:rPr>
        <w:t xml:space="preserve">               1</w:t>
      </w:r>
    </w:p>
    <w:p>
      <w:pPr>
        <w:pStyle w:val="1"/>
        <w:jc w:val="both"/>
      </w:pPr>
      <w:r>
        <w:rPr>
          <w:sz w:val="20"/>
        </w:rPr>
        <w:t xml:space="preserve">    Статья   47 .   Категории   получателей   мер   социальной   поддержки,</w:t>
      </w:r>
    </w:p>
    <w:p>
      <w:pPr>
        <w:pStyle w:val="1"/>
        <w:jc w:val="both"/>
      </w:pPr>
      <w:r>
        <w:rPr>
          <w:sz w:val="20"/>
        </w:rPr>
        <w:t xml:space="preserve">предусмотренных настоящей главой</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предоставляются:</w:t>
      </w:r>
    </w:p>
    <w:p>
      <w:pPr>
        <w:pStyle w:val="0"/>
        <w:spacing w:before="240" w:lineRule="auto"/>
        <w:ind w:firstLine="540"/>
        <w:jc w:val="both"/>
      </w:pPr>
      <w:r>
        <w:rPr>
          <w:sz w:val="24"/>
        </w:rPr>
        <w:t xml:space="preserve">лицам в возрасте до 18 лет, у которых умерли оба или единственный родитель (далее - дети-сироты);</w:t>
      </w:r>
    </w:p>
    <w:p>
      <w:pPr>
        <w:pStyle w:val="0"/>
        <w:spacing w:before="240" w:lineRule="auto"/>
        <w:ind w:firstLine="540"/>
        <w:jc w:val="both"/>
      </w:pPr>
      <w:r>
        <w:rPr>
          <w:sz w:val="24"/>
        </w:rPr>
        <w:t xml:space="preserve">лицам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(далее - дети, оставшиеся без попечения родителей);</w:t>
      </w:r>
    </w:p>
    <w:p>
      <w:pPr>
        <w:pStyle w:val="0"/>
        <w:spacing w:before="240" w:lineRule="auto"/>
        <w:ind w:firstLine="540"/>
        <w:jc w:val="both"/>
      </w:pPr>
      <w:r>
        <w:rPr>
          <w:sz w:val="24"/>
        </w:rPr>
        <w:t xml:space="preserve">лицам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в соответствии с Федеральным </w:t>
      </w:r>
      <w:hyperlink w:history="0" r:id="rId404"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sz w:val="24"/>
            <w:color w:val="0000ff"/>
          </w:rPr>
          <w:t xml:space="preserve">законом</w:t>
        </w:r>
      </w:hyperlink>
      <w:r>
        <w:rPr>
          <w:sz w:val="24"/>
        </w:rPr>
        <w:t xml:space="preserve"> от 21 декабря 1996 г. N 159-ФЗ "О дополнительных гарантиях по социальной поддержке детей-сирот и детей, оставшихся без попечения родителей" право на дополнительные гарантии по социальной поддержке (далее - лица из числа детей-сирот и детей, оставшихся без попечения родителей);</w:t>
      </w:r>
    </w:p>
    <w:p>
      <w:pPr>
        <w:pStyle w:val="0"/>
        <w:spacing w:before="240" w:lineRule="auto"/>
        <w:ind w:firstLine="540"/>
        <w:jc w:val="both"/>
      </w:pPr>
      <w:r>
        <w:rPr>
          <w:sz w:val="24"/>
        </w:rPr>
        <w:t xml:space="preserve">лицам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(далее - лица, потерявшие в период обучения обоих родителей или единственного родителя);</w:t>
      </w:r>
    </w:p>
    <w:p>
      <w:pPr>
        <w:pStyle w:val="0"/>
        <w:jc w:val="both"/>
      </w:pPr>
      <w:r>
        <w:rPr>
          <w:sz w:val="24"/>
        </w:rPr>
        <w:t xml:space="preserve">(в ред. </w:t>
      </w:r>
      <w:hyperlink w:history="0" r:id="rId405"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Закона</w:t>
        </w:r>
      </w:hyperlink>
      <w:r>
        <w:rPr>
          <w:sz w:val="24"/>
        </w:rPr>
        <w:t xml:space="preserve"> Волгоградской области от 24.02.2023 N 4-ОД)</w:t>
      </w:r>
    </w:p>
    <w:p>
      <w:pPr>
        <w:pStyle w:val="0"/>
        <w:spacing w:before="240" w:lineRule="auto"/>
        <w:ind w:firstLine="540"/>
        <w:jc w:val="both"/>
      </w:pPr>
      <w:r>
        <w:rPr>
          <w:sz w:val="24"/>
        </w:rPr>
        <w:t xml:space="preserve">детям, находящимся под опекой (попечительством) или переданным в приемную семью, на патронатное воспитание.</w:t>
      </w:r>
    </w:p>
    <w:p>
      <w:pPr>
        <w:pStyle w:val="0"/>
        <w:jc w:val="both"/>
      </w:pPr>
      <w:r>
        <w:rPr>
          <w:sz w:val="24"/>
        </w:rPr>
      </w:r>
    </w:p>
    <w:p>
      <w:pPr>
        <w:pStyle w:val="1"/>
        <w:jc w:val="both"/>
      </w:pPr>
      <w:r>
        <w:rPr>
          <w:sz w:val="20"/>
        </w:rPr>
        <w:t xml:space="preserve">              2</w:t>
      </w:r>
    </w:p>
    <w:p>
      <w:pPr>
        <w:pStyle w:val="1"/>
        <w:jc w:val="both"/>
      </w:pPr>
      <w:r>
        <w:rPr>
          <w:sz w:val="20"/>
        </w:rPr>
        <w:t xml:space="preserve">    Статья  47 .  Меры социальной поддержки детей-сирот и детей, оставшихся</w:t>
      </w:r>
    </w:p>
    <w:p>
      <w:pPr>
        <w:pStyle w:val="1"/>
        <w:jc w:val="both"/>
      </w:pPr>
      <w:r>
        <w:rPr>
          <w:sz w:val="20"/>
        </w:rPr>
        <w:t xml:space="preserve">без  попечения  родителей, лиц из числа детей-сирот и детей, оставшихся без</w:t>
      </w:r>
    </w:p>
    <w:p>
      <w:pPr>
        <w:pStyle w:val="1"/>
        <w:jc w:val="both"/>
      </w:pPr>
      <w:r>
        <w:rPr>
          <w:sz w:val="20"/>
        </w:rPr>
        <w:t xml:space="preserve">попечения  родителей,  а  также  лиц,  потерявших  в  период обучения обоих</w:t>
      </w:r>
    </w:p>
    <w:p>
      <w:pPr>
        <w:pStyle w:val="1"/>
        <w:jc w:val="both"/>
      </w:pPr>
      <w:r>
        <w:rPr>
          <w:sz w:val="20"/>
        </w:rPr>
        <w:t xml:space="preserve">родителей или единственного родителя</w:t>
      </w:r>
    </w:p>
    <w:p>
      <w:pPr>
        <w:pStyle w:val="0"/>
        <w:jc w:val="both"/>
      </w:pPr>
      <w:r>
        <w:rPr>
          <w:sz w:val="24"/>
        </w:rPr>
      </w:r>
    </w:p>
    <w:p>
      <w:pPr>
        <w:pStyle w:val="0"/>
        <w:ind w:firstLine="540"/>
        <w:jc w:val="both"/>
      </w:pPr>
      <w:r>
        <w:rPr>
          <w:sz w:val="24"/>
        </w:rPr>
        <w:t xml:space="preserve">1.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pPr>
        <w:pStyle w:val="0"/>
        <w:spacing w:before="240" w:lineRule="auto"/>
        <w:ind w:firstLine="540"/>
        <w:jc w:val="both"/>
      </w:pPr>
      <w:r>
        <w:rPr>
          <w:sz w:val="24"/>
        </w:rPr>
        <w:t xml:space="preserve">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указанным образовательным программам.</w:t>
      </w:r>
    </w:p>
    <w:p>
      <w:pPr>
        <w:pStyle w:val="0"/>
        <w:spacing w:before="240" w:lineRule="auto"/>
        <w:ind w:firstLine="540"/>
        <w:jc w:val="both"/>
      </w:pPr>
      <w:r>
        <w:rPr>
          <w:sz w:val="24"/>
        </w:rPr>
        <w:t xml:space="preserve">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образовательным программам основного общего, среднего общего образования за счет средств областного бюджета или соответствующего местного бюджета, зачисляются на полное государственное обеспечение до завершения обучения по указанным образовательным программам.</w:t>
      </w:r>
    </w:p>
    <w:p>
      <w:pPr>
        <w:pStyle w:val="0"/>
        <w:jc w:val="both"/>
      </w:pPr>
      <w:r>
        <w:rPr>
          <w:sz w:val="24"/>
        </w:rPr>
        <w:t xml:space="preserve">(абзац введен </w:t>
      </w:r>
      <w:hyperlink w:history="0" r:id="rId406"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Законом</w:t>
        </w:r>
      </w:hyperlink>
      <w:r>
        <w:rPr>
          <w:sz w:val="24"/>
        </w:rPr>
        <w:t xml:space="preserve"> Волгоградской области от 24.02.2023 N 4-ОД)</w:t>
      </w:r>
    </w:p>
    <w:bookmarkStart w:id="1039" w:name="P1039"/>
    <w:bookmarkEnd w:id="1039"/>
    <w:p>
      <w:pPr>
        <w:pStyle w:val="0"/>
        <w:spacing w:before="240" w:lineRule="auto"/>
        <w:ind w:firstLine="540"/>
        <w:jc w:val="both"/>
      </w:pPr>
      <w:r>
        <w:rPr>
          <w:sz w:val="24"/>
        </w:rPr>
        <w:t xml:space="preserve">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организациях социального обслуживания Волгоградской области осуществляется в соответствии с нормами питания, обеспечения одеждой, обувью, мягким инвентарем и необходимым оборудованием, установленными соответственно органами исполнительной власти Волгоградской области, уполномоченными в сфере образования, здравоохранения, социальной защиты населения.</w:t>
      </w:r>
    </w:p>
    <w:p>
      <w:pPr>
        <w:pStyle w:val="0"/>
        <w:jc w:val="both"/>
      </w:pPr>
      <w:r>
        <w:rPr>
          <w:sz w:val="24"/>
        </w:rPr>
        <w:t xml:space="preserve">(в ред. Законов Волгоградской области от 04.12.2020 </w:t>
      </w:r>
      <w:hyperlink w:history="0" r:id="rId407" w:tooltip="Закон Волгоградской области от 04.12.2020 N 96-ОД &quot;О внесении изменений в Социальный кодекс Волгоградской области от 31 декабря 2015 г. N 246-ОД&quot; (принят Волгоградской областной Думой 26.11.2020) {КонсультантПлюс}">
        <w:r>
          <w:rPr>
            <w:sz w:val="24"/>
            <w:color w:val="0000ff"/>
          </w:rPr>
          <w:t xml:space="preserve">N 96-ОД</w:t>
        </w:r>
      </w:hyperlink>
      <w:r>
        <w:rPr>
          <w:sz w:val="24"/>
        </w:rPr>
        <w:t xml:space="preserve">, от 24.02.2023 </w:t>
      </w:r>
      <w:hyperlink w:history="0" r:id="rId408" w:tooltip="Закон Волгоградской области от 24.02.2023 N 4-ОД &quot;О внесении изменений в Социальный кодекс Волгоградской области от 31 декабря 2015 г. N 246-ОД&quot; (принят Волгоградской областной Думой 16.02.2023) {КонсультантПлюс}">
        <w:r>
          <w:rPr>
            <w:sz w:val="24"/>
            <w:color w:val="0000ff"/>
          </w:rPr>
          <w:t xml:space="preserve">N 4-ОД</w:t>
        </w:r>
      </w:hyperlink>
      <w:r>
        <w:rPr>
          <w:sz w:val="24"/>
        </w:rPr>
        <w:t xml:space="preserve">)</w:t>
      </w:r>
    </w:p>
    <w:p>
      <w:pPr>
        <w:pStyle w:val="0"/>
        <w:spacing w:before="240" w:lineRule="auto"/>
        <w:ind w:firstLine="540"/>
        <w:jc w:val="both"/>
      </w:pPr>
      <w:r>
        <w:rPr>
          <w:sz w:val="24"/>
        </w:rPr>
        <w:t xml:space="preserve">3. Суммы расходов на культурно-массовую работу, приобретение хозяйственного инвентаря, предметов личной гигиены, игр, игрушек, книг на каждого обучающегося в организации для детей-сирот и детей, оставшихся без попечения родителей, устанавливаются в размере не менее 4 процентов расчетной стоимости содержания обучающегося в этих организациях.</w:t>
      </w:r>
    </w:p>
    <w:p>
      <w:pPr>
        <w:pStyle w:val="0"/>
        <w:spacing w:before="240" w:lineRule="auto"/>
        <w:ind w:firstLine="540"/>
        <w:jc w:val="both"/>
      </w:pPr>
      <w:r>
        <w:rPr>
          <w:sz w:val="24"/>
        </w:rPr>
        <w:t xml:space="preserve">4. В летний оздоровительный период (до 90 дней), в выходные, праздничные и каникулярные дни фактически сложившаяся норма расходов на питание увеличивается на 10 процентов в день на каждого человека. Для больных и ослабленных детей по заключению врача может быть установлена 15-процентная надбавка.</w:t>
      </w:r>
    </w:p>
    <w:p>
      <w:pPr>
        <w:pStyle w:val="0"/>
        <w:spacing w:before="240" w:lineRule="auto"/>
        <w:ind w:firstLine="540"/>
        <w:jc w:val="both"/>
      </w:pPr>
      <w:r>
        <w:rPr>
          <w:sz w:val="24"/>
        </w:rPr>
        <w:t xml:space="preserve">5. При отсутствии горячего питания в профессиональных образовательных организациях и образовательных организациях высшего образования, а также при наличии горячего питания один раз в день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за счет средств областного бюджета или соответствующего местного бюджета, выплачивается денежная компенсация для приобретения продуктов питания в размере, установленном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6. Дети-сироты и дети, оставшиеся без попечения родителей, из числа обучающихся в государственных образовательных организациях Волгоградской области, организациях, оказывающих социальные услуги, в которые помещаются под надзор дети-сироты и дети, оставшиеся без попечения родителей, при выпуске из общеобразовательной организации обеспечиваются сезонной одеждой и обувью для поступления в профессиональные образовательные организации, образовательные организации высшего образования по нормам, которые установлены указанными в </w:t>
      </w:r>
      <w:hyperlink w:history="0"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
        <w:r>
          <w:rPr>
            <w:sz w:val="24"/>
            <w:color w:val="0000ff"/>
          </w:rPr>
          <w:t xml:space="preserve">части 2</w:t>
        </w:r>
      </w:hyperlink>
      <w:r>
        <w:rPr>
          <w:sz w:val="24"/>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образования, но не менее 200 рублей.</w:t>
      </w:r>
    </w:p>
    <w:p>
      <w:pPr>
        <w:pStyle w:val="0"/>
        <w:spacing w:before="240" w:lineRule="auto"/>
        <w:ind w:firstLine="540"/>
        <w:jc w:val="both"/>
      </w:pPr>
      <w:r>
        <w:rPr>
          <w:sz w:val="24"/>
        </w:rPr>
        <w:t xml:space="preserve">7. Детям-сиротам и детям, оставшимся без попечения родителей, обучающимся в государственных организациях, осуществляющих образовательную деятельность, Волгоградской области за счет ассигнований, предусмотренных на данные цели организации, где обучается и (или) воспитывается ребенок, приобретаются проездные билеты на проезд в городском, пригородном, а в сельской местности - на внутрирайонном транспорте (кроме такси), а также проездные документы на проезд в период каникул один раз в год к месту жительства и обратно к месту учебы. Детям-сиротам и детям, оставшимся без попечения родителей, достигшим 16 лет,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за счет средств областного бюджета или соответствующего местного бюджета по основным образовательным программам, выплачивается денежная компенсация для приобретения проездных билетов и проездных документов в размере, установленном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8.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w:t>
      </w:r>
    </w:p>
    <w:p>
      <w:pPr>
        <w:pStyle w:val="0"/>
        <w:spacing w:before="240" w:lineRule="auto"/>
        <w:ind w:firstLine="540"/>
        <w:jc w:val="both"/>
      </w:pPr>
      <w:r>
        <w:rPr>
          <w:sz w:val="24"/>
        </w:rPr>
        <w:t xml:space="preserve">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0"/>
        <w:spacing w:before="240" w:lineRule="auto"/>
        <w:ind w:firstLine="540"/>
        <w:jc w:val="both"/>
      </w:pPr>
      <w:r>
        <w:rPr>
          <w:sz w:val="24"/>
        </w:rPr>
        <w:t xml:space="preserve">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pPr>
        <w:pStyle w:val="0"/>
        <w:spacing w:before="240" w:lineRule="auto"/>
        <w:ind w:firstLine="540"/>
        <w:jc w:val="both"/>
      </w:pPr>
      <w:r>
        <w:rPr>
          <w:sz w:val="24"/>
        </w:rPr>
        <w:t xml:space="preserve">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нарушением интеллекта) имеют право на однократное прохождение обучения по программам переподготовки рабочих и служащих по очной форме обучения за счет средств областного бюджета.</w:t>
      </w:r>
    </w:p>
    <w:p>
      <w:pPr>
        <w:pStyle w:val="0"/>
        <w:jc w:val="both"/>
      </w:pPr>
      <w:r>
        <w:rPr>
          <w:sz w:val="24"/>
        </w:rPr>
        <w:t xml:space="preserve">(абзац введен </w:t>
      </w:r>
      <w:hyperlink w:history="0" r:id="rId409"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Законом</w:t>
        </w:r>
      </w:hyperlink>
      <w:r>
        <w:rPr>
          <w:sz w:val="24"/>
        </w:rPr>
        <w:t xml:space="preserve"> Волгоградской области от 11.12.2023 N 105-ОД; в ред. </w:t>
      </w:r>
      <w:hyperlink w:history="0" r:id="rId410"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Закона</w:t>
        </w:r>
      </w:hyperlink>
      <w:r>
        <w:rPr>
          <w:sz w:val="24"/>
        </w:rPr>
        <w:t xml:space="preserve"> Волгоградской области от 07.11.2025 N 102-ОД)</w:t>
      </w:r>
    </w:p>
    <w:p>
      <w:pPr>
        <w:pStyle w:val="0"/>
        <w:spacing w:before="240" w:lineRule="auto"/>
        <w:ind w:firstLine="540"/>
        <w:jc w:val="both"/>
      </w:pPr>
      <w:r>
        <w:rPr>
          <w:sz w:val="24"/>
        </w:rPr>
        <w:t xml:space="preserve">9.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наряду с полным государственным обеспечением выплачивается государственная социальная стипендия в соответствии с Федеральным </w:t>
      </w:r>
      <w:hyperlink w:history="0" r:id="rId41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ежегодное пособие на приобретение учебной литературы и письменных принадлежностей в размере трехмесячной государственной социальной стипендии.</w:t>
      </w:r>
    </w:p>
    <w:p>
      <w:pPr>
        <w:pStyle w:val="0"/>
        <w:spacing w:before="240" w:lineRule="auto"/>
        <w:ind w:firstLine="540"/>
        <w:jc w:val="both"/>
      </w:pPr>
      <w:r>
        <w:rPr>
          <w:sz w:val="24"/>
        </w:rPr>
        <w:t xml:space="preserve">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нарушением интеллекта), обучающимся по очной форме обучения по программам переподготовки рабочих и служащих за счет средств областного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установленном органом исполнительной власти Волгоградской области, уполномоченным в сфере образования.</w:t>
      </w:r>
    </w:p>
    <w:p>
      <w:pPr>
        <w:pStyle w:val="0"/>
        <w:jc w:val="both"/>
      </w:pPr>
      <w:r>
        <w:rPr>
          <w:sz w:val="24"/>
        </w:rPr>
        <w:t xml:space="preserve">(абзац введен </w:t>
      </w:r>
      <w:hyperlink w:history="0" r:id="rId412" w:tooltip="Закон Волгоградской области от 11.12.2023 N 105-ОД &quot;О внесении изменений в статью 47.2 Социального кодекса Волгоградской области от 31 декабря 2015 г. N 246-ОД&quot; (принят Волгоградской областной Думой 07.12.2023) {КонсультантПлюс}">
        <w:r>
          <w:rPr>
            <w:sz w:val="24"/>
            <w:color w:val="0000ff"/>
          </w:rPr>
          <w:t xml:space="preserve">Законом</w:t>
        </w:r>
      </w:hyperlink>
      <w:r>
        <w:rPr>
          <w:sz w:val="24"/>
        </w:rPr>
        <w:t xml:space="preserve"> Волгоградской области от 11.12.2023 N 105-ОД; в ред. </w:t>
      </w:r>
      <w:hyperlink w:history="0" r:id="rId413" w:tooltip="Закон Волгоградской области от 07.11.2025 N 102-ОД &quot;О внесении изменений в Социальный кодекс Волгоградской области от 31 декабря 2015 г. N 246-ОД&quot; (принят Волгоградской областной Думой 30.10.2025) {КонсультантПлюс}">
        <w:r>
          <w:rPr>
            <w:sz w:val="24"/>
            <w:color w:val="0000ff"/>
          </w:rPr>
          <w:t xml:space="preserve">Закона</w:t>
        </w:r>
      </w:hyperlink>
      <w:r>
        <w:rPr>
          <w:sz w:val="24"/>
        </w:rPr>
        <w:t xml:space="preserve"> Волгоградской области от 07.11.2025 N 102-ОД)</w:t>
      </w:r>
    </w:p>
    <w:p>
      <w:pPr>
        <w:pStyle w:val="0"/>
        <w:spacing w:before="240" w:lineRule="auto"/>
        <w:ind w:firstLine="540"/>
        <w:jc w:val="both"/>
      </w:pPr>
      <w:r>
        <w:rPr>
          <w:sz w:val="24"/>
        </w:rPr>
        <w:t xml:space="preserve">10. При предоставлении детям-сиротам и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право на полное государственное обеспечение и выплачивается государственная социальная стипендия. Организация, осуществляющая образовательную деятельность, содействует организации их лечения.</w:t>
      </w:r>
    </w:p>
    <w:bookmarkStart w:id="1055" w:name="P1055"/>
    <w:bookmarkEnd w:id="1055"/>
    <w:p>
      <w:pPr>
        <w:pStyle w:val="0"/>
        <w:spacing w:before="240" w:lineRule="auto"/>
        <w:ind w:firstLine="540"/>
        <w:jc w:val="both"/>
      </w:pPr>
      <w:r>
        <w:rPr>
          <w:sz w:val="24"/>
        </w:rPr>
        <w:t xml:space="preserve">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установлены указанными в </w:t>
      </w:r>
      <w:hyperlink w:history="0" w:anchor="P1039" w:tooltip="2. Содержание детей-сирот и детей, оставшихся без попечения родителей, лиц из числа детей-сирот и детей, оставшихся без попечения родителей, а также лиц, потерявших обоих родителей или единственного родителя в период обучения, в государственных образовательных организациях Волгоградской области, муниципальных образовательных организациях Волгоградской области, медицинских организациях, подведомственных органу исполнительной власти Волгоградской области, уполномоченному в сфере здравоохранения, организаци...">
        <w:r>
          <w:rPr>
            <w:sz w:val="24"/>
            <w:color w:val="0000ff"/>
          </w:rPr>
          <w:t xml:space="preserve">части 2</w:t>
        </w:r>
      </w:hyperlink>
      <w:r>
        <w:rPr>
          <w:sz w:val="24"/>
        </w:rPr>
        <w:t xml:space="preserve"> настоящей статьи органами исполнительной власти Волгоградской области, и единовременным денежным пособием в размере, установленном органом исполнительной власти Волгоградской области, уполномоченным в сфере социальной защиты населения, но не менее 500 рублей.</w:t>
      </w:r>
    </w:p>
    <w:p>
      <w:pPr>
        <w:pStyle w:val="0"/>
        <w:jc w:val="both"/>
      </w:pPr>
      <w:r>
        <w:rPr>
          <w:sz w:val="24"/>
        </w:rPr>
        <w:t xml:space="preserve">(в ред. </w:t>
      </w:r>
      <w:hyperlink w:history="0" r:id="rId414" w:tooltip="Закон Волгоградской области от 24.09.2018 N 102-ОД &quot;О внесении изменений в отдельные законодательные акты Волгоградской области в сфере опеки и попечительства&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102-ОД)</w:t>
      </w:r>
    </w:p>
    <w:p>
      <w:pPr>
        <w:pStyle w:val="0"/>
        <w:spacing w:before="240" w:lineRule="auto"/>
        <w:ind w:firstLine="540"/>
        <w:jc w:val="both"/>
      </w:pPr>
      <w:r>
        <w:rPr>
          <w:sz w:val="24"/>
        </w:rPr>
        <w:t xml:space="preserve">По желанию выпускника ему может быть выдана денежная компенсация в размере, необходимом для приобретения указанных в </w:t>
      </w:r>
      <w:hyperlink w:history="0" w:anchor="P1055" w:tooltip="11.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областного бюджета или соответствующего местного бюджета, - дети-сироты и дети, оставшиеся без ...">
        <w:r>
          <w:rPr>
            <w:sz w:val="24"/>
            <w:color w:val="0000ff"/>
          </w:rPr>
          <w:t xml:space="preserve">абзаце первом</w:t>
        </w:r>
      </w:hyperlink>
      <w:r>
        <w:rPr>
          <w:sz w:val="24"/>
        </w:rPr>
        <w:t xml:space="preserve"> настоящей части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w:t>
      </w:r>
      <w:hyperlink w:history="0" r:id="rId415"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4"/>
            <w:color w:val="0000ff"/>
          </w:rPr>
          <w:t xml:space="preserve">законом</w:t>
        </w:r>
      </w:hyperlink>
      <w:r>
        <w:rPr>
          <w:sz w:val="24"/>
        </w:rPr>
        <w:t xml:space="preserve"> от 23 декабря 2003 г. N 177-ФЗ "О страховании вкладов в банках Российской Федерации" размер возмещения по вкладам.</w:t>
      </w:r>
    </w:p>
    <w:p>
      <w:pPr>
        <w:pStyle w:val="0"/>
        <w:jc w:val="both"/>
      </w:pPr>
      <w:r>
        <w:rPr>
          <w:sz w:val="24"/>
        </w:rPr>
        <w:t xml:space="preserve">(в ред. </w:t>
      </w:r>
      <w:hyperlink w:history="0" r:id="rId416"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Закона</w:t>
        </w:r>
      </w:hyperlink>
      <w:r>
        <w:rPr>
          <w:sz w:val="24"/>
        </w:rPr>
        <w:t xml:space="preserve"> Волгоградской области от 25.10.2018 N 117-ОД)</w:t>
      </w:r>
    </w:p>
    <w:p>
      <w:pPr>
        <w:pStyle w:val="0"/>
        <w:spacing w:before="240" w:lineRule="auto"/>
        <w:ind w:firstLine="540"/>
        <w:jc w:val="both"/>
      </w:pPr>
      <w:r>
        <w:rPr>
          <w:sz w:val="24"/>
        </w:rPr>
        <w:t xml:space="preserve">Размер денежной компенсации устанавливается органом исполнительной власти Волгоградской области, уполномоченным в сфере образования.</w:t>
      </w:r>
    </w:p>
    <w:p>
      <w:pPr>
        <w:pStyle w:val="0"/>
        <w:spacing w:before="240" w:lineRule="auto"/>
        <w:ind w:firstLine="540"/>
        <w:jc w:val="both"/>
      </w:pPr>
      <w:r>
        <w:rPr>
          <w:sz w:val="24"/>
        </w:rPr>
        <w:t xml:space="preserve">12. 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соответствующего местного бюджета,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pPr>
        <w:pStyle w:val="1"/>
        <w:spacing w:before="200" w:lineRule="auto"/>
        <w:jc w:val="both"/>
      </w:pPr>
      <w:r>
        <w:rPr>
          <w:sz w:val="20"/>
        </w:rPr>
        <w:t xml:space="preserve">    13.  Лица  из  числа  детей-сирот  и  детей,  оставшихся  без попечения</w:t>
      </w:r>
    </w:p>
    <w:p>
      <w:pPr>
        <w:pStyle w:val="1"/>
        <w:jc w:val="both"/>
      </w:pPr>
      <w:r>
        <w:rPr>
          <w:sz w:val="20"/>
        </w:rPr>
        <w:t xml:space="preserve">родителей,  обучающиеся  по  очной  форме  обучения  в  общеобразовательных</w:t>
      </w:r>
    </w:p>
    <w:p>
      <w:pPr>
        <w:pStyle w:val="1"/>
        <w:jc w:val="both"/>
      </w:pPr>
      <w:r>
        <w:rPr>
          <w:sz w:val="20"/>
        </w:rPr>
        <w:t xml:space="preserve">организациях,  имеют  право  на  получение до окончания ими соответствующей</w:t>
      </w:r>
    </w:p>
    <w:p>
      <w:pPr>
        <w:pStyle w:val="1"/>
        <w:jc w:val="both"/>
      </w:pPr>
      <w:r>
        <w:rPr>
          <w:sz w:val="20"/>
        </w:rPr>
        <w:t xml:space="preserve">образовательной   организации  денежных  выплат,  предусмотренных  абзацами</w:t>
      </w:r>
    </w:p>
    <w:p>
      <w:pPr>
        <w:pStyle w:val="1"/>
        <w:jc w:val="both"/>
      </w:pPr>
      <w:r>
        <w:rPr>
          <w:sz w:val="20"/>
        </w:rPr>
        <w:t xml:space="preserve">                                 3</w:t>
      </w:r>
    </w:p>
    <w:p>
      <w:pPr>
        <w:pStyle w:val="1"/>
        <w:jc w:val="both"/>
      </w:pPr>
      <w:hyperlink w:history="0" w:anchor="P1089" w:tooltip="ежемесячная денежная выплата на каждого ребенка в возрасте 7 лет и старше - 7728 рублей;">
        <w:r>
          <w:rPr>
            <w:sz w:val="20"/>
            <w:color w:val="0000ff"/>
          </w:rPr>
          <w:t xml:space="preserve">третьим</w:t>
        </w:r>
      </w:hyperlink>
      <w:r>
        <w:rPr>
          <w:sz w:val="20"/>
        </w:rPr>
        <w:t xml:space="preserve"> - </w:t>
      </w:r>
      <w:hyperlink w:history="0" w:anchor="P1107" w:tooltip="единовременная денежная выплата на каждого ребенка - выпускника общеобразовательной организации Волгоградской области - 8573 рубля.">
        <w:r>
          <w:rPr>
            <w:sz w:val="20"/>
            <w:color w:val="0000ff"/>
          </w:rPr>
          <w:t xml:space="preserve">пятым части 1 статьи 47</w:t>
        </w:r>
      </w:hyperlink>
      <w:r>
        <w:rPr>
          <w:sz w:val="20"/>
        </w:rPr>
        <w:t xml:space="preserve">  настоящего Кодекса.</w:t>
      </w:r>
    </w:p>
    <w:p>
      <w:pPr>
        <w:pStyle w:val="1"/>
        <w:jc w:val="both"/>
      </w:pPr>
      <w:r>
        <w:rPr>
          <w:sz w:val="20"/>
        </w:rPr>
      </w:r>
    </w:p>
    <w:p>
      <w:pPr>
        <w:pStyle w:val="1"/>
        <w:jc w:val="both"/>
      </w:pPr>
      <w:r>
        <w:rPr>
          <w:sz w:val="20"/>
        </w:rPr>
        <w:t xml:space="preserve">               3</w:t>
      </w:r>
    </w:p>
    <w:p>
      <w:pPr>
        <w:pStyle w:val="1"/>
        <w:jc w:val="both"/>
      </w:pPr>
      <w:r>
        <w:rPr>
          <w:sz w:val="20"/>
        </w:rPr>
        <w:t xml:space="preserve">    Статья   47 .   Меры   социальной   поддержки  на  содержание  ребенка,</w:t>
      </w:r>
    </w:p>
    <w:p>
      <w:pPr>
        <w:pStyle w:val="1"/>
        <w:jc w:val="both"/>
      </w:pPr>
      <w:r>
        <w:rPr>
          <w:sz w:val="20"/>
        </w:rPr>
        <w:t xml:space="preserve">находящегося под опекой (попечительством) или переданного в приемную семью,</w:t>
      </w:r>
    </w:p>
    <w:p>
      <w:pPr>
        <w:pStyle w:val="1"/>
        <w:jc w:val="both"/>
      </w:pPr>
      <w:r>
        <w:rPr>
          <w:sz w:val="20"/>
        </w:rPr>
        <w:t xml:space="preserve">на патронатное воспитание</w:t>
      </w:r>
    </w:p>
    <w:p>
      <w:pPr>
        <w:pStyle w:val="0"/>
        <w:jc w:val="both"/>
      </w:pPr>
      <w:r>
        <w:rPr>
          <w:sz w:val="24"/>
        </w:rPr>
      </w:r>
    </w:p>
    <w:p>
      <w:pPr>
        <w:pStyle w:val="0"/>
        <w:ind w:firstLine="540"/>
        <w:jc w:val="both"/>
      </w:pPr>
      <w:r>
        <w:rPr>
          <w:sz w:val="24"/>
        </w:rPr>
        <w:t xml:space="preserve">1. На содержание ребенка, находящегося под опекой (попечительством) или переданного в приемную семью, на патронатное воспитание, производятся следующие денежные выплаты: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каждого ребенка в возрасте до 7 лет,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1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1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1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2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2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2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денежная выплата на каждого ребенка в возрасте до 7 лет - 7043 рубля;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каждого ребенка в возрасте 7 лет и старше,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2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2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2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2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2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2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9" w:name="P1089"/>
    <w:bookmarkEnd w:id="1089"/>
    <w:p>
      <w:pPr>
        <w:pStyle w:val="0"/>
        <w:spacing w:before="300" w:lineRule="auto"/>
        <w:ind w:firstLine="540"/>
        <w:jc w:val="both"/>
      </w:pPr>
      <w:r>
        <w:rPr>
          <w:sz w:val="24"/>
        </w:rPr>
        <w:t xml:space="preserve">ежемесячная денежная выплата на каждого ребенка в возрасте 7 лет и старше - 7728 рублей;</w:t>
      </w:r>
    </w:p>
    <w:p>
      <w:pPr>
        <w:pStyle w:val="0"/>
        <w:spacing w:before="240" w:lineRule="auto"/>
        <w:ind w:firstLine="540"/>
        <w:jc w:val="both"/>
      </w:pPr>
      <w:r>
        <w:rPr>
          <w:sz w:val="24"/>
        </w:rPr>
        <w:t xml:space="preserve">ежемесячная денежная выплата на каждого ребенка-инвалида - в размере величины прожиточного минимума для детей, установленной в Волгоградской области, действующей на дату обращения за мерами социальной поддержки;</w:t>
      </w:r>
    </w:p>
    <w:p>
      <w:pPr>
        <w:pStyle w:val="0"/>
        <w:jc w:val="both"/>
      </w:pPr>
      <w:r>
        <w:rPr>
          <w:sz w:val="24"/>
        </w:rPr>
        <w:t xml:space="preserve">(абзац введен </w:t>
      </w:r>
      <w:hyperlink w:history="0" r:id="rId429" w:tooltip="Закон Волгоградской области от 26.12.2020 N 143-ОД &quot;О внесении изменений в Закон Волгоградской области от 20 апреля 2007 г. N 1450-ОД &quot;О порядке выплаты денежных средств на содержание ребенка, находящегося под опекой (попечительством) или переданного в приемную семью&quot; и Социальный кодекс Волгоградской области от 31 декабря 2015 г. N 246-ОД&quot; (принят Волгоградской областной Думой 24.12.2020) {КонсультантПлюс}">
        <w:r>
          <w:rPr>
            <w:sz w:val="24"/>
            <w:color w:val="0000ff"/>
          </w:rPr>
          <w:t xml:space="preserve">Законом</w:t>
        </w:r>
      </w:hyperlink>
      <w:r>
        <w:rPr>
          <w:sz w:val="24"/>
        </w:rPr>
        <w:t xml:space="preserve"> Волгоградской области от 26.12.2020 N 143-ОД; в ред. </w:t>
      </w:r>
      <w:hyperlink w:history="0" r:id="rId430"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Закона</w:t>
        </w:r>
      </w:hyperlink>
      <w:r>
        <w:rPr>
          <w:sz w:val="24"/>
        </w:rPr>
        <w:t xml:space="preserve"> Волгоградской области от 07.10.2021 N 93-ОД)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ежемесячной денежной выплаты на проезд на каждого ребенка в возрасте 7 лет и старше, находящегося под опекой (попечительством) или переданного в приемную семью, на патронатное воспитание:</w:t>
            </w:r>
          </w:p>
          <w:p>
            <w:pPr>
              <w:pStyle w:val="0"/>
              <w:jc w:val="both"/>
            </w:pPr>
            <w:r>
              <w:rPr>
                <w:sz w:val="24"/>
                <w:color w:val="392c69"/>
              </w:rPr>
              <w:t xml:space="preserve">- в 2025 году см. </w:t>
            </w:r>
            <w:hyperlink w:history="0" r:id="rId431"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32"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33"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34"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35"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36"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ежемесячная денежная выплата на проезд на каждого ребенка в возрасте 7 лет и старше - 200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единовременной денежной выплаты на каждого ребенка, находящегося под опекой (попечительством) или переданного в приемную семью, на патронатное воспитание - выпускника общеобразовательной организации Волгоградской области:</w:t>
            </w:r>
          </w:p>
          <w:p>
            <w:pPr>
              <w:pStyle w:val="0"/>
              <w:jc w:val="both"/>
            </w:pPr>
            <w:r>
              <w:rPr>
                <w:sz w:val="24"/>
                <w:color w:val="392c69"/>
              </w:rPr>
              <w:t xml:space="preserve">- в 2025 году см. </w:t>
            </w:r>
            <w:hyperlink w:history="0" r:id="rId437"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38"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39"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40"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41"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42"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7" w:name="P1107"/>
    <w:bookmarkEnd w:id="1107"/>
    <w:p>
      <w:pPr>
        <w:pStyle w:val="0"/>
        <w:spacing w:before="300" w:lineRule="auto"/>
        <w:ind w:firstLine="540"/>
        <w:jc w:val="both"/>
      </w:pPr>
      <w:r>
        <w:rPr>
          <w:sz w:val="24"/>
        </w:rPr>
        <w:t xml:space="preserve">единовременная денежная выплата на каждого ребенка - выпускника общеобразовательной организации Волгоградской области - 8573 рубля.</w:t>
      </w:r>
    </w:p>
    <w:p>
      <w:pPr>
        <w:pStyle w:val="0"/>
        <w:spacing w:before="240" w:lineRule="auto"/>
        <w:ind w:firstLine="540"/>
        <w:jc w:val="both"/>
      </w:pPr>
      <w:r>
        <w:rPr>
          <w:sz w:val="24"/>
        </w:rPr>
        <w:t xml:space="preserve">В случае если обучение ребенка, находящегося под опекой (попечительством) или переданного в приемную семью, на патронатное воспитание, в образовательных организациях, реализующих образовательные программы начального общего образования, начинается до достижения им возраста 7 лет, денежные выплаты производятся в том же размере, что и на детей в возрасте 7 лет и старше.</w:t>
      </w:r>
    </w:p>
    <w:p>
      <w:pPr>
        <w:pStyle w:val="0"/>
        <w:spacing w:before="240" w:lineRule="auto"/>
        <w:ind w:firstLine="540"/>
        <w:jc w:val="both"/>
      </w:pPr>
      <w:r>
        <w:rPr>
          <w:sz w:val="24"/>
        </w:rPr>
        <w:t xml:space="preserve">2. При обучении ребенка, находящегося под опекой (попечительством) или переданного в приемную семью, в суворовском военном училище, нахимовском военно-морском училище, кадетском (морском кадетском) военном корпусе, кадетском (морском кадетском) корпусе, казачьем кадетском корпусе, военно-музыкальном училище денежные средства на содержание ребенка выплачиваются пропорционально количеству дней нахождения ребенка у опекуна (попечителя), приемного родителя в каникулярное время и (или) во время болезни.</w:t>
      </w:r>
    </w:p>
    <w:p>
      <w:pPr>
        <w:pStyle w:val="0"/>
        <w:spacing w:before="240" w:lineRule="auto"/>
        <w:ind w:firstLine="540"/>
        <w:jc w:val="both"/>
      </w:pPr>
      <w:r>
        <w:rPr>
          <w:sz w:val="24"/>
        </w:rPr>
        <w:t xml:space="preserve">3. В период нахождения ребенка, переданного на патронатное воспитание, в государственной организации Волгоградской области для детей-сирот и детей, оставшихся без попечения родителей, санаторно-курортной организации или организации, обеспечивающей отдых детей и их оздоровление, экскурсионных или туристических поездках, осуществляемых за счет бюджетных средств, выплата денежных средств патронатному воспитателю на содержание ребенка не производится.</w:t>
      </w:r>
    </w:p>
    <w:p>
      <w:pPr>
        <w:pStyle w:val="0"/>
        <w:spacing w:before="240" w:lineRule="auto"/>
        <w:ind w:firstLine="540"/>
        <w:jc w:val="both"/>
      </w:pPr>
      <w:r>
        <w:rPr>
          <w:sz w:val="24"/>
        </w:rPr>
        <w:t xml:space="preserve">4. Выплата денежных средств на содержание ребенка, находящегося под опекой (попечительством) или переданного в приемную семью, на патронатное воспитание, осуществляется в порядке, установленном </w:t>
      </w:r>
      <w:hyperlink w:history="0" r:id="rId443" w:tooltip="Закон Волгоградской области от 20.04.2007 N 1450-ОД (ред. от 22.09.2023) &quot;О порядке выплаты денежных средств на содержание ребенка, находящегося под опекой (попечительством) или переданного в приемную семью&quot; (принят Волгоградской областной Думой 05.04.2007) {КонсультантПлюс}">
        <w:r>
          <w:rPr>
            <w:sz w:val="24"/>
            <w:color w:val="0000ff"/>
          </w:rPr>
          <w:t xml:space="preserve">Законом</w:t>
        </w:r>
      </w:hyperlink>
      <w:r>
        <w:rPr>
          <w:sz w:val="24"/>
        </w:rPr>
        <w:t xml:space="preserve"> Волгоградской области от 20 апреля 2007 г. N 1450-ОД "О порядке выплаты денежных средств на содержание ребенка, находящегося под опекой (попечительством) или переданного в приемную семью" и </w:t>
      </w:r>
      <w:hyperlink w:history="0" r:id="rId444" w:tooltip="Закон Волгоградской области от 30.03.2010 N 2020-ОД (ред. от 26.12.2020) &quot;О патронатном воспитании в Волгоградской области&quot; (принят Волгоградской областной Думой 18.03.2010) {КонсультантПлюс}">
        <w:r>
          <w:rPr>
            <w:sz w:val="24"/>
            <w:color w:val="0000ff"/>
          </w:rPr>
          <w:t xml:space="preserve">Законом</w:t>
        </w:r>
      </w:hyperlink>
      <w:r>
        <w:rPr>
          <w:sz w:val="24"/>
        </w:rPr>
        <w:t xml:space="preserve"> Волгоградской области от 30 марта 2010 г. N 2020-ОД "О патронатном воспитании в Волгоградской области".</w:t>
      </w:r>
    </w:p>
    <w:p>
      <w:pPr>
        <w:pStyle w:val="0"/>
        <w:jc w:val="both"/>
      </w:pPr>
      <w:r>
        <w:rPr>
          <w:sz w:val="24"/>
        </w:rPr>
      </w:r>
    </w:p>
    <w:bookmarkStart w:id="1113" w:name="P1113"/>
    <w:bookmarkEnd w:id="1113"/>
    <w:p>
      <w:pPr>
        <w:pStyle w:val="2"/>
        <w:outlineLvl w:val="0"/>
        <w:jc w:val="center"/>
      </w:pPr>
      <w:r>
        <w:rPr>
          <w:sz w:val="24"/>
        </w:rPr>
        <w:t xml:space="preserve">Глава 6. МЕРЫ СОЦИАЛЬНОЙ ПОДДЕРЖКИ ПО ЛЬГОТНОМУ ПРОЕЗДУ</w:t>
      </w:r>
    </w:p>
    <w:p>
      <w:pPr>
        <w:pStyle w:val="0"/>
        <w:jc w:val="both"/>
      </w:pPr>
      <w:r>
        <w:rPr>
          <w:sz w:val="24"/>
        </w:rPr>
      </w:r>
    </w:p>
    <w:bookmarkStart w:id="1115" w:name="P1115"/>
    <w:bookmarkEnd w:id="1115"/>
    <w:p>
      <w:pPr>
        <w:pStyle w:val="2"/>
        <w:outlineLvl w:val="1"/>
        <w:ind w:firstLine="540"/>
        <w:jc w:val="both"/>
      </w:pPr>
      <w:r>
        <w:rPr>
          <w:sz w:val="24"/>
        </w:rPr>
        <w:t xml:space="preserve">Статья 48. Категории получателей мер социальной поддержки по льготному проезду</w:t>
      </w:r>
    </w:p>
    <w:p>
      <w:pPr>
        <w:pStyle w:val="0"/>
        <w:jc w:val="both"/>
      </w:pPr>
      <w:r>
        <w:rPr>
          <w:sz w:val="24"/>
        </w:rPr>
      </w:r>
    </w:p>
    <w:p>
      <w:pPr>
        <w:pStyle w:val="0"/>
        <w:ind w:firstLine="540"/>
        <w:jc w:val="both"/>
      </w:pPr>
      <w:r>
        <w:rPr>
          <w:sz w:val="24"/>
        </w:rPr>
        <w:t xml:space="preserve">В соответствии с настоящей главой меры социальной поддержки по льготному проезду предоставляются:</w:t>
      </w:r>
    </w:p>
    <w:p>
      <w:pPr>
        <w:pStyle w:val="0"/>
        <w:spacing w:before="240" w:lineRule="auto"/>
        <w:ind w:firstLine="540"/>
        <w:jc w:val="both"/>
      </w:pPr>
      <w:r>
        <w:rPr>
          <w:sz w:val="24"/>
        </w:rPr>
        <w:t xml:space="preserve">ветеранам боевых действий из числа лиц, указанных в </w:t>
      </w:r>
      <w:hyperlink w:history="0" r:id="rId445" w:tooltip="Федеральный закон от 12.01.1995 N 5-ФЗ (ред. от 04.08.2026) &quot;О ветеранах&quot; {КонсультантПлюс}">
        <w:r>
          <w:rPr>
            <w:sz w:val="24"/>
            <w:color w:val="0000ff"/>
          </w:rPr>
          <w:t xml:space="preserve">подпунктах 1</w:t>
        </w:r>
      </w:hyperlink>
      <w:r>
        <w:rPr>
          <w:sz w:val="24"/>
        </w:rPr>
        <w:t xml:space="preserve"> - </w:t>
      </w:r>
      <w:hyperlink w:history="0" r:id="rId446" w:tooltip="Федеральный закон от 12.01.1995 N 5-ФЗ (ред. от 04.08.2026) &quot;О ветеранах&quot; {КонсультантПлюс}">
        <w:r>
          <w:rPr>
            <w:sz w:val="24"/>
            <w:color w:val="0000ff"/>
          </w:rPr>
          <w:t xml:space="preserve">4 пункта 1 статьи 3</w:t>
        </w:r>
      </w:hyperlink>
      <w:r>
        <w:rPr>
          <w:sz w:val="24"/>
        </w:rPr>
        <w:t xml:space="preserve"> Федерального закона от 12 января 1995 г. N 5-ФЗ "О ветеранах";</w:t>
      </w:r>
    </w:p>
    <w:p>
      <w:pPr>
        <w:pStyle w:val="0"/>
        <w:spacing w:before="240" w:lineRule="auto"/>
        <w:ind w:firstLine="540"/>
        <w:jc w:val="both"/>
      </w:pPr>
      <w:r>
        <w:rPr>
          <w:sz w:val="24"/>
        </w:rPr>
        <w:t xml:space="preserve">членам семей погибших (умерших) инвалидов войны и ветеранов боевых действий;</w:t>
      </w:r>
    </w:p>
    <w:p>
      <w:pPr>
        <w:pStyle w:val="0"/>
        <w:spacing w:before="240" w:lineRule="auto"/>
        <w:ind w:firstLine="540"/>
        <w:jc w:val="both"/>
      </w:pPr>
      <w:r>
        <w:rPr>
          <w:sz w:val="24"/>
        </w:rPr>
        <w:t xml:space="preserve">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pPr>
        <w:pStyle w:val="0"/>
        <w:spacing w:before="240" w:lineRule="auto"/>
        <w:ind w:firstLine="540"/>
        <w:jc w:val="both"/>
      </w:pPr>
      <w:r>
        <w:rPr>
          <w:sz w:val="24"/>
        </w:rPr>
        <w:t xml:space="preserve">инвалидам;</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лицам, получающим меры социальной поддержки в соответствии с </w:t>
      </w:r>
      <w:hyperlink w:history="0" r:id="rId447"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Законом</w:t>
        </w:r>
      </w:hyperlink>
      <w:r>
        <w:rPr>
          <w:sz w:val="24"/>
        </w:rPr>
        <w:t xml:space="preserve"> Российской Федерации от 15 мая 1991 г. N 1244-I "О социальной защите граждан, подвергшихся воздействию радиации вследствие катастрофы на Чернобыльской АЭС", Федеральным </w:t>
      </w:r>
      <w:hyperlink w:history="0" r:id="rId448"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законом</w:t>
        </w:r>
      </w:hyperlink>
      <w:r>
        <w:rPr>
          <w:sz w:val="24"/>
        </w:rP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w:history="0" r:id="rId449"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законом</w:t>
        </w:r>
      </w:hyperlink>
      <w:r>
        <w:rPr>
          <w:sz w:val="24"/>
        </w:rP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p>
    <w:p>
      <w:pPr>
        <w:pStyle w:val="0"/>
        <w:spacing w:before="240" w:lineRule="auto"/>
        <w:ind w:firstLine="540"/>
        <w:jc w:val="both"/>
      </w:pPr>
      <w:r>
        <w:rPr>
          <w:sz w:val="24"/>
        </w:rPr>
        <w:t xml:space="preserve">лицам, достигшим возраста 60 и 55 лет (соответственно мужчины и женщины), либо лицам, получающим страховую пенсию по старости в соответствии с Федеральным </w:t>
      </w:r>
      <w:hyperlink w:history="0" r:id="rId450"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если законодательными актами Российской Федерации не установлено иное;</w:t>
      </w:r>
    </w:p>
    <w:p>
      <w:pPr>
        <w:pStyle w:val="0"/>
        <w:jc w:val="both"/>
      </w:pPr>
      <w:r>
        <w:rPr>
          <w:sz w:val="24"/>
        </w:rPr>
        <w:t xml:space="preserve">(в ред. </w:t>
      </w:r>
      <w:hyperlink w:history="0" r:id="rId45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лицам, награжденным знаком "Почетный донор России" или "Почетный донор СССР".</w:t>
      </w:r>
    </w:p>
    <w:p>
      <w:pPr>
        <w:pStyle w:val="0"/>
        <w:jc w:val="both"/>
      </w:pPr>
      <w:r>
        <w:rPr>
          <w:sz w:val="24"/>
        </w:rPr>
        <w:t xml:space="preserve">(абзац введен </w:t>
      </w:r>
      <w:hyperlink w:history="0" r:id="rId45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Законом</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49. Меры социальной поддержки по обеспечению социальными проездными билетами</w:t>
      </w:r>
    </w:p>
    <w:p>
      <w:pPr>
        <w:pStyle w:val="0"/>
        <w:jc w:val="both"/>
      </w:pPr>
      <w:r>
        <w:rPr>
          <w:sz w:val="24"/>
        </w:rPr>
      </w:r>
    </w:p>
    <w:p>
      <w:pPr>
        <w:pStyle w:val="0"/>
        <w:ind w:firstLine="540"/>
        <w:jc w:val="both"/>
      </w:pPr>
      <w:r>
        <w:rPr>
          <w:sz w:val="24"/>
        </w:rPr>
        <w:t xml:space="preserve">1. Лица, указанные в </w:t>
      </w:r>
      <w:hyperlink w:history="0" w:anchor="P1115" w:tooltip="Статья 48. Категории получателей мер социальной поддержки по льготному проезду">
        <w:r>
          <w:rPr>
            <w:sz w:val="24"/>
            <w:color w:val="0000ff"/>
          </w:rPr>
          <w:t xml:space="preserve">статье 48</w:t>
        </w:r>
      </w:hyperlink>
      <w:r>
        <w:rPr>
          <w:sz w:val="24"/>
        </w:rP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1,7 величины прожиточного минимума на душу населения в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pPr>
        <w:pStyle w:val="0"/>
        <w:jc w:val="both"/>
      </w:pPr>
      <w:r>
        <w:rPr>
          <w:sz w:val="24"/>
        </w:rPr>
        <w:t xml:space="preserve">(в ред. Законов Волгоградской области от 10.06.2016 </w:t>
      </w:r>
      <w:hyperlink w:history="0" r:id="rId45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25.10.2018 </w:t>
      </w:r>
      <w:hyperlink w:history="0" r:id="rId454"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N 117-ОД</w:t>
        </w:r>
      </w:hyperlink>
      <w:r>
        <w:rPr>
          <w:sz w:val="24"/>
        </w:rPr>
        <w:t xml:space="preserve">, от 07.10.2021 </w:t>
      </w:r>
      <w:hyperlink w:history="0" r:id="rId455" w:tooltip="Закон Волгоградской области от 07.10.2021 N 93-ОД &quot;О внесении изменений в Социальный кодекс Волгоградской области от 31 декабря 2015 г. N 246-ОД&quot; (принят Волгоградской областной Думой 23.09.2021) {КонсультантПлюс}">
        <w:r>
          <w:rPr>
            <w:sz w:val="24"/>
            <w:color w:val="0000ff"/>
          </w:rPr>
          <w:t xml:space="preserve">N 93-ОД</w:t>
        </w:r>
      </w:hyperlink>
      <w:r>
        <w:rPr>
          <w:sz w:val="24"/>
        </w:rPr>
        <w:t xml:space="preserve">)</w:t>
      </w:r>
    </w:p>
    <w:p>
      <w:pPr>
        <w:pStyle w:val="0"/>
        <w:spacing w:before="240" w:lineRule="auto"/>
        <w:ind w:firstLine="540"/>
        <w:jc w:val="both"/>
      </w:pPr>
      <w:r>
        <w:rPr>
          <w:sz w:val="24"/>
        </w:rPr>
        <w:t xml:space="preserve">В период с 1 мая по 31 октября условие о размере дохода получателя, дающего право на приобретение социальных проездных билетов, предусмотренных настоящей статьей, не применяется.</w:t>
      </w:r>
    </w:p>
    <w:p>
      <w:pPr>
        <w:pStyle w:val="0"/>
        <w:jc w:val="both"/>
      </w:pPr>
      <w:r>
        <w:rPr>
          <w:sz w:val="24"/>
        </w:rPr>
        <w:t xml:space="preserve">(абзац введен </w:t>
      </w:r>
      <w:hyperlink w:history="0" r:id="rId456" w:tooltip="Закон Волгоградской области от 25.10.2018 N 117-ОД &quot;О внесении изменений в Социальный кодекс Волгоградской области от 31 декабря 2015 г. N 246-ОД&quot; (принят Волгоградской областной Думой 18.10.2018) {КонсультантПлюс}">
        <w:r>
          <w:rPr>
            <w:sz w:val="24"/>
            <w:color w:val="0000ff"/>
          </w:rPr>
          <w:t xml:space="preserve">Законом</w:t>
        </w:r>
      </w:hyperlink>
      <w:r>
        <w:rPr>
          <w:sz w:val="24"/>
        </w:rPr>
        <w:t xml:space="preserve"> Волгоградской области от 25.10.2018 N 117-ОД)</w:t>
      </w:r>
    </w:p>
    <w:p>
      <w:pPr>
        <w:pStyle w:val="0"/>
        <w:spacing w:before="240" w:lineRule="auto"/>
        <w:ind w:firstLine="540"/>
        <w:jc w:val="both"/>
      </w:pPr>
      <w:r>
        <w:rPr>
          <w:sz w:val="24"/>
        </w:rPr>
        <w:t xml:space="preserve">2. Утратила силу с 1 января 2017 года. - </w:t>
      </w:r>
      <w:hyperlink w:history="0" r:id="rId457"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w:t>
        </w:r>
      </w:hyperlink>
      <w:r>
        <w:rPr>
          <w:sz w:val="24"/>
        </w:rPr>
        <w:t xml:space="preserve"> Волгоградской области от 28.11.2016 N 116-ОД.</w:t>
      </w:r>
    </w:p>
    <w:p>
      <w:pPr>
        <w:pStyle w:val="0"/>
        <w:jc w:val="both"/>
      </w:pPr>
      <w:r>
        <w:rPr>
          <w:sz w:val="24"/>
        </w:rPr>
      </w:r>
    </w:p>
    <w:p>
      <w:pPr>
        <w:pStyle w:val="2"/>
        <w:outlineLvl w:val="0"/>
        <w:jc w:val="center"/>
      </w:pPr>
      <w:r>
        <w:rPr>
          <w:sz w:val="24"/>
        </w:rPr>
        <w:t xml:space="preserve">Глава 7. ГОСУДАРСТВЕННАЯ СОЦИАЛЬНАЯ ПОМОЩЬ</w:t>
      </w:r>
    </w:p>
    <w:p>
      <w:pPr>
        <w:pStyle w:val="0"/>
        <w:jc w:val="both"/>
      </w:pPr>
      <w:r>
        <w:rPr>
          <w:sz w:val="24"/>
        </w:rPr>
      </w:r>
    </w:p>
    <w:p>
      <w:pPr>
        <w:pStyle w:val="2"/>
        <w:outlineLvl w:val="1"/>
        <w:ind w:firstLine="540"/>
        <w:jc w:val="both"/>
      </w:pPr>
      <w:r>
        <w:rPr>
          <w:sz w:val="24"/>
        </w:rPr>
        <w:t xml:space="preserve">Статья 50. Категории получателей государственной социальной помощи</w:t>
      </w:r>
    </w:p>
    <w:p>
      <w:pPr>
        <w:pStyle w:val="0"/>
        <w:jc w:val="both"/>
      </w:pPr>
      <w:r>
        <w:rPr>
          <w:sz w:val="24"/>
        </w:rPr>
      </w:r>
    </w:p>
    <w:p>
      <w:pPr>
        <w:pStyle w:val="0"/>
        <w:ind w:firstLine="540"/>
        <w:jc w:val="both"/>
      </w:pPr>
      <w:r>
        <w:rPr>
          <w:sz w:val="24"/>
        </w:rPr>
        <w:t xml:space="preserve">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458"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 (далее также - получатели).</w:t>
      </w:r>
    </w:p>
    <w:p>
      <w:pPr>
        <w:pStyle w:val="0"/>
        <w:jc w:val="both"/>
      </w:pPr>
      <w:r>
        <w:rPr>
          <w:sz w:val="24"/>
        </w:rPr>
        <w:t xml:space="preserve">(в ред. </w:t>
      </w:r>
      <w:hyperlink w:history="0" r:id="rId459"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p>
      <w:pPr>
        <w:pStyle w:val="0"/>
        <w:jc w:val="both"/>
      </w:pPr>
      <w:r>
        <w:rPr>
          <w:sz w:val="24"/>
        </w:rPr>
      </w:r>
    </w:p>
    <w:p>
      <w:pPr>
        <w:pStyle w:val="2"/>
        <w:outlineLvl w:val="1"/>
        <w:ind w:firstLine="540"/>
        <w:jc w:val="both"/>
      </w:pPr>
      <w:r>
        <w:rPr>
          <w:sz w:val="24"/>
        </w:rPr>
        <w:t xml:space="preserve">Статья 51. Виды государственной социальной помощи</w:t>
      </w:r>
    </w:p>
    <w:p>
      <w:pPr>
        <w:pStyle w:val="0"/>
        <w:jc w:val="both"/>
      </w:pPr>
      <w:r>
        <w:rPr>
          <w:sz w:val="24"/>
        </w:rPr>
      </w:r>
    </w:p>
    <w:p>
      <w:pPr>
        <w:pStyle w:val="0"/>
        <w:ind w:firstLine="540"/>
        <w:jc w:val="both"/>
      </w:pPr>
      <w:r>
        <w:rPr>
          <w:sz w:val="24"/>
        </w:rPr>
        <w:t xml:space="preserve">Государственная социальная помощь предоставляется:</w:t>
      </w:r>
    </w:p>
    <w:p>
      <w:pPr>
        <w:pStyle w:val="0"/>
        <w:spacing w:before="240" w:lineRule="auto"/>
        <w:ind w:firstLine="540"/>
        <w:jc w:val="both"/>
      </w:pPr>
      <w:r>
        <w:rPr>
          <w:sz w:val="24"/>
        </w:rPr>
        <w:t xml:space="preserve">в виде адресного социального пособия;</w:t>
      </w:r>
    </w:p>
    <w:p>
      <w:pPr>
        <w:pStyle w:val="0"/>
        <w:spacing w:before="240" w:lineRule="auto"/>
        <w:ind w:firstLine="540"/>
        <w:jc w:val="both"/>
      </w:pPr>
      <w:r>
        <w:rPr>
          <w:sz w:val="24"/>
        </w:rPr>
        <w:t xml:space="preserve">на основании социального контракта.</w:t>
      </w:r>
    </w:p>
    <w:p>
      <w:pPr>
        <w:pStyle w:val="0"/>
        <w:jc w:val="both"/>
      </w:pPr>
      <w:r>
        <w:rPr>
          <w:sz w:val="24"/>
        </w:rPr>
      </w:r>
    </w:p>
    <w:p>
      <w:pPr>
        <w:pStyle w:val="2"/>
        <w:outlineLvl w:val="1"/>
        <w:ind w:firstLine="540"/>
        <w:jc w:val="both"/>
      </w:pPr>
      <w:r>
        <w:rPr>
          <w:sz w:val="24"/>
        </w:rPr>
        <w:t xml:space="preserve">Статья 52. Адресное социальное пособие</w:t>
      </w:r>
    </w:p>
    <w:p>
      <w:pPr>
        <w:pStyle w:val="0"/>
        <w:jc w:val="both"/>
      </w:pPr>
      <w:r>
        <w:rPr>
          <w:sz w:val="24"/>
        </w:rPr>
      </w:r>
    </w:p>
    <w:p>
      <w:pPr>
        <w:pStyle w:val="0"/>
        <w:ind w:firstLine="540"/>
        <w:jc w:val="both"/>
      </w:pPr>
      <w:r>
        <w:rPr>
          <w:sz w:val="24"/>
        </w:rPr>
        <w:t xml:space="preserve">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60"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61"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62"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63"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64"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65"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200 рублей в месяц малоимущим одиноко проживающим гражданам;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на каждого члена состоящей из двух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6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6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6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6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7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7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200 рублей в месяц на каждого члена семьи малоимущим семьям, состоящим из двух человек;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адресного социального пособия на каждого члена состоящей из трех и более человек малоимущей семьи,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7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7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7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7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7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7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150 рублей в месяц на каждого члена семьи малоимущим семьям, состоящим из трех и более человек.</w:t>
      </w:r>
    </w:p>
    <w:p>
      <w:pPr>
        <w:pStyle w:val="0"/>
        <w:spacing w:before="240" w:lineRule="auto"/>
        <w:ind w:firstLine="540"/>
        <w:jc w:val="both"/>
      </w:pPr>
      <w:r>
        <w:rPr>
          <w:sz w:val="24"/>
        </w:rPr>
        <w:t xml:space="preserve">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pPr>
        <w:pStyle w:val="0"/>
        <w:spacing w:before="240" w:lineRule="auto"/>
        <w:ind w:firstLine="540"/>
        <w:jc w:val="both"/>
      </w:pPr>
      <w:r>
        <w:rPr>
          <w:sz w:val="24"/>
        </w:rPr>
        <w:t xml:space="preserve">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pPr>
        <w:pStyle w:val="0"/>
        <w:spacing w:before="240" w:lineRule="auto"/>
        <w:ind w:firstLine="540"/>
        <w:jc w:val="both"/>
      </w:pPr>
      <w:r>
        <w:rPr>
          <w:sz w:val="24"/>
        </w:rPr>
        <w:t xml:space="preserve">неработающие лица, достигшие возраста 60 и 55 лет (соответственно мужчины и женщины), неработающие пенсионеры по возрасту;</w:t>
      </w:r>
    </w:p>
    <w:p>
      <w:pPr>
        <w:pStyle w:val="0"/>
        <w:jc w:val="both"/>
      </w:pPr>
      <w:r>
        <w:rPr>
          <w:sz w:val="24"/>
        </w:rPr>
        <w:t xml:space="preserve">(в ред. </w:t>
      </w:r>
      <w:hyperlink w:history="0" r:id="rId478"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родители погибших военнослужащих, проходивших военную службу по призыву;</w:t>
      </w:r>
    </w:p>
    <w:p>
      <w:pPr>
        <w:pStyle w:val="0"/>
        <w:spacing w:before="240" w:lineRule="auto"/>
        <w:ind w:firstLine="540"/>
        <w:jc w:val="both"/>
      </w:pPr>
      <w:r>
        <w:rPr>
          <w:sz w:val="24"/>
        </w:rPr>
        <w:t xml:space="preserve">дети до 16 лет (учащиеся до 18 лет);</w:t>
      </w:r>
    </w:p>
    <w:p>
      <w:pPr>
        <w:pStyle w:val="0"/>
        <w:spacing w:before="240" w:lineRule="auto"/>
        <w:ind w:firstLine="540"/>
        <w:jc w:val="both"/>
      </w:pPr>
      <w:r>
        <w:rPr>
          <w:sz w:val="24"/>
        </w:rPr>
        <w:t xml:space="preserve">граждане, обучающиеся по очной форме обучения в профессиональной образовательной организации, образовательной организации высшего образования или их филиалах.</w:t>
      </w:r>
    </w:p>
    <w:p>
      <w:pPr>
        <w:pStyle w:val="0"/>
        <w:jc w:val="both"/>
      </w:pPr>
      <w:r>
        <w:rPr>
          <w:sz w:val="24"/>
        </w:rPr>
        <w:t xml:space="preserve">(абзац введен </w:t>
      </w:r>
      <w:hyperlink w:history="0" r:id="rId479" w:tooltip="Закон Волгоградской области от 15.06.2017 N 46-ОД &quot;О внесении изменений в Социальный кодекс Волгоградской области от 31 декабря 2015 г. N 246-ОД&quot; (принят Волгоградской областной Думой 18.04.2017) {КонсультантПлюс}">
        <w:r>
          <w:rPr>
            <w:sz w:val="24"/>
            <w:color w:val="0000ff"/>
          </w:rPr>
          <w:t xml:space="preserve">Законом</w:t>
        </w:r>
      </w:hyperlink>
      <w:r>
        <w:rPr>
          <w:sz w:val="24"/>
        </w:rPr>
        <w:t xml:space="preserve"> Волгоградской области от 15.06.2017 N 46-ОД)</w:t>
      </w:r>
    </w:p>
    <w:p>
      <w:pPr>
        <w:pStyle w:val="0"/>
        <w:spacing w:before="240" w:lineRule="auto"/>
        <w:ind w:firstLine="540"/>
        <w:jc w:val="both"/>
      </w:pPr>
      <w:r>
        <w:rPr>
          <w:sz w:val="24"/>
        </w:rPr>
        <w:t xml:space="preserve">2. Предоставление адресного социального пособия осуществляется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 (не применяется при назначении адресного социального пособия на членов малоимущей семьи, являющихся неработающими лицами, достигшими возраста 60 и 55 лет (соответственно мужчины и женщины), и малоимущим одиноко проживающим гражданам, являющимся неработающими лицами, достигшими возраста 60 и 55 лет (соответственно мужчины и женщины)).</w:t>
      </w:r>
    </w:p>
    <w:p>
      <w:pPr>
        <w:pStyle w:val="0"/>
        <w:jc w:val="both"/>
      </w:pPr>
      <w:r>
        <w:rPr>
          <w:sz w:val="24"/>
        </w:rPr>
        <w:t xml:space="preserve">(в ред. Законов Волгоградской области от 10.06.2016 </w:t>
      </w:r>
      <w:hyperlink w:history="0" r:id="rId480"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N 53-ОД</w:t>
        </w:r>
      </w:hyperlink>
      <w:r>
        <w:rPr>
          <w:sz w:val="24"/>
        </w:rPr>
        <w:t xml:space="preserve">, от 24.09.2018 </w:t>
      </w:r>
      <w:hyperlink w:history="0" r:id="rId481"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N 106-ОД</w:t>
        </w:r>
      </w:hyperlink>
      <w:r>
        <w:rPr>
          <w:sz w:val="24"/>
        </w:rPr>
        <w:t xml:space="preserve">)</w:t>
      </w:r>
    </w:p>
    <w:p>
      <w:pPr>
        <w:pStyle w:val="0"/>
        <w:jc w:val="both"/>
      </w:pPr>
      <w:r>
        <w:rPr>
          <w:sz w:val="24"/>
        </w:rPr>
      </w:r>
    </w:p>
    <w:p>
      <w:pPr>
        <w:pStyle w:val="2"/>
        <w:outlineLvl w:val="1"/>
        <w:ind w:firstLine="540"/>
        <w:jc w:val="both"/>
      </w:pPr>
      <w:r>
        <w:rPr>
          <w:sz w:val="24"/>
        </w:rPr>
        <w:t xml:space="preserve">Статья 53. Государственная социальная помощь на основании социального контракта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государственной социальной помощи, предоставляемой на основании социального контракта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pPr>
              <w:pStyle w:val="0"/>
              <w:jc w:val="both"/>
            </w:pPr>
            <w:r>
              <w:rPr>
                <w:sz w:val="24"/>
                <w:color w:val="392c69"/>
              </w:rPr>
              <w:t xml:space="preserve">- в 2025 году см. </w:t>
            </w:r>
            <w:hyperlink w:history="0" r:id="rId48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8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84"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85"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86"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87"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pPr>
        <w:pStyle w:val="0"/>
        <w:spacing w:before="240" w:lineRule="auto"/>
        <w:ind w:firstLine="540"/>
        <w:jc w:val="both"/>
      </w:pPr>
      <w:r>
        <w:rPr>
          <w:sz w:val="24"/>
        </w:rPr>
        <w:t xml:space="preserve">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pPr>
        <w:pStyle w:val="0"/>
        <w:spacing w:before="240" w:lineRule="auto"/>
        <w:ind w:firstLine="540"/>
        <w:jc w:val="both"/>
      </w:pPr>
      <w:r>
        <w:rPr>
          <w:sz w:val="24"/>
        </w:rPr>
        <w:t xml:space="preserve">2. Государственная социальная помощь на основании социального контракта предоставляется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48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один или несколько членов малоимущей семьи или одиноко проживающий гражданин являются трудоспособными;</w:t>
      </w:r>
    </w:p>
    <w:p>
      <w:pPr>
        <w:pStyle w:val="0"/>
        <w:spacing w:before="240" w:lineRule="auto"/>
        <w:ind w:firstLine="540"/>
        <w:jc w:val="both"/>
      </w:pPr>
      <w:r>
        <w:rPr>
          <w:sz w:val="24"/>
        </w:rPr>
        <w:t xml:space="preserve">абзац утратил силу с 1 июля 2016 года. - </w:t>
      </w:r>
      <w:hyperlink w:history="0" r:id="rId489"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pPr>
        <w:pStyle w:val="0"/>
        <w:jc w:val="both"/>
      </w:pPr>
      <w:r>
        <w:rPr>
          <w:sz w:val="24"/>
        </w:rPr>
      </w:r>
    </w:p>
    <w:p>
      <w:pPr>
        <w:pStyle w:val="2"/>
        <w:outlineLvl w:val="0"/>
        <w:jc w:val="center"/>
      </w:pPr>
      <w:r>
        <w:rPr>
          <w:sz w:val="24"/>
        </w:rPr>
        <w:t xml:space="preserve">Глава 8. ДОПОЛНИТЕЛЬНЫЕ МЕРЫ СОЦИАЛЬНОЙ ПОМОЩИ</w:t>
      </w:r>
    </w:p>
    <w:p>
      <w:pPr>
        <w:pStyle w:val="0"/>
        <w:jc w:val="both"/>
      </w:pPr>
      <w:r>
        <w:rPr>
          <w:sz w:val="24"/>
        </w:rPr>
      </w:r>
    </w:p>
    <w:p>
      <w:pPr>
        <w:pStyle w:val="2"/>
        <w:outlineLvl w:val="1"/>
        <w:ind w:firstLine="540"/>
        <w:jc w:val="both"/>
      </w:pPr>
      <w:r>
        <w:rPr>
          <w:sz w:val="24"/>
        </w:rPr>
        <w:t xml:space="preserve">Статья 54. Виды дополнительных мер социальной помощи</w:t>
      </w:r>
    </w:p>
    <w:p>
      <w:pPr>
        <w:pStyle w:val="0"/>
        <w:jc w:val="both"/>
      </w:pPr>
      <w:r>
        <w:rPr>
          <w:sz w:val="24"/>
        </w:rPr>
      </w:r>
    </w:p>
    <w:p>
      <w:pPr>
        <w:pStyle w:val="0"/>
        <w:ind w:firstLine="540"/>
        <w:jc w:val="both"/>
      </w:pPr>
      <w:r>
        <w:rPr>
          <w:sz w:val="24"/>
        </w:rPr>
        <w:t xml:space="preserve">Дополнительные меры социальной помощи предоставляются в виде:</w:t>
      </w:r>
    </w:p>
    <w:p>
      <w:pPr>
        <w:pStyle w:val="0"/>
        <w:spacing w:before="240" w:lineRule="auto"/>
        <w:ind w:firstLine="540"/>
        <w:jc w:val="both"/>
      </w:pPr>
      <w:r>
        <w:rPr>
          <w:sz w:val="24"/>
        </w:rPr>
        <w:t xml:space="preserve">единовременного социального пособия;</w:t>
      </w:r>
    </w:p>
    <w:p>
      <w:pPr>
        <w:pStyle w:val="0"/>
        <w:spacing w:before="240" w:lineRule="auto"/>
        <w:ind w:firstLine="540"/>
        <w:jc w:val="both"/>
      </w:pPr>
      <w:r>
        <w:rPr>
          <w:sz w:val="24"/>
        </w:rPr>
        <w:t xml:space="preserve">компенсации затрат на газификацию жилья;</w:t>
      </w:r>
    </w:p>
    <w:p>
      <w:pPr>
        <w:pStyle w:val="0"/>
        <w:spacing w:before="240" w:lineRule="auto"/>
        <w:ind w:firstLine="540"/>
        <w:jc w:val="both"/>
      </w:pPr>
      <w:r>
        <w:rPr>
          <w:sz w:val="24"/>
        </w:rPr>
        <w:t xml:space="preserve">обеспечения слуховыми аппаратами и протезно-ортопедическими изделиями;</w:t>
      </w:r>
    </w:p>
    <w:p>
      <w:pPr>
        <w:pStyle w:val="0"/>
        <w:spacing w:before="240" w:lineRule="auto"/>
        <w:ind w:firstLine="540"/>
        <w:jc w:val="both"/>
      </w:pPr>
      <w:r>
        <w:rPr>
          <w:sz w:val="24"/>
        </w:rPr>
        <w:t xml:space="preserve">отправления к месту жительства (следования).</w:t>
      </w:r>
    </w:p>
    <w:p>
      <w:pPr>
        <w:pStyle w:val="0"/>
        <w:jc w:val="both"/>
      </w:pPr>
      <w:r>
        <w:rPr>
          <w:sz w:val="24"/>
        </w:rPr>
      </w:r>
    </w:p>
    <w:p>
      <w:pPr>
        <w:pStyle w:val="2"/>
        <w:outlineLvl w:val="1"/>
        <w:ind w:firstLine="540"/>
        <w:jc w:val="both"/>
      </w:pPr>
      <w:r>
        <w:rPr>
          <w:sz w:val="24"/>
        </w:rPr>
        <w:t xml:space="preserve">Статья 55. Единовременное социальное пособие</w:t>
      </w:r>
    </w:p>
    <w:p>
      <w:pPr>
        <w:pStyle w:val="0"/>
        <w:jc w:val="both"/>
      </w:pPr>
      <w:r>
        <w:rPr>
          <w:sz w:val="24"/>
        </w:rPr>
      </w:r>
    </w:p>
    <w:p>
      <w:pPr>
        <w:pStyle w:val="0"/>
        <w:ind w:firstLine="540"/>
        <w:jc w:val="both"/>
      </w:pPr>
      <w:r>
        <w:rPr>
          <w:sz w:val="24"/>
        </w:rPr>
        <w:t xml:space="preserve">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490"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 на компенсацию части расходов, связанных с:</w:t>
      </w:r>
    </w:p>
    <w:p>
      <w:pPr>
        <w:pStyle w:val="0"/>
        <w:jc w:val="both"/>
      </w:pPr>
      <w:r>
        <w:rPr>
          <w:sz w:val="24"/>
        </w:rPr>
        <w:t xml:space="preserve">(в ред. </w:t>
      </w:r>
      <w:hyperlink w:history="0" r:id="rId491"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bookmarkStart w:id="1226" w:name="P1226"/>
    <w:bookmarkEnd w:id="1226"/>
    <w:p>
      <w:pPr>
        <w:pStyle w:val="0"/>
        <w:spacing w:before="240" w:lineRule="auto"/>
        <w:ind w:firstLine="540"/>
        <w:jc w:val="both"/>
      </w:pPr>
      <w:r>
        <w:rPr>
          <w:sz w:val="24"/>
        </w:rPr>
        <w:t xml:space="preserve">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pPr>
        <w:pStyle w:val="0"/>
        <w:spacing w:before="240" w:lineRule="auto"/>
        <w:ind w:firstLine="540"/>
        <w:jc w:val="both"/>
      </w:pPr>
      <w:r>
        <w:rPr>
          <w:sz w:val="24"/>
        </w:rPr>
        <w:t xml:space="preserve">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bookmarkStart w:id="1228" w:name="P1228"/>
    <w:bookmarkEnd w:id="1228"/>
    <w:p>
      <w:pPr>
        <w:pStyle w:val="0"/>
        <w:spacing w:before="240" w:lineRule="auto"/>
        <w:ind w:firstLine="540"/>
        <w:jc w:val="both"/>
      </w:pPr>
      <w:r>
        <w:rPr>
          <w:sz w:val="24"/>
        </w:rPr>
        <w:t xml:space="preserve">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w:t>
      </w:r>
    </w:p>
    <w:p>
      <w:pPr>
        <w:pStyle w:val="0"/>
        <w:jc w:val="both"/>
      </w:pPr>
      <w:r>
        <w:rPr>
          <w:sz w:val="24"/>
        </w:rPr>
        <w:t xml:space="preserve">(в ред. </w:t>
      </w:r>
      <w:hyperlink w:history="0" r:id="rId492"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bookmarkStart w:id="1230" w:name="P1230"/>
    <w:bookmarkEnd w:id="1230"/>
    <w:p>
      <w:pPr>
        <w:pStyle w:val="0"/>
        <w:spacing w:before="240" w:lineRule="auto"/>
        <w:ind w:firstLine="540"/>
        <w:jc w:val="both"/>
      </w:pPr>
      <w:r>
        <w:rPr>
          <w:sz w:val="24"/>
        </w:rPr>
        <w:t xml:space="preserve">4) первичным приобретением и установкой индивидуальных приборов учета энергетических ресурсов.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указанных в </w:t>
            </w:r>
            <w:hyperlink w:history="0"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sz w:val="24"/>
                  <w:color w:val="0000ff"/>
                </w:rPr>
                <w:t xml:space="preserve">п. 1</w:t>
              </w:r>
            </w:hyperlink>
            <w:r>
              <w:rPr>
                <w:sz w:val="24"/>
                <w:color w:val="392c69"/>
              </w:rPr>
              <w:t xml:space="preserve"> - </w:t>
            </w:r>
            <w:hyperlink w:history="0"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sz w:val="24"/>
                  <w:color w:val="0000ff"/>
                </w:rPr>
                <w:t xml:space="preserve">3 ч. 1 ст. 55</w:t>
              </w:r>
            </w:hyperlink>
            <w:r>
              <w:rPr>
                <w:sz w:val="24"/>
                <w:color w:val="392c69"/>
              </w:rPr>
              <w:t xml:space="preserve"> данного документа:</w:t>
            </w:r>
          </w:p>
          <w:p>
            <w:pPr>
              <w:pStyle w:val="0"/>
              <w:jc w:val="both"/>
            </w:pPr>
            <w:r>
              <w:rPr>
                <w:sz w:val="24"/>
                <w:color w:val="392c69"/>
              </w:rPr>
              <w:t xml:space="preserve">- в 2025 году см. </w:t>
            </w:r>
            <w:hyperlink w:history="0" r:id="rId493"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494"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495"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496"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497"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498"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на компенсацию части расходов, указанных в </w:t>
      </w:r>
      <w:hyperlink w:history="0" w:anchor="P1226" w:tooltip="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
        <w:r>
          <w:rPr>
            <w:sz w:val="24"/>
            <w:color w:val="0000ff"/>
          </w:rPr>
          <w:t xml:space="preserve">пунктах 1</w:t>
        </w:r>
      </w:hyperlink>
      <w:r>
        <w:rPr>
          <w:sz w:val="24"/>
        </w:rPr>
        <w:t xml:space="preserve"> - </w:t>
      </w:r>
      <w:hyperlink w:history="0" w:anchor="P1228" w:tooltip="3) оплатой проезда к месту лечения, реабилитации или обследования и обратно (за исключением случаев предоставления получателям аналогичной государственной социальной помощи за счет средств федерального бюджета);">
        <w:r>
          <w:rPr>
            <w:sz w:val="24"/>
            <w:color w:val="0000ff"/>
          </w:rPr>
          <w:t xml:space="preserve">3</w:t>
        </w:r>
      </w:hyperlink>
      <w:r>
        <w:rPr>
          <w:sz w:val="24"/>
        </w:rPr>
        <w:t xml:space="preserve"> настоящей части, составляет 5000 рублей, но не более фактически произведенных расходов.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малоимущей семье, которая по независящим от нее причинам, перечень которых устанавливается Администрацией Волгоградской области, имеет среднедушевой доход ниже величины прожиточного минимума, установленного в Волгоградской области,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 первичным приобретением и установкой индивидуальных приборов учета энергетических ресурсов:</w:t>
            </w:r>
          </w:p>
          <w:p>
            <w:pPr>
              <w:pStyle w:val="0"/>
              <w:jc w:val="both"/>
            </w:pPr>
            <w:r>
              <w:rPr>
                <w:sz w:val="24"/>
                <w:color w:val="392c69"/>
              </w:rPr>
              <w:t xml:space="preserve">- в 2025 году см. </w:t>
            </w:r>
            <w:hyperlink w:history="0" r:id="rId499"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00"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501"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502"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503"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504"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на компенсацию части расходов, указанных в </w:t>
      </w:r>
      <w:hyperlink w:history="0" w:anchor="P1230" w:tooltip="4) первичным приобретением и установкой индивидуальных приборов учета энергетических ресурсов.">
        <w:r>
          <w:rPr>
            <w:sz w:val="24"/>
            <w:color w:val="0000ff"/>
          </w:rPr>
          <w:t xml:space="preserve">пункте 4</w:t>
        </w:r>
      </w:hyperlink>
      <w:r>
        <w:rPr>
          <w:sz w:val="24"/>
        </w:rPr>
        <w:t xml:space="preserve"> настоящей части, составляет 3000 рублей, но не более фактически произведенных расходов.</w:t>
      </w:r>
    </w:p>
    <w:p>
      <w:pPr>
        <w:pStyle w:val="0"/>
        <w:spacing w:before="240" w:lineRule="auto"/>
        <w:ind w:firstLine="540"/>
        <w:jc w:val="both"/>
      </w:pPr>
      <w:r>
        <w:rPr>
          <w:sz w:val="24"/>
        </w:rPr>
        <w:t xml:space="preserve">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50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spacing w:before="240" w:lineRule="auto"/>
        <w:ind w:firstLine="540"/>
        <w:jc w:val="both"/>
      </w:pPr>
      <w:r>
        <w:rPr>
          <w:sz w:val="24"/>
        </w:rPr>
        <w:t xml:space="preserve">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единовременного социального пособия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pPr>
              <w:pStyle w:val="0"/>
              <w:jc w:val="both"/>
            </w:pPr>
            <w:r>
              <w:rPr>
                <w:sz w:val="24"/>
                <w:color w:val="392c69"/>
              </w:rPr>
              <w:t xml:space="preserve">- в 2025 году см. </w:t>
            </w:r>
            <w:hyperlink w:history="0" r:id="rId506"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07"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p>
            <w:pPr>
              <w:pStyle w:val="0"/>
              <w:jc w:val="both"/>
            </w:pPr>
            <w:r>
              <w:rPr>
                <w:sz w:val="24"/>
                <w:color w:val="392c69"/>
              </w:rPr>
              <w:t xml:space="preserve">- в 2023 году см. </w:t>
            </w:r>
            <w:hyperlink w:history="0" r:id="rId508" w:tooltip="Постановление Администрации Волгоградской обл. от 29.12.2022 N 884-п &quot;Об индексации мер социальной поддержки и социальной помощи в 2023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29.12.2022 N 884-п;</w:t>
            </w:r>
          </w:p>
          <w:p>
            <w:pPr>
              <w:pStyle w:val="0"/>
              <w:jc w:val="both"/>
            </w:pPr>
            <w:r>
              <w:rPr>
                <w:sz w:val="24"/>
                <w:color w:val="392c69"/>
              </w:rPr>
              <w:t xml:space="preserve">- в 2022 году см. </w:t>
            </w:r>
            <w:hyperlink w:history="0" r:id="rId509" w:tooltip="Постановление Администрации Волгоградской обл. от 30.12.2021 N 788-п &quot;Об индексации мер социальной поддержки и социальной помощи в 2022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30.12.2021 N 788-п;</w:t>
            </w:r>
          </w:p>
          <w:p>
            <w:pPr>
              <w:pStyle w:val="0"/>
              <w:jc w:val="both"/>
            </w:pPr>
            <w:r>
              <w:rPr>
                <w:sz w:val="24"/>
                <w:color w:val="392c69"/>
              </w:rPr>
              <w:t xml:space="preserve">- в 2021 году см. </w:t>
            </w:r>
            <w:hyperlink w:history="0" r:id="rId510" w:tooltip="Постановление Администрации Волгоградской обл. от 30.12.2020 N 884-п &quot;Об индексации мер социальной поддержки и социальной помощи в 2021 году&quot; {КонсультантПлюс}">
              <w:r>
                <w:rPr>
                  <w:sz w:val="24"/>
                  <w:color w:val="0000ff"/>
                </w:rPr>
                <w:t xml:space="preserve">постановление</w:t>
              </w:r>
            </w:hyperlink>
            <w:r>
              <w:rPr>
                <w:sz w:val="24"/>
                <w:color w:val="392c69"/>
              </w:rPr>
              <w:t xml:space="preserve"> Администрации Волгоградской обл. от 30.12.2020 N 884-п;</w:t>
            </w:r>
          </w:p>
          <w:p>
            <w:pPr>
              <w:pStyle w:val="0"/>
              <w:jc w:val="both"/>
            </w:pPr>
            <w:r>
              <w:rPr>
                <w:sz w:val="24"/>
                <w:color w:val="392c69"/>
              </w:rPr>
              <w:t xml:space="preserve">- в 2020 году см. </w:t>
            </w:r>
            <w:hyperlink w:history="0" r:id="rId511" w:tooltip="Постановление Администрации Волгоградской обл. от 23.12.2019 N 654-п &quot;Об индексации мер социальной поддержки и социальной помощи в 2020 году&quot; {КонсультантПлюс}">
              <w:r>
                <w:rPr>
                  <w:sz w:val="24"/>
                  <w:color w:val="0000ff"/>
                </w:rPr>
                <w:t xml:space="preserve">постановление</w:t>
              </w:r>
            </w:hyperlink>
            <w:r>
              <w:rPr>
                <w:sz w:val="24"/>
                <w:color w:val="392c69"/>
              </w:rPr>
              <w:t xml:space="preserve"> Администрации Волгоградской обл. от 23.12.2019 N 654-п.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pPr>
        <w:pStyle w:val="0"/>
        <w:jc w:val="both"/>
      </w:pPr>
      <w:r>
        <w:rPr>
          <w:sz w:val="24"/>
        </w:rPr>
      </w:r>
    </w:p>
    <w:p>
      <w:pPr>
        <w:pStyle w:val="2"/>
        <w:outlineLvl w:val="1"/>
        <w:ind w:firstLine="540"/>
        <w:jc w:val="both"/>
      </w:pPr>
      <w:r>
        <w:rPr>
          <w:sz w:val="24"/>
        </w:rPr>
        <w:t xml:space="preserve">Статья 56. Компенсация затрат на газификацию жилья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Об индексации компенсации затрат на газификацию жилья гражданам:</w:t>
            </w:r>
          </w:p>
          <w:p>
            <w:pPr>
              <w:pStyle w:val="0"/>
              <w:jc w:val="both"/>
            </w:pPr>
            <w:r>
              <w:rPr>
                <w:sz w:val="24"/>
                <w:color w:val="392c69"/>
              </w:rPr>
              <w:t xml:space="preserve">- в 2025 году см. </w:t>
            </w:r>
            <w:hyperlink w:history="0" r:id="rId512" w:tooltip="Постановление Администрации Волгоградской обл. от 28.12.2024 N 835-п &quot;Об индексации мер социальной поддержки и социальной помощи в 2025 году&quot; {КонсультантПлюс}">
              <w:r>
                <w:rPr>
                  <w:sz w:val="24"/>
                  <w:color w:val="0000ff"/>
                </w:rPr>
                <w:t xml:space="preserve">постановление</w:t>
              </w:r>
            </w:hyperlink>
            <w:r>
              <w:rPr>
                <w:sz w:val="24"/>
                <w:color w:val="392c69"/>
              </w:rPr>
              <w:t xml:space="preserve"> Администрации Волгоградской обл. от 28.12.2024 N 835-п;</w:t>
            </w:r>
          </w:p>
          <w:p>
            <w:pPr>
              <w:pStyle w:val="0"/>
              <w:jc w:val="both"/>
            </w:pPr>
            <w:r>
              <w:rPr>
                <w:sz w:val="24"/>
                <w:color w:val="392c69"/>
              </w:rPr>
              <w:t xml:space="preserve">- в 2024 году см. </w:t>
            </w:r>
            <w:hyperlink w:history="0" r:id="rId513" w:tooltip="Постановление Администрации Волгоградской обл. от 29.12.2023 N 951-п &quot;Об индексации мер социальной поддержки и социальной помощи в 2024 году&quot; {КонсультантПлюс}">
              <w:r>
                <w:rPr>
                  <w:sz w:val="24"/>
                  <w:color w:val="0000ff"/>
                </w:rPr>
                <w:t xml:space="preserve">постановление</w:t>
              </w:r>
            </w:hyperlink>
            <w:r>
              <w:rPr>
                <w:sz w:val="24"/>
                <w:color w:val="392c69"/>
              </w:rPr>
              <w:t xml:space="preserve"> Администрации Волгоградской обл. от 29.12.2023 N 951-п.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Компенсация затрат на газификацию жилья предоставляется однократно в размере 100000 рублей, но не более суммы фактически произведенных затрат.</w:t>
      </w:r>
    </w:p>
    <w:p>
      <w:pPr>
        <w:pStyle w:val="0"/>
        <w:jc w:val="both"/>
      </w:pPr>
      <w:r>
        <w:rPr>
          <w:sz w:val="24"/>
        </w:rPr>
        <w:t xml:space="preserve">(в ред. Законов Волгоградской области от 28.12.2021 </w:t>
      </w:r>
      <w:hyperlink w:history="0" r:id="rId514" w:tooltip="Закон Волгоградской области от 28.12.2021 N 132-ОД &quot;О внесении изменения в статью 56 Социального кодекса Волгоградской области от 31 декабря 2015 г. N 246-ОД&quot; (принят Волгоградской областной Думой 24.12.2021) {КонсультантПлюс}">
        <w:r>
          <w:rPr>
            <w:sz w:val="24"/>
            <w:color w:val="0000ff"/>
          </w:rPr>
          <w:t xml:space="preserve">N 132-ОД</w:t>
        </w:r>
      </w:hyperlink>
      <w:r>
        <w:rPr>
          <w:sz w:val="24"/>
        </w:rPr>
        <w:t xml:space="preserve">, от 29.12.2022 </w:t>
      </w:r>
      <w:hyperlink w:history="0" r:id="rId515"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N 140-ОД</w:t>
        </w:r>
      </w:hyperlink>
      <w:r>
        <w:rPr>
          <w:sz w:val="24"/>
        </w:rPr>
        <w:t xml:space="preserve">)</w:t>
      </w:r>
    </w:p>
    <w:p>
      <w:pPr>
        <w:pStyle w:val="0"/>
        <w:spacing w:before="240" w:lineRule="auto"/>
        <w:ind w:firstLine="540"/>
        <w:jc w:val="both"/>
      </w:pPr>
      <w:r>
        <w:rPr>
          <w:sz w:val="24"/>
        </w:rPr>
        <w:t xml:space="preserve">2. Получателями компенсации затрат на газификацию жилья являются:</w:t>
      </w:r>
    </w:p>
    <w:bookmarkStart w:id="1270" w:name="P1270"/>
    <w:bookmarkEnd w:id="1270"/>
    <w:p>
      <w:pPr>
        <w:pStyle w:val="0"/>
        <w:spacing w:before="240" w:lineRule="auto"/>
        <w:ind w:firstLine="540"/>
        <w:jc w:val="both"/>
      </w:pPr>
      <w:r>
        <w:rPr>
          <w:sz w:val="24"/>
        </w:rPr>
        <w:t xml:space="preserve">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516"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w:t>
      </w:r>
    </w:p>
    <w:p>
      <w:pPr>
        <w:pStyle w:val="0"/>
        <w:jc w:val="both"/>
      </w:pPr>
      <w:r>
        <w:rPr>
          <w:sz w:val="24"/>
        </w:rPr>
        <w:t xml:space="preserve">(в ред. </w:t>
      </w:r>
      <w:hyperlink w:history="0" r:id="rId517" w:tooltip="Закон Волгоградской области от 08.12.2023 N 102-ОД &quot;О внесении изменений в Социальный кодекс Волгоградской области от 31 декабря 2015 г. N 246-ОД&quot; (принят Волгоградской областной Думой 30.11.2023) {КонсультантПлюс}">
        <w:r>
          <w:rPr>
            <w:sz w:val="24"/>
            <w:color w:val="0000ff"/>
          </w:rPr>
          <w:t xml:space="preserve">Закона</w:t>
        </w:r>
      </w:hyperlink>
      <w:r>
        <w:rPr>
          <w:sz w:val="24"/>
        </w:rPr>
        <w:t xml:space="preserve"> Волгоградской области от 08.12.2023 N 102-ОД)</w:t>
      </w:r>
    </w:p>
    <w:p>
      <w:pPr>
        <w:pStyle w:val="0"/>
        <w:spacing w:before="240" w:lineRule="auto"/>
        <w:ind w:firstLine="540"/>
        <w:jc w:val="both"/>
      </w:pPr>
      <w:r>
        <w:rPr>
          <w:sz w:val="24"/>
        </w:rPr>
        <w:t xml:space="preserve">2) участники и инвалиды Великой Отечественной войны;</w:t>
      </w:r>
    </w:p>
    <w:p>
      <w:pPr>
        <w:pStyle w:val="0"/>
        <w:spacing w:before="240" w:lineRule="auto"/>
        <w:ind w:firstLine="540"/>
        <w:jc w:val="both"/>
      </w:pPr>
      <w:r>
        <w:rPr>
          <w:sz w:val="24"/>
        </w:rPr>
        <w:t xml:space="preserve">3) вдовы погибших и умерших участников и инвалидов Великой Отечественной войны;</w:t>
      </w:r>
    </w:p>
    <w:p>
      <w:pPr>
        <w:pStyle w:val="0"/>
        <w:spacing w:before="240" w:lineRule="auto"/>
        <w:ind w:firstLine="540"/>
        <w:jc w:val="both"/>
      </w:pPr>
      <w:r>
        <w:rPr>
          <w:sz w:val="24"/>
        </w:rPr>
        <w:t xml:space="preserve">4) труженики тыла;</w:t>
      </w:r>
    </w:p>
    <w:p>
      <w:pPr>
        <w:pStyle w:val="0"/>
        <w:spacing w:before="240" w:lineRule="auto"/>
        <w:ind w:firstLine="540"/>
        <w:jc w:val="both"/>
      </w:pPr>
      <w:r>
        <w:rPr>
          <w:sz w:val="24"/>
        </w:rPr>
        <w:t xml:space="preserve">5) реабилитированные лица и лица, признанные пострадавшими от политических репрессий;</w:t>
      </w:r>
    </w:p>
    <w:p>
      <w:pPr>
        <w:pStyle w:val="0"/>
        <w:spacing w:before="240" w:lineRule="auto"/>
        <w:ind w:firstLine="540"/>
        <w:jc w:val="both"/>
      </w:pPr>
      <w:r>
        <w:rPr>
          <w:sz w:val="24"/>
        </w:rPr>
        <w:t xml:space="preserve">6) инвалиды;</w:t>
      </w:r>
    </w:p>
    <w:p>
      <w:pPr>
        <w:pStyle w:val="0"/>
        <w:spacing w:before="240" w:lineRule="auto"/>
        <w:ind w:firstLine="540"/>
        <w:jc w:val="both"/>
      </w:pPr>
      <w:r>
        <w:rPr>
          <w:sz w:val="24"/>
        </w:rPr>
        <w:t xml:space="preserve">7) семьи, имеющие в своем составе детей-инвалидов;</w:t>
      </w:r>
    </w:p>
    <w:p>
      <w:pPr>
        <w:pStyle w:val="0"/>
        <w:spacing w:before="240" w:lineRule="auto"/>
        <w:ind w:firstLine="540"/>
        <w:jc w:val="both"/>
      </w:pPr>
      <w:r>
        <w:rPr>
          <w:sz w:val="24"/>
        </w:rPr>
        <w:t xml:space="preserve">8) неработающие одиноко проживающие пенсионеры в возрасте 70 лет и старше;</w:t>
      </w:r>
    </w:p>
    <w:p>
      <w:pPr>
        <w:pStyle w:val="0"/>
        <w:spacing w:before="240" w:lineRule="auto"/>
        <w:ind w:firstLine="540"/>
        <w:jc w:val="both"/>
      </w:pPr>
      <w:r>
        <w:rPr>
          <w:sz w:val="24"/>
        </w:rPr>
        <w:t xml:space="preserve">9) многодетные семьи;</w:t>
      </w:r>
    </w:p>
    <w:p>
      <w:pPr>
        <w:pStyle w:val="0"/>
        <w:jc w:val="both"/>
      </w:pPr>
      <w:r>
        <w:rPr>
          <w:sz w:val="24"/>
        </w:rPr>
        <w:t xml:space="preserve">(п. 9 введен </w:t>
      </w:r>
      <w:hyperlink w:history="0" r:id="rId518"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10) ветераны боевых действий;</w:t>
      </w:r>
    </w:p>
    <w:p>
      <w:pPr>
        <w:pStyle w:val="0"/>
        <w:jc w:val="both"/>
      </w:pPr>
      <w:r>
        <w:rPr>
          <w:sz w:val="24"/>
        </w:rPr>
        <w:t xml:space="preserve">(п. 10 введен </w:t>
      </w:r>
      <w:hyperlink w:history="0" r:id="rId519"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11) члены семей погибших (умерших) ветеранов боевых действий;</w:t>
      </w:r>
    </w:p>
    <w:p>
      <w:pPr>
        <w:pStyle w:val="0"/>
        <w:jc w:val="both"/>
      </w:pPr>
      <w:r>
        <w:rPr>
          <w:sz w:val="24"/>
        </w:rPr>
        <w:t xml:space="preserve">(п. 11 введен </w:t>
      </w:r>
      <w:hyperlink w:history="0" r:id="rId520"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12) ветераны труда.</w:t>
      </w:r>
    </w:p>
    <w:p>
      <w:pPr>
        <w:pStyle w:val="0"/>
        <w:jc w:val="both"/>
      </w:pPr>
      <w:r>
        <w:rPr>
          <w:sz w:val="24"/>
        </w:rPr>
        <w:t xml:space="preserve">(п. 12 введен </w:t>
      </w:r>
      <w:hyperlink w:history="0" r:id="rId521" w:tooltip="Закон Волгоградской области от 29.12.2022 N 140-ОД &quot;О внесении изменений в Социальный кодекс Волгоградской области от 31 декабря 2015 г. N 246-ОД&quot; (принят Волгоградской областной Думой 27.12.2022) {КонсультантПлюс}">
        <w:r>
          <w:rPr>
            <w:sz w:val="24"/>
            <w:color w:val="0000ff"/>
          </w:rPr>
          <w:t xml:space="preserve">Законом</w:t>
        </w:r>
      </w:hyperlink>
      <w:r>
        <w:rPr>
          <w:sz w:val="24"/>
        </w:rPr>
        <w:t xml:space="preserve"> Волгоградской области от 29.12.2022 N 140-ОД)</w:t>
      </w:r>
    </w:p>
    <w:p>
      <w:pPr>
        <w:pStyle w:val="0"/>
        <w:spacing w:before="240" w:lineRule="auto"/>
        <w:ind w:firstLine="540"/>
        <w:jc w:val="both"/>
      </w:pPr>
      <w:r>
        <w:rPr>
          <w:sz w:val="24"/>
        </w:rPr>
        <w:t xml:space="preserve">3. Компенсация затрат на газификацию жилья получателям, указанным в </w:t>
      </w:r>
      <w:hyperlink w:history="0" w:anchor="P1270" w:tooltip="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законом от 24 октября 1997 г. N 134-ФЗ &quot;О прожиточном минимуме в Российской Федерации&quot;;">
        <w:r>
          <w:rPr>
            <w:sz w:val="24"/>
            <w:color w:val="0000ff"/>
          </w:rPr>
          <w:t xml:space="preserve">пункте 1 части 2</w:t>
        </w:r>
      </w:hyperlink>
      <w:r>
        <w:rPr>
          <w:sz w:val="24"/>
        </w:rPr>
        <w:t xml:space="preserve"> настоящей статьи, предоставляется при соблюдении следующих условий:</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pPr>
        <w:pStyle w:val="0"/>
        <w:spacing w:before="240" w:lineRule="auto"/>
        <w:ind w:firstLine="540"/>
        <w:jc w:val="both"/>
      </w:pPr>
      <w:r>
        <w:rPr>
          <w:sz w:val="24"/>
        </w:rPr>
        <w:t xml:space="preserve">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pPr>
        <w:pStyle w:val="0"/>
        <w:spacing w:before="240" w:lineRule="auto"/>
        <w:ind w:firstLine="540"/>
        <w:jc w:val="both"/>
      </w:pPr>
      <w:r>
        <w:rPr>
          <w:sz w:val="24"/>
        </w:rPr>
        <w:t xml:space="preserve">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pPr>
        <w:pStyle w:val="0"/>
        <w:jc w:val="both"/>
      </w:pPr>
      <w:r>
        <w:rPr>
          <w:sz w:val="24"/>
        </w:rPr>
        <w:t xml:space="preserve">(в ред. </w:t>
      </w:r>
      <w:hyperlink w:history="0" r:id="rId522"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2"/>
        <w:outlineLvl w:val="1"/>
        <w:ind w:firstLine="540"/>
        <w:jc w:val="both"/>
      </w:pPr>
      <w:r>
        <w:rPr>
          <w:sz w:val="24"/>
        </w:rPr>
        <w:t xml:space="preserve">Статья 57. Социальная помощь по обеспечению слуховыми аппаратами и протезно-ортопедическими изделиями</w:t>
      </w:r>
    </w:p>
    <w:p>
      <w:pPr>
        <w:pStyle w:val="0"/>
        <w:jc w:val="both"/>
      </w:pPr>
      <w:r>
        <w:rPr>
          <w:sz w:val="24"/>
        </w:rPr>
      </w:r>
    </w:p>
    <w:p>
      <w:pPr>
        <w:pStyle w:val="0"/>
        <w:ind w:firstLine="540"/>
        <w:jc w:val="both"/>
      </w:pPr>
      <w:r>
        <w:rPr>
          <w:sz w:val="24"/>
        </w:rPr>
        <w:t xml:space="preserve">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pPr>
        <w:pStyle w:val="0"/>
        <w:spacing w:before="240" w:lineRule="auto"/>
        <w:ind w:firstLine="540"/>
        <w:jc w:val="both"/>
      </w:pPr>
      <w:r>
        <w:rPr>
          <w:sz w:val="24"/>
        </w:rPr>
        <w:t xml:space="preserve">2. Получателями социальной помощи по обеспечению слуховыми аппаратами и протезно-ортопедическими изделиями являются не имеющие инвалидности:</w:t>
      </w:r>
    </w:p>
    <w:p>
      <w:pPr>
        <w:pStyle w:val="0"/>
        <w:spacing w:before="240" w:lineRule="auto"/>
        <w:ind w:firstLine="540"/>
        <w:jc w:val="both"/>
      </w:pPr>
      <w:r>
        <w:rPr>
          <w:sz w:val="24"/>
        </w:rPr>
        <w:t xml:space="preserve">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на душу населения, установленного в Волгоградской области в соответствии с Федеральным </w:t>
      </w:r>
      <w:hyperlink w:history="0" r:id="rId523"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 N 134-ФЗ "О прожиточном минимуме в Российской Федерации";</w:t>
      </w:r>
    </w:p>
    <w:p>
      <w:pPr>
        <w:pStyle w:val="0"/>
        <w:jc w:val="both"/>
      </w:pPr>
      <w:r>
        <w:rPr>
          <w:sz w:val="24"/>
        </w:rPr>
        <w:t xml:space="preserve">(в ред. </w:t>
      </w:r>
      <w:hyperlink w:history="0" r:id="rId524"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2) дети;</w:t>
      </w:r>
    </w:p>
    <w:p>
      <w:pPr>
        <w:pStyle w:val="0"/>
        <w:spacing w:before="240" w:lineRule="auto"/>
        <w:ind w:firstLine="540"/>
        <w:jc w:val="both"/>
      </w:pPr>
      <w:r>
        <w:rPr>
          <w:sz w:val="24"/>
        </w:rPr>
        <w:t xml:space="preserve">3) лица, достигшие возраста 60 и 55 лет (соответственно мужчины и женщины), либо лица, получающие страховую пенсию по старости в соответствии с Федеральным </w:t>
      </w:r>
      <w:hyperlink w:history="0" r:id="rId525"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 N 400-ФЗ "О страховых пенсиях", если законодательными актами Российской Федерации не установлено иное;</w:t>
      </w:r>
    </w:p>
    <w:p>
      <w:pPr>
        <w:pStyle w:val="0"/>
        <w:jc w:val="both"/>
      </w:pPr>
      <w:r>
        <w:rPr>
          <w:sz w:val="24"/>
        </w:rPr>
        <w:t xml:space="preserve">(п. 3 в ред. </w:t>
      </w:r>
      <w:hyperlink w:history="0" r:id="rId526" w:tooltip="Закон Волгоградской области от 24.09.2018 N 106-ОД (ред. от 29.12.2022)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13.09.2018) {КонсультантПлюс}">
        <w:r>
          <w:rPr>
            <w:sz w:val="24"/>
            <w:color w:val="0000ff"/>
          </w:rPr>
          <w:t xml:space="preserve">Закона</w:t>
        </w:r>
      </w:hyperlink>
      <w:r>
        <w:rPr>
          <w:sz w:val="24"/>
        </w:rPr>
        <w:t xml:space="preserve"> Волгоградской области от 24.09.2018 N 106-ОД)</w:t>
      </w:r>
    </w:p>
    <w:p>
      <w:pPr>
        <w:pStyle w:val="0"/>
        <w:spacing w:before="240" w:lineRule="auto"/>
        <w:ind w:firstLine="540"/>
        <w:jc w:val="both"/>
      </w:pPr>
      <w:r>
        <w:rPr>
          <w:sz w:val="24"/>
        </w:rPr>
        <w:t xml:space="preserve">4) граждане, призванные на военную службу по частичной мобилизации в Вооруженные Силы Российской Федерации в соответствии с </w:t>
      </w:r>
      <w:hyperlink w:history="0" r:id="rId527"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 N 647 "Об объявлении частичной мобилизации в Российской Федерации", граждане, проходившие военную службу в Вооруженных Силах Российской Федерации по контракту или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528"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 мая 1996 г. N 61-ФЗ "Об обороне",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принимавшие участие в специальной военной операции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получившие ранения, контузии, увечья при участии в специальной военной операции 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pPr>
        <w:pStyle w:val="0"/>
        <w:jc w:val="both"/>
      </w:pPr>
      <w:r>
        <w:rPr>
          <w:sz w:val="24"/>
        </w:rPr>
        <w:t xml:space="preserve">(п. 4 в ред. </w:t>
      </w:r>
      <w:hyperlink w:history="0" r:id="rId529" w:tooltip="Закон Волгоградской области от 25.09.2025 N 81-ОД &quot;О внесении изменений в некоторые законодательные акты Волгоградской области в целях установления дополнительных мер социальной поддержки&quot; (принят Волгоградской областной Думой 25.09.2025) {КонсультантПлюс}">
        <w:r>
          <w:rPr>
            <w:sz w:val="24"/>
            <w:color w:val="0000ff"/>
          </w:rPr>
          <w:t xml:space="preserve">Закона</w:t>
        </w:r>
      </w:hyperlink>
      <w:r>
        <w:rPr>
          <w:sz w:val="24"/>
        </w:rPr>
        <w:t xml:space="preserve"> Волгоградской области от 25.09.2025 N 81-ОД)</w:t>
      </w:r>
    </w:p>
    <w:p>
      <w:pPr>
        <w:pStyle w:val="0"/>
        <w:spacing w:before="240" w:lineRule="auto"/>
        <w:ind w:firstLine="540"/>
        <w:jc w:val="both"/>
      </w:pPr>
      <w:r>
        <w:rPr>
          <w:sz w:val="24"/>
        </w:rPr>
        <w:t xml:space="preserve">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pPr>
        <w:pStyle w:val="0"/>
        <w:spacing w:before="240" w:lineRule="auto"/>
        <w:ind w:firstLine="540"/>
        <w:jc w:val="both"/>
      </w:pPr>
      <w:r>
        <w:rPr>
          <w:sz w:val="24"/>
        </w:rPr>
        <w:t xml:space="preserve">4. Финансирование расходов на предоставление социальной помощи по обеспечению слуховыми аппаратами и протезно-ортопедическими изделиями осуществляется в пределах лимитов бюджетных обязательств областного бюджета, предусмотренных на текущий финансовый год.</w:t>
      </w:r>
    </w:p>
    <w:p>
      <w:pPr>
        <w:pStyle w:val="0"/>
        <w:jc w:val="both"/>
      </w:pPr>
      <w:r>
        <w:rPr>
          <w:sz w:val="24"/>
        </w:rPr>
        <w:t xml:space="preserve">(часть 4 введена </w:t>
      </w:r>
      <w:hyperlink w:history="0" r:id="rId530" w:tooltip="Закон Волгоградской области от 28.11.2016 N 116-ОД (ред. от 25.12.2017) &quot;О внесении изменений в некоторые законодательные акты Волгоградской области, регулирующие вопросы предоставления мер социальной поддержки&quot; (принят Волгоградской областной Думой 24.11.2016) {КонсультантПлюс}">
        <w:r>
          <w:rPr>
            <w:sz w:val="24"/>
            <w:color w:val="0000ff"/>
          </w:rPr>
          <w:t xml:space="preserve">Законом</w:t>
        </w:r>
      </w:hyperlink>
      <w:r>
        <w:rPr>
          <w:sz w:val="24"/>
        </w:rPr>
        <w:t xml:space="preserve"> Волгоградской области от 28.11.2016 N 116-ОД)</w:t>
      </w:r>
    </w:p>
    <w:p>
      <w:pPr>
        <w:pStyle w:val="0"/>
        <w:jc w:val="both"/>
      </w:pPr>
      <w:r>
        <w:rPr>
          <w:sz w:val="24"/>
        </w:rPr>
      </w:r>
    </w:p>
    <w:p>
      <w:pPr>
        <w:pStyle w:val="2"/>
        <w:outlineLvl w:val="1"/>
        <w:ind w:firstLine="540"/>
        <w:jc w:val="both"/>
      </w:pPr>
      <w:r>
        <w:rPr>
          <w:sz w:val="24"/>
        </w:rPr>
        <w:t xml:space="preserve">Статья 58. Социальная помощь по отправлению к месту жительства (следования)</w:t>
      </w:r>
    </w:p>
    <w:p>
      <w:pPr>
        <w:pStyle w:val="0"/>
        <w:jc w:val="both"/>
      </w:pPr>
      <w:r>
        <w:rPr>
          <w:sz w:val="24"/>
        </w:rPr>
      </w:r>
    </w:p>
    <w:p>
      <w:pPr>
        <w:pStyle w:val="0"/>
        <w:ind w:firstLine="540"/>
        <w:jc w:val="both"/>
      </w:pPr>
      <w:r>
        <w:rPr>
          <w:sz w:val="24"/>
        </w:rPr>
        <w:t xml:space="preserve">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pPr>
        <w:pStyle w:val="0"/>
        <w:spacing w:before="240" w:lineRule="auto"/>
        <w:ind w:firstLine="540"/>
        <w:jc w:val="both"/>
      </w:pPr>
      <w:r>
        <w:rPr>
          <w:sz w:val="24"/>
        </w:rPr>
        <w:t xml:space="preserve">2. Ситуацией, объективно нарушающей жизнедеятельность, для целей настоящей статьи является:</w:t>
      </w:r>
    </w:p>
    <w:p>
      <w:pPr>
        <w:pStyle w:val="0"/>
        <w:spacing w:before="240" w:lineRule="auto"/>
        <w:ind w:firstLine="540"/>
        <w:jc w:val="both"/>
      </w:pPr>
      <w:r>
        <w:rPr>
          <w:sz w:val="24"/>
        </w:rPr>
        <w:t xml:space="preserve">кража (утрата) документов, денежных средств;</w:t>
      </w:r>
    </w:p>
    <w:p>
      <w:pPr>
        <w:pStyle w:val="0"/>
        <w:spacing w:before="240" w:lineRule="auto"/>
        <w:ind w:firstLine="540"/>
        <w:jc w:val="both"/>
      </w:pPr>
      <w:r>
        <w:rPr>
          <w:sz w:val="24"/>
        </w:rPr>
        <w:t xml:space="preserve">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pPr>
        <w:pStyle w:val="0"/>
        <w:spacing w:before="240" w:lineRule="auto"/>
        <w:ind w:firstLine="540"/>
        <w:jc w:val="both"/>
      </w:pPr>
      <w:r>
        <w:rPr>
          <w:sz w:val="24"/>
        </w:rPr>
        <w:t xml:space="preserve">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pPr>
        <w:pStyle w:val="0"/>
        <w:jc w:val="both"/>
      </w:pPr>
      <w:r>
        <w:rPr>
          <w:sz w:val="24"/>
        </w:rPr>
      </w:r>
    </w:p>
    <w:p>
      <w:pPr>
        <w:pStyle w:val="2"/>
        <w:outlineLvl w:val="0"/>
        <w:jc w:val="center"/>
      </w:pPr>
      <w:r>
        <w:rPr>
          <w:sz w:val="24"/>
        </w:rPr>
        <w:t xml:space="preserve">Глава 9. ЗАКЛЮЧИТЕЛЬНЫЕ И ПЕРЕХОДНЫЕ ПОЛОЖЕНИЯ</w:t>
      </w:r>
    </w:p>
    <w:p>
      <w:pPr>
        <w:pStyle w:val="0"/>
        <w:jc w:val="both"/>
      </w:pPr>
      <w:r>
        <w:rPr>
          <w:sz w:val="24"/>
        </w:rPr>
      </w:r>
    </w:p>
    <w:p>
      <w:pPr>
        <w:pStyle w:val="2"/>
        <w:outlineLvl w:val="1"/>
        <w:ind w:firstLine="540"/>
        <w:jc w:val="both"/>
      </w:pPr>
      <w:r>
        <w:rPr>
          <w:sz w:val="24"/>
        </w:rPr>
        <w:t xml:space="preserve">Статья 59. Признание утратившими силу отдельных законодательных актов Волгоградской области</w:t>
      </w:r>
    </w:p>
    <w:p>
      <w:pPr>
        <w:pStyle w:val="0"/>
        <w:jc w:val="both"/>
      </w:pPr>
      <w:r>
        <w:rPr>
          <w:sz w:val="24"/>
        </w:rPr>
      </w:r>
    </w:p>
    <w:p>
      <w:pPr>
        <w:pStyle w:val="0"/>
        <w:ind w:firstLine="540"/>
        <w:jc w:val="both"/>
      </w:pPr>
      <w:r>
        <w:rPr>
          <w:sz w:val="24"/>
        </w:rPr>
        <w:t xml:space="preserve">Со дня вступления в силу настоящего Кодекса признать утратившими силу:</w:t>
      </w:r>
    </w:p>
    <w:p>
      <w:pPr>
        <w:pStyle w:val="0"/>
        <w:spacing w:before="240" w:lineRule="auto"/>
        <w:ind w:firstLine="540"/>
        <w:jc w:val="both"/>
      </w:pPr>
      <w:r>
        <w:rPr>
          <w:sz w:val="24"/>
        </w:rPr>
        <w:t xml:space="preserve">1) </w:t>
      </w:r>
      <w:hyperlink w:history="0" r:id="rId531" w:tooltip="Закон Волгоградской области от 16.12.2003 N 900-ОД (ред. от 14.07.2015) &quot;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quot; ( ------------ Утратил силу или отменен {КонсультантПлюс}">
        <w:r>
          <w:rPr>
            <w:sz w:val="24"/>
            <w:color w:val="0000ff"/>
          </w:rPr>
          <w:t xml:space="preserve">Закон</w:t>
        </w:r>
      </w:hyperlink>
      <w:r>
        <w:rPr>
          <w:sz w:val="24"/>
        </w:rPr>
        <w:t xml:space="preserve">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pPr>
        <w:pStyle w:val="0"/>
        <w:spacing w:before="240" w:lineRule="auto"/>
        <w:ind w:firstLine="540"/>
        <w:jc w:val="both"/>
      </w:pPr>
      <w:r>
        <w:rPr>
          <w:sz w:val="24"/>
        </w:rPr>
        <w:t xml:space="preserve">2) </w:t>
      </w:r>
      <w:hyperlink w:history="0" r:id="rId532" w:tooltip="Закон Волгоградской области от 24.11.2004 N 959-ОД (ред. от 14.07.2015) &quot;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quot; (принят Волгоградской областной Думой 28.10.2004) ------------ Утратил силу или отменен {КонсультантПлюс}">
        <w:r>
          <w:rPr>
            <w:sz w:val="24"/>
            <w:color w:val="0000ff"/>
          </w:rPr>
          <w:t xml:space="preserve">Закон</w:t>
        </w:r>
      </w:hyperlink>
      <w:r>
        <w:rPr>
          <w:sz w:val="24"/>
        </w:rPr>
        <w:t xml:space="preserve"> Волгоградской области от 24 ноября 2004 г. N 959-ОД "О дополнительных мерах социальной поддержки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3) </w:t>
      </w:r>
      <w:hyperlink w:history="0" r:id="rId533" w:tooltip="Закон Волгоградской области от 30.12.2004 N 984-ОД (ред. от 14.07.2015) &quot;О ежемесячных пособиях гражданам, имеющим детей, проживающим на территории Волгоградской области&quot; (принят Волгоградской областной Думой 18.11.2004) ------------ Утратил силу или отменен {КонсультантПлюс}">
        <w:r>
          <w:rPr>
            <w:sz w:val="24"/>
            <w:color w:val="0000ff"/>
          </w:rPr>
          <w:t xml:space="preserve">Закон</w:t>
        </w:r>
      </w:hyperlink>
      <w:r>
        <w:rPr>
          <w:sz w:val="24"/>
        </w:rPr>
        <w:t xml:space="preserve">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4) </w:t>
      </w:r>
      <w:hyperlink w:history="0" r:id="rId534" w:tooltip="Закон Волгоградской области от 03.03.2005 N 1016-ОД (ред. от 14.07.2015) &quot;О мерах социальной поддержки отдельных категорий граждан, проживающих на территории Волгоградской области&quot; (принят Волгоградской областной Думой 27.01.2005) ------------ Утратил силу или отменен {КонсультантПлюс}">
        <w:r>
          <w:rPr>
            <w:sz w:val="24"/>
            <w:color w:val="0000ff"/>
          </w:rPr>
          <w:t xml:space="preserve">Закон</w:t>
        </w:r>
      </w:hyperlink>
      <w:r>
        <w:rPr>
          <w:sz w:val="24"/>
        </w:rPr>
        <w:t xml:space="preserve">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5) </w:t>
      </w:r>
      <w:hyperlink w:history="0" r:id="rId535" w:tooltip="Закон Волгоградской области от 04.03.2005 N 1019-ОД (ред. от 29.05.2015)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1.02.2005) ------------ Утратил силу или отменен {КонсультантПлюс}">
        <w:r>
          <w:rPr>
            <w:sz w:val="24"/>
            <w:color w:val="0000ff"/>
          </w:rPr>
          <w:t xml:space="preserve">Закон</w:t>
        </w:r>
      </w:hyperlink>
      <w:r>
        <w:rPr>
          <w:sz w:val="24"/>
        </w:rPr>
        <w:t xml:space="preserve">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 </w:t>
      </w:r>
      <w:hyperlink w:history="0" r:id="rId536" w:tooltip="Закон Волгоградской области от 04.07.2005 N 10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6.06.2005) ------------ Утратил силу или отменен {КонсультантПлюс}">
        <w:r>
          <w:rPr>
            <w:sz w:val="24"/>
            <w:color w:val="0000ff"/>
          </w:rPr>
          <w:t xml:space="preserve">Закон</w:t>
        </w:r>
      </w:hyperlink>
      <w:r>
        <w:rPr>
          <w:sz w:val="24"/>
        </w:rPr>
        <w:t xml:space="preserve">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7) </w:t>
      </w:r>
      <w:hyperlink w:history="0" r:id="rId537" w:tooltip="Закон Волгоградской области от 15.07.2005 N 1085-ОД &quot;О внесении изменений в Закон Волгоградской области от 24 ноября 2004 г. N 959-ОД &quot;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quot; (принят Волгоградской областной Думой 30.06.2 ------------ Утратил силу или отменен {КонсультантПлюс}">
        <w:r>
          <w:rPr>
            <w:sz w:val="24"/>
            <w:color w:val="0000ff"/>
          </w:rPr>
          <w:t xml:space="preserve">Закон</w:t>
        </w:r>
      </w:hyperlink>
      <w:r>
        <w:rPr>
          <w:sz w:val="24"/>
        </w:rPr>
        <w:t xml:space="preserve">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pPr>
        <w:pStyle w:val="0"/>
        <w:spacing w:before="240" w:lineRule="auto"/>
        <w:ind w:firstLine="540"/>
        <w:jc w:val="both"/>
      </w:pPr>
      <w:r>
        <w:rPr>
          <w:sz w:val="24"/>
        </w:rPr>
        <w:t xml:space="preserve">8) </w:t>
      </w:r>
      <w:hyperlink w:history="0" r:id="rId538"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w:t>
      </w:r>
    </w:p>
    <w:p>
      <w:pPr>
        <w:pStyle w:val="0"/>
        <w:spacing w:before="240" w:lineRule="auto"/>
        <w:ind w:firstLine="540"/>
        <w:jc w:val="both"/>
      </w:pPr>
      <w:r>
        <w:rPr>
          <w:sz w:val="24"/>
        </w:rPr>
        <w:t xml:space="preserve">9) </w:t>
      </w:r>
      <w:hyperlink w:history="0" r:id="rId539" w:tooltip="Закон Волгоградской области от 12.01.2006 N 1189-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22.12.2005) ------------ Утратил силу или отменен {КонсультантПлюс}">
        <w:r>
          <w:rPr>
            <w:sz w:val="24"/>
            <w:color w:val="0000ff"/>
          </w:rPr>
          <w:t xml:space="preserve">Закон</w:t>
        </w:r>
      </w:hyperlink>
      <w:r>
        <w:rPr>
          <w:sz w:val="24"/>
        </w:rPr>
        <w:t xml:space="preserve">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10) </w:t>
      </w:r>
      <w:hyperlink w:history="0" r:id="rId540" w:tooltip="Закон Волгоградской области от 12.01.2006 N 1190-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2.12.2005) ------------ Утратил силу или отменен {КонсультантПлюс}">
        <w:r>
          <w:rPr>
            <w:sz w:val="24"/>
            <w:color w:val="0000ff"/>
          </w:rPr>
          <w:t xml:space="preserve">Закон</w:t>
        </w:r>
      </w:hyperlink>
      <w:r>
        <w:rPr>
          <w:sz w:val="24"/>
        </w:rPr>
        <w:t xml:space="preserve">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11) </w:t>
      </w:r>
      <w:hyperlink w:history="0" r:id="rId541" w:tooltip="Закон Волгоградской области от 14.02.2006 N 1197-ОД (ред. от 14.07.2015)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6.01.2006) ------------ Утратил силу или отменен {КонсультантПлюс}">
        <w:r>
          <w:rPr>
            <w:sz w:val="24"/>
            <w:color w:val="0000ff"/>
          </w:rPr>
          <w:t xml:space="preserve">Закон</w:t>
        </w:r>
      </w:hyperlink>
      <w:r>
        <w:rPr>
          <w:sz w:val="24"/>
        </w:rPr>
        <w:t xml:space="preserve">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12) </w:t>
      </w:r>
      <w:hyperlink w:history="0" r:id="rId542" w:tooltip="Закон Волгоградской области от 17.05.2006 N 1228-ОД (ред. от 26.03.2015) &quot;О социальном пособии студенческим семьям, имеющим детей, и отдельным категориям студентов&quot; (принят Волгоградской областной Думой 27.04.2006) ------------ Утратил силу или отменен {КонсультантПлюс}">
        <w:r>
          <w:rPr>
            <w:sz w:val="24"/>
            <w:color w:val="0000ff"/>
          </w:rPr>
          <w:t xml:space="preserve">Закон</w:t>
        </w:r>
      </w:hyperlink>
      <w:r>
        <w:rPr>
          <w:sz w:val="24"/>
        </w:rPr>
        <w:t xml:space="preserve"> Волгоградской области от 17 мая 2006 г. N 1228-ОД "О социальном пособии студенческим семьям, имеющим детей, и отдельным категориям студентов";</w:t>
      </w:r>
    </w:p>
    <w:p>
      <w:pPr>
        <w:pStyle w:val="0"/>
        <w:spacing w:before="240" w:lineRule="auto"/>
        <w:ind w:firstLine="540"/>
        <w:jc w:val="both"/>
      </w:pPr>
      <w:r>
        <w:rPr>
          <w:sz w:val="24"/>
        </w:rPr>
        <w:t xml:space="preserve">13) </w:t>
      </w:r>
      <w:hyperlink w:history="0" r:id="rId543" w:tooltip="Закон Волгоградской области от 19.07.2006 N 1260-ОД &quot;О внесении изменения в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06.2006) ------------ Утратил силу или отменен {КонсультантПлюс}">
        <w:r>
          <w:rPr>
            <w:sz w:val="24"/>
            <w:color w:val="0000ff"/>
          </w:rPr>
          <w:t xml:space="preserve">Закон</w:t>
        </w:r>
      </w:hyperlink>
      <w:r>
        <w:rPr>
          <w:sz w:val="24"/>
        </w:rPr>
        <w:t xml:space="preserve">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14) </w:t>
      </w:r>
      <w:hyperlink w:history="0" r:id="rId544" w:tooltip="Закон Волгоградской области от 14.08.2006 N 1277-ОД (ред. от 06.10.2006)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3.07.2006) ------------ Утратил силу или отменен {КонсультантПлюс}">
        <w:r>
          <w:rPr>
            <w:sz w:val="24"/>
            <w:color w:val="0000ff"/>
          </w:rPr>
          <w:t xml:space="preserve">Закон</w:t>
        </w:r>
      </w:hyperlink>
      <w:r>
        <w:rPr>
          <w:sz w:val="24"/>
        </w:rPr>
        <w:t xml:space="preserve">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15) </w:t>
      </w:r>
      <w:hyperlink w:history="0" r:id="rId545" w:tooltip="Закон Волгоградской области от 06.10.2006 N 1280-ОД &quot;О внесении изменений в Закон Волгоградской области от 14 августа 2006 г. N 12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28.09.2006) ------------ Утратил силу или отменен {КонсультантПлюс}">
        <w:r>
          <w:rPr>
            <w:sz w:val="24"/>
            <w:color w:val="0000ff"/>
          </w:rPr>
          <w:t xml:space="preserve">Закон</w:t>
        </w:r>
      </w:hyperlink>
      <w:r>
        <w:rPr>
          <w:sz w:val="24"/>
        </w:rPr>
        <w:t xml:space="preserve">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16) </w:t>
      </w:r>
      <w:hyperlink w:history="0" r:id="rId546" w:tooltip="Закон Волгоградской области от 16.10.2006 N 1291-ОД (ред. от 14.07.2015) &quot;О ветеранах труда Волгоградской области&quot; (принят Волгоградской областной Думой 29.06.2006) ------------ Утратил силу или отменен {КонсультантПлюс}">
        <w:r>
          <w:rPr>
            <w:sz w:val="24"/>
            <w:color w:val="0000ff"/>
          </w:rPr>
          <w:t xml:space="preserve">Закон</w:t>
        </w:r>
      </w:hyperlink>
      <w:r>
        <w:rPr>
          <w:sz w:val="24"/>
        </w:rPr>
        <w:t xml:space="preserve">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17) </w:t>
      </w:r>
      <w:hyperlink w:history="0" r:id="rId547" w:tooltip="Закон Волгоградской области от 25.10.2006 N 1306-ОД &quot;О внесении изменения в статью 6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8.09.2006) ------------ Утратил силу или отменен {КонсультантПлюс}">
        <w:r>
          <w:rPr>
            <w:sz w:val="24"/>
            <w:color w:val="0000ff"/>
          </w:rPr>
          <w:t xml:space="preserve">Закон</w:t>
        </w:r>
      </w:hyperlink>
      <w:r>
        <w:rPr>
          <w:sz w:val="24"/>
        </w:rPr>
        <w:t xml:space="preserve">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18) </w:t>
      </w:r>
      <w:hyperlink w:history="0" r:id="rId548" w:tooltip="Закон Волгоградской области от 06.12.2006 N 137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6.11.2006) ------------ Утратил силу или отменен {КонсультантПлюс}">
        <w:r>
          <w:rPr>
            <w:sz w:val="24"/>
            <w:color w:val="0000ff"/>
          </w:rPr>
          <w:t xml:space="preserve">Закон</w:t>
        </w:r>
      </w:hyperlink>
      <w:r>
        <w:rPr>
          <w:sz w:val="24"/>
        </w:rPr>
        <w:t xml:space="preserve">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19) </w:t>
      </w:r>
      <w:hyperlink w:history="0" r:id="rId549" w:tooltip="Закон Волгоградской области от 21.02.2007 N 1418-ОД (ред. от 14.07.2015) &quot;О государственной социальной помощи населению в Волгоградской области&quot; (принят Волгоградской областной Думой 25.01.2007) ------------ Утратил силу или отменен {КонсультантПлюс}">
        <w:r>
          <w:rPr>
            <w:sz w:val="24"/>
            <w:color w:val="0000ff"/>
          </w:rPr>
          <w:t xml:space="preserve">Закон</w:t>
        </w:r>
      </w:hyperlink>
      <w:r>
        <w:rPr>
          <w:sz w:val="24"/>
        </w:rPr>
        <w:t xml:space="preserve">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20) </w:t>
      </w:r>
      <w:hyperlink w:history="0" r:id="rId550" w:tooltip="Закон Волгоградской области от 04.04.2007 N 1440-ОД &quot;О внесении изменения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21) </w:t>
      </w:r>
      <w:hyperlink w:history="0" r:id="rId551" w:tooltip="Закон Волгоградской области от 10.04.2007 N 1442-ОД (ред. от 10.07.2015) &quot;О социальной поддержке семей с детьми в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22) </w:t>
      </w:r>
      <w:hyperlink w:history="0" r:id="rId552" w:tooltip="Закон Волгоградской области от 02.05.2007 N 1456-ОД &quot;О внесении изменения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05.04.2007) ------------ Утратил силу или отменен {КонсультантПлюс}">
        <w:r>
          <w:rPr>
            <w:sz w:val="24"/>
            <w:color w:val="0000ff"/>
          </w:rPr>
          <w:t xml:space="preserve">Закон</w:t>
        </w:r>
      </w:hyperlink>
      <w:r>
        <w:rPr>
          <w:sz w:val="24"/>
        </w:rPr>
        <w:t xml:space="preserve">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23) </w:t>
      </w:r>
      <w:hyperlink w:history="0" r:id="rId553" w:tooltip="Закон Волгоградской области от 06.06.2007 N 1483-ОД &quot;О внесении изменений в статью 10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24.05.2007) ------------ Утратил силу или отменен {КонсультантПлюс}">
        <w:r>
          <w:rPr>
            <w:sz w:val="24"/>
            <w:color w:val="0000ff"/>
          </w:rPr>
          <w:t xml:space="preserve">Закон</w:t>
        </w:r>
      </w:hyperlink>
      <w:r>
        <w:rPr>
          <w:sz w:val="24"/>
        </w:rPr>
        <w:t xml:space="preserve">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24) </w:t>
      </w:r>
      <w:hyperlink w:history="0" r:id="rId554" w:tooltip="Закон Волгоградской области от 10.07.2007 N 1494-ОД (ред. от 14.07.2015)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14.06.2007) ------------ Утратил силу или отменен {КонсультантПлюс}">
        <w:r>
          <w:rPr>
            <w:sz w:val="24"/>
            <w:color w:val="0000ff"/>
          </w:rPr>
          <w:t xml:space="preserve">Закон</w:t>
        </w:r>
      </w:hyperlink>
      <w:r>
        <w:rPr>
          <w:sz w:val="24"/>
        </w:rPr>
        <w:t xml:space="preserve">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25) </w:t>
      </w:r>
      <w:hyperlink w:history="0" r:id="rId555" w:tooltip="Закон Волгоградской области от 24.07.2007 N 1496-ОД &quot;О внесении изменения в статью 2 Закона Волгоградской области от 17 мая 2006 г. N 1228-ОД &quot;О социальном пособии студенческим семьям, имеющим детей, и отдельным категориям студентов&quot; (принят Волгоградской областной Думой 17.07.2007) ------------ Утратил силу или отменен {КонсультантПлюс}">
        <w:r>
          <w:rPr>
            <w:sz w:val="24"/>
            <w:color w:val="0000ff"/>
          </w:rPr>
          <w:t xml:space="preserve">Закон</w:t>
        </w:r>
      </w:hyperlink>
      <w:r>
        <w:rPr>
          <w:sz w:val="24"/>
        </w:rPr>
        <w:t xml:space="preserve">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p>
    <w:p>
      <w:pPr>
        <w:pStyle w:val="0"/>
        <w:spacing w:before="240" w:lineRule="auto"/>
        <w:ind w:firstLine="540"/>
        <w:jc w:val="both"/>
      </w:pPr>
      <w:r>
        <w:rPr>
          <w:sz w:val="24"/>
        </w:rPr>
        <w:t xml:space="preserve">26) </w:t>
      </w:r>
      <w:hyperlink w:history="0" r:id="rId556" w:tooltip="Закон Волгоградской области от 27.07.2007 N 1501-ОД &quot;О внесении изменений в Закон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17.07.2007) ------------ Утратил силу или отменен {КонсультантПлюс}">
        <w:r>
          <w:rPr>
            <w:sz w:val="24"/>
            <w:color w:val="0000ff"/>
          </w:rPr>
          <w:t xml:space="preserve">Закон</w:t>
        </w:r>
      </w:hyperlink>
      <w:r>
        <w:rPr>
          <w:sz w:val="24"/>
        </w:rPr>
        <w:t xml:space="preserve">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27) </w:t>
      </w:r>
      <w:hyperlink w:history="0" r:id="rId557" w:tooltip="Закон Волгоградской области от 13.08.2007 N 1517-ОД &quot;О внесении изменений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31.07.2007) ------------ Утратил силу или отменен {КонсультантПлюс}">
        <w:r>
          <w:rPr>
            <w:sz w:val="24"/>
            <w:color w:val="0000ff"/>
          </w:rPr>
          <w:t xml:space="preserve">Закон</w:t>
        </w:r>
      </w:hyperlink>
      <w:r>
        <w:rPr>
          <w:sz w:val="24"/>
        </w:rPr>
        <w:t xml:space="preserve">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28) </w:t>
      </w:r>
      <w:hyperlink w:history="0" r:id="rId558" w:tooltip="Закон Волгоградской области от 02.11.2007 N 1539-ОД &quot;О внесении изменения в статью 5 Закона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29) </w:t>
      </w:r>
      <w:hyperlink w:history="0" r:id="rId559" w:tooltip="Закон Волгоградской области от 02.11.2007 N 154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30) </w:t>
      </w:r>
      <w:hyperlink w:history="0" r:id="rId560" w:tooltip="Закон Волгоградской области от 02.11.2007 N 1543-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8.10.2007) ------------ Утратил силу или отменен {КонсультантПлюс}">
        <w:r>
          <w:rPr>
            <w:sz w:val="24"/>
            <w:color w:val="0000ff"/>
          </w:rPr>
          <w:t xml:space="preserve">Закон</w:t>
        </w:r>
      </w:hyperlink>
      <w:r>
        <w:rPr>
          <w:sz w:val="24"/>
        </w:rPr>
        <w:t xml:space="preserve">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31) </w:t>
      </w:r>
      <w:hyperlink w:history="0" r:id="rId561" w:tooltip="Закон Волгоградской области от 19.11.2007 N 1559-ОД &quot;О внесении изменений в статью 1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9.10.2007) ------------ Утратил силу или отменен {КонсультантПлюс}">
        <w:r>
          <w:rPr>
            <w:sz w:val="24"/>
            <w:color w:val="0000ff"/>
          </w:rPr>
          <w:t xml:space="preserve">Закон</w:t>
        </w:r>
      </w:hyperlink>
      <w:r>
        <w:rPr>
          <w:sz w:val="24"/>
        </w:rPr>
        <w:t xml:space="preserve">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32) </w:t>
      </w:r>
      <w:hyperlink w:history="0" r:id="rId562" w:tooltip="Закон Волгоградской области от 27.11.2007 N 1570-ОД &quot;О внесении изменения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15.11.2007) ------------ Утратил силу или отменен {КонсультантПлюс}">
        <w:r>
          <w:rPr>
            <w:sz w:val="24"/>
            <w:color w:val="0000ff"/>
          </w:rPr>
          <w:t xml:space="preserve">Закон</w:t>
        </w:r>
      </w:hyperlink>
      <w:r>
        <w:rPr>
          <w:sz w:val="24"/>
        </w:rPr>
        <w:t xml:space="preserve">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33) </w:t>
      </w:r>
      <w:hyperlink w:history="0" r:id="rId563" w:tooltip="Закон Волгоградской области от 30.11.2007 N 1583-ОД &quot;О внесении изменений в отдельные законодательные акты Волгоградской области&quot; (принят Волгоградской областной Думой 15.11.2007) ------------ Недействующая редакция {КонсультантПлюс}">
        <w:r>
          <w:rPr>
            <w:sz w:val="24"/>
            <w:color w:val="0000ff"/>
          </w:rPr>
          <w:t xml:space="preserve">статьи 3</w:t>
        </w:r>
      </w:hyperlink>
      <w:r>
        <w:rPr>
          <w:sz w:val="24"/>
        </w:rPr>
        <w:t xml:space="preserve"> и </w:t>
      </w:r>
      <w:hyperlink w:history="0" r:id="rId564" w:tooltip="Закон Волгоградской области от 30.11.2007 N 1583-ОД &quot;О внесении изменений в отдельные законодательные акты Волгоградской области&quot; (принят Волгоградской областной Думой 15.11.2007) ------------ Недействующая редакция {КонсультантПлюс}">
        <w:r>
          <w:rPr>
            <w:sz w:val="24"/>
            <w:color w:val="0000ff"/>
          </w:rPr>
          <w:t xml:space="preserve">4</w:t>
        </w:r>
      </w:hyperlink>
      <w:r>
        <w:rPr>
          <w:sz w:val="24"/>
        </w:rPr>
        <w:t xml:space="preserve"> Закона Волгоградской области от 30 ноября 2007 г. N 1583-ОД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34) </w:t>
      </w:r>
      <w:hyperlink w:history="0" r:id="rId565" w:tooltip="Закон Волгоградской области от 12.12.2007 N 1590-ОД &quot;О внесении изменений в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11.2007) ------------ Утратил силу или отменен {КонсультантПлюс}">
        <w:r>
          <w:rPr>
            <w:sz w:val="24"/>
            <w:color w:val="0000ff"/>
          </w:rPr>
          <w:t xml:space="preserve">Закон</w:t>
        </w:r>
      </w:hyperlink>
      <w:r>
        <w:rPr>
          <w:sz w:val="24"/>
        </w:rPr>
        <w:t xml:space="preserve">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35) </w:t>
      </w:r>
      <w:hyperlink w:history="0" r:id="rId566" w:tooltip="Закон Волгоградской области от 29.12.2007 N 1618-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0.12.2007) ------------ Утратил силу или отменен {КонсультантПлюс}">
        <w:r>
          <w:rPr>
            <w:sz w:val="24"/>
            <w:color w:val="0000ff"/>
          </w:rPr>
          <w:t xml:space="preserve">Закон</w:t>
        </w:r>
      </w:hyperlink>
      <w:r>
        <w:rPr>
          <w:sz w:val="24"/>
        </w:rPr>
        <w:t xml:space="preserve">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36) </w:t>
      </w:r>
      <w:hyperlink w:history="0" r:id="rId567" w:tooltip="Закон Волгоградской области от 14.02.2008 N 1631-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31.01.2008) ------------ Утратил силу или отменен {КонсультантПлюс}">
        <w:r>
          <w:rPr>
            <w:sz w:val="24"/>
            <w:color w:val="0000ff"/>
          </w:rPr>
          <w:t xml:space="preserve">Закон</w:t>
        </w:r>
      </w:hyperlink>
      <w:r>
        <w:rPr>
          <w:sz w:val="24"/>
        </w:rPr>
        <w:t xml:space="preserve">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37) </w:t>
      </w:r>
      <w:hyperlink w:history="0" r:id="rId568" w:tooltip="Закон Волгоградской области от 14.02.2008 N 1632-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31.01.2008) ------------ Утратил силу или отменен {КонсультантПлюс}">
        <w:r>
          <w:rPr>
            <w:sz w:val="24"/>
            <w:color w:val="0000ff"/>
          </w:rPr>
          <w:t xml:space="preserve">Закон</w:t>
        </w:r>
      </w:hyperlink>
      <w:r>
        <w:rPr>
          <w:sz w:val="24"/>
        </w:rPr>
        <w:t xml:space="preserve"> Волгоградской области от 14 февраля 2008 г. N 1632-ОД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38) </w:t>
      </w:r>
      <w:hyperlink w:history="0" r:id="rId569" w:tooltip="Закон Волгоградской области от 06.03.2008 N 1638-ОД &quot;О внесении изменения в статью 1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1.02.2008) ------------ Утратил силу или отменен {КонсультантПлюс}">
        <w:r>
          <w:rPr>
            <w:sz w:val="24"/>
            <w:color w:val="0000ff"/>
          </w:rPr>
          <w:t xml:space="preserve">Закон</w:t>
        </w:r>
      </w:hyperlink>
      <w:r>
        <w:rPr>
          <w:sz w:val="24"/>
        </w:rPr>
        <w:t xml:space="preserve">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39) </w:t>
      </w:r>
      <w:hyperlink w:history="0" r:id="rId570" w:tooltip="Закон Волгоградской области от 11.03.2008 N 1643-ОД (ред. от 27.11.2012)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статьи 2</w:t>
        </w:r>
      </w:hyperlink>
      <w:r>
        <w:rPr>
          <w:sz w:val="24"/>
        </w:rPr>
        <w:t xml:space="preserve"> и </w:t>
      </w:r>
      <w:hyperlink w:history="0" r:id="rId571" w:tooltip="Закон Волгоградской области от 11.03.2008 N 1643-ОД (ред. от 27.11.2012)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3</w:t>
        </w:r>
      </w:hyperlink>
      <w:r>
        <w:rPr>
          <w:sz w:val="24"/>
        </w:rPr>
        <w:t xml:space="preserve"> Закона Волгоградской области от 11 марта 2008 г. N 1643-ОД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40) </w:t>
      </w:r>
      <w:hyperlink w:history="0" r:id="rId572" w:tooltip="Закон Волгоградской области от 08.04.2008 N 1655-ОД (ред. от 27.11.2012) &quot;О внесении изменений в отдельные законодательные акты Волгоградской области&quot; (принят Волгоградской областной Думой 27.03.2008) ------------ Недействующая редакция {КонсультантПлюс}">
        <w:r>
          <w:rPr>
            <w:sz w:val="24"/>
            <w:color w:val="0000ff"/>
          </w:rPr>
          <w:t xml:space="preserve">статью 2</w:t>
        </w:r>
      </w:hyperlink>
      <w:r>
        <w:rPr>
          <w:sz w:val="24"/>
        </w:rPr>
        <w:t xml:space="preserve"> Закона Волгоградской области от 08 апреля 2008 г. N 1655-ОД "О внесении изменений в отдельные законодательные акты Волгоградской области";</w:t>
      </w:r>
    </w:p>
    <w:p>
      <w:pPr>
        <w:pStyle w:val="0"/>
        <w:spacing w:before="240" w:lineRule="auto"/>
        <w:ind w:firstLine="540"/>
        <w:jc w:val="both"/>
      </w:pPr>
      <w:r>
        <w:rPr>
          <w:sz w:val="24"/>
        </w:rPr>
        <w:t xml:space="preserve">41) </w:t>
      </w:r>
      <w:hyperlink w:history="0" r:id="rId573" w:tooltip="Закон Волгоградской области от 30.04.2008 N 1673-ОД &quot;О внесении изменения в статью 2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42) </w:t>
      </w:r>
      <w:hyperlink w:history="0" r:id="rId574" w:tooltip="Закон Волгоградской области от 30.04.2008 N 1675-ОД &quot;О внесении изменения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43) </w:t>
      </w:r>
      <w:hyperlink w:history="0" r:id="rId575" w:tooltip="Закон Волгоградской области от 30.04.2008 N 1677-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7.04.2008) ------------ Утратил силу или отменен {КонсультантПлюс}">
        <w:r>
          <w:rPr>
            <w:sz w:val="24"/>
            <w:color w:val="0000ff"/>
          </w:rPr>
          <w:t xml:space="preserve">Закон</w:t>
        </w:r>
      </w:hyperlink>
      <w:r>
        <w:rPr>
          <w:sz w:val="24"/>
        </w:rPr>
        <w:t xml:space="preserve">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44) </w:t>
      </w:r>
      <w:hyperlink w:history="0" r:id="rId576" w:tooltip="Закон Волгоградской области от 11.06.2008 N 1696-ОД &quot;О внесении изменений в статью 9 Закона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29.05.2008) ------------ Утратил силу или отменен {КонсультантПлюс}">
        <w:r>
          <w:rPr>
            <w:sz w:val="24"/>
            <w:color w:val="0000ff"/>
          </w:rPr>
          <w:t xml:space="preserve">Закон</w:t>
        </w:r>
      </w:hyperlink>
      <w:r>
        <w:rPr>
          <w:sz w:val="24"/>
        </w:rPr>
        <w:t xml:space="preserve">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45) </w:t>
      </w:r>
      <w:hyperlink w:history="0" r:id="rId577" w:tooltip="Закон Волгоградской области от 11.06.2008 N 1701-ОД &quot;О внесении изменения в статью 5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9.05.2008) ------------ Утратил силу или отменен {КонсультантПлюс}">
        <w:r>
          <w:rPr>
            <w:sz w:val="24"/>
            <w:color w:val="0000ff"/>
          </w:rPr>
          <w:t xml:space="preserve">Закон</w:t>
        </w:r>
      </w:hyperlink>
      <w:r>
        <w:rPr>
          <w:sz w:val="24"/>
        </w:rPr>
        <w:t xml:space="preserve">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46) </w:t>
      </w:r>
      <w:hyperlink w:history="0" r:id="rId578" w:tooltip="Закон Волгоградской области от 08.07.2008 N 1733-ОД &quot;О внесении изменений в Законы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6.06.2008) ------------ Утратил силу или отменен {КонсультантПлюс}">
        <w:r>
          <w:rPr>
            <w:sz w:val="24"/>
            <w:color w:val="0000ff"/>
          </w:rPr>
          <w:t xml:space="preserve">Закон</w:t>
        </w:r>
      </w:hyperlink>
      <w:r>
        <w:rPr>
          <w:sz w:val="24"/>
        </w:rPr>
        <w:t xml:space="preserve">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47) </w:t>
      </w:r>
      <w:hyperlink w:history="0" r:id="rId579" w:tooltip="Закон Волгоградской области от 10.07.2008 N 1734-ОД (ред. от 15.07.2011) &quot;О внесении изменений в Закон Волгоградской области от 22 июня 2001 г. N 552-ОД &quot;О государственной молодежной политике в Волгоградской области&quot; и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26.06.2008) ------------ Утратил силу или отменен {КонсультантПлюс}">
        <w:r>
          <w:rPr>
            <w:sz w:val="24"/>
            <w:color w:val="0000ff"/>
          </w:rPr>
          <w:t xml:space="preserve">Закон</w:t>
        </w:r>
      </w:hyperlink>
      <w:r>
        <w:rPr>
          <w:sz w:val="24"/>
        </w:rPr>
        <w:t xml:space="preserve">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 и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48) </w:t>
      </w:r>
      <w:hyperlink w:history="0" r:id="rId580" w:tooltip="Закон Волгоградской области от 21.11.2008 N 1775-ОД (ред. от 14.07.2015) &quot;О мерах социальной поддержки многодетных семей в Волгоградской области&quot; (принят Волгоградской областной Думой 06.11.2008) ------------ Утратил силу или отменен {КонсультантПлюс}">
        <w:r>
          <w:rPr>
            <w:sz w:val="24"/>
            <w:color w:val="0000ff"/>
          </w:rPr>
          <w:t xml:space="preserve">Закон</w:t>
        </w:r>
      </w:hyperlink>
      <w:r>
        <w:rPr>
          <w:sz w:val="24"/>
        </w:rPr>
        <w:t xml:space="preserve">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49) </w:t>
      </w:r>
      <w:hyperlink w:history="0" r:id="rId581" w:tooltip="Закон Волгоградской области от 21.11.2008 N 1784-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06.11.2008) ------------ Утратил силу или отменен {КонсультантПлюс}">
        <w:r>
          <w:rPr>
            <w:sz w:val="24"/>
            <w:color w:val="0000ff"/>
          </w:rPr>
          <w:t xml:space="preserve">Закон</w:t>
        </w:r>
      </w:hyperlink>
      <w:r>
        <w:rPr>
          <w:sz w:val="24"/>
        </w:rPr>
        <w:t xml:space="preserve">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50) </w:t>
      </w:r>
      <w:hyperlink w:history="0" r:id="rId582" w:tooltip="Закон Волгоградской области от 19.02.2009 N 1851-ОД &quot;О внесении изменения в статью 7 Закона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9.01.2009) ------------ Утратил силу или отменен {КонсультантПлюс}">
        <w:r>
          <w:rPr>
            <w:sz w:val="24"/>
            <w:color w:val="0000ff"/>
          </w:rPr>
          <w:t xml:space="preserve">Закон</w:t>
        </w:r>
      </w:hyperlink>
      <w:r>
        <w:rPr>
          <w:sz w:val="24"/>
        </w:rPr>
        <w:t xml:space="preserve">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51) </w:t>
      </w:r>
      <w:hyperlink w:history="0" r:id="rId583" w:tooltip="Закон Волгоградской области от 04.03.2009 N 1859-ОД &quot;О внесении изменения в статью 6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19.02.2009) ------------ Утратил силу или отменен {КонсультантПлюс}">
        <w:r>
          <w:rPr>
            <w:sz w:val="24"/>
            <w:color w:val="0000ff"/>
          </w:rPr>
          <w:t xml:space="preserve">Закон</w:t>
        </w:r>
      </w:hyperlink>
      <w:r>
        <w:rPr>
          <w:sz w:val="24"/>
        </w:rPr>
        <w:t xml:space="preserve">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52) </w:t>
      </w:r>
      <w:hyperlink w:history="0" r:id="rId584" w:tooltip="Закон Волгоградской области от 15.10.2009 N 1940-ОД &quot;О внесении изменений в отдельные законодательные акты Волгоградской области в сфере защиты семьи и детства&quot; (принят Волгоградской областной Думой 24.09.2009) ------------ Утратил силу или отменен {КонсультантПлюс}">
        <w:r>
          <w:rPr>
            <w:sz w:val="24"/>
            <w:color w:val="0000ff"/>
          </w:rPr>
          <w:t xml:space="preserve">статьи 1</w:t>
        </w:r>
      </w:hyperlink>
      <w:r>
        <w:rPr>
          <w:sz w:val="24"/>
        </w:rPr>
        <w:t xml:space="preserve"> - </w:t>
      </w:r>
      <w:hyperlink w:history="0" r:id="rId585" w:tooltip="Закон Волгоградской области от 15.10.2009 N 1940-ОД &quot;О внесении изменений в отдельные законодательные акты Волгоградской области в сфере защиты семьи и детства&quot; (принят Волгоградской областной Думой 24.09.2009) ------------ Утратил силу или отменен {КонсультантПлюс}">
        <w:r>
          <w:rPr>
            <w:sz w:val="24"/>
            <w:color w:val="0000ff"/>
          </w:rPr>
          <w:t xml:space="preserve">3</w:t>
        </w:r>
      </w:hyperlink>
      <w:r>
        <w:rPr>
          <w:sz w:val="24"/>
        </w:rPr>
        <w:t xml:space="preserve"> 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p>
    <w:p>
      <w:pPr>
        <w:pStyle w:val="0"/>
        <w:spacing w:before="240" w:lineRule="auto"/>
        <w:ind w:firstLine="540"/>
        <w:jc w:val="both"/>
      </w:pPr>
      <w:r>
        <w:rPr>
          <w:sz w:val="24"/>
        </w:rPr>
        <w:t xml:space="preserve">53) </w:t>
      </w:r>
      <w:hyperlink w:history="0" r:id="rId586"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статьи 3</w:t>
        </w:r>
      </w:hyperlink>
      <w:r>
        <w:rPr>
          <w:sz w:val="24"/>
        </w:rPr>
        <w:t xml:space="preserve">, </w:t>
      </w:r>
      <w:hyperlink w:history="0" r:id="rId587"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4</w:t>
        </w:r>
      </w:hyperlink>
      <w:r>
        <w:rPr>
          <w:sz w:val="24"/>
        </w:rPr>
        <w:t xml:space="preserve">, </w:t>
      </w:r>
      <w:hyperlink w:history="0" r:id="rId588"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6</w:t>
        </w:r>
      </w:hyperlink>
      <w:r>
        <w:rPr>
          <w:sz w:val="24"/>
        </w:rPr>
        <w:t xml:space="preserve">, </w:t>
      </w:r>
      <w:hyperlink w:history="0" r:id="rId589"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7</w:t>
        </w:r>
      </w:hyperlink>
      <w:r>
        <w:rPr>
          <w:sz w:val="24"/>
        </w:rPr>
        <w:t xml:space="preserve">, </w:t>
      </w:r>
      <w:hyperlink w:history="0" r:id="rId590"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17</w:t>
        </w:r>
      </w:hyperlink>
      <w:r>
        <w:rPr>
          <w:sz w:val="24"/>
        </w:rPr>
        <w:t xml:space="preserve">, </w:t>
      </w:r>
      <w:hyperlink w:history="0" r:id="rId591"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18</w:t>
        </w:r>
      </w:hyperlink>
      <w:r>
        <w:rPr>
          <w:sz w:val="24"/>
        </w:rPr>
        <w:t xml:space="preserve">, </w:t>
      </w:r>
      <w:hyperlink w:history="0" r:id="rId592" w:tooltip="Закон Волгоградской области от 09.11.2009 N 1960-ОД (ред. от 10.11.2014)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19</w:t>
        </w:r>
      </w:hyperlink>
      <w:r>
        <w:rPr>
          <w:sz w:val="24"/>
        </w:rP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pPr>
        <w:pStyle w:val="0"/>
        <w:spacing w:before="240" w:lineRule="auto"/>
        <w:ind w:firstLine="540"/>
        <w:jc w:val="both"/>
      </w:pPr>
      <w:r>
        <w:rPr>
          <w:sz w:val="24"/>
        </w:rPr>
        <w:t xml:space="preserve">54) </w:t>
      </w:r>
      <w:hyperlink w:history="0" r:id="rId593" w:tooltip="Закон Волгоградской области от 03.02.2010 N 1993-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14.01.2010) ------------ Утратил силу или отменен {КонсультантПлюс}">
        <w:r>
          <w:rPr>
            <w:sz w:val="24"/>
            <w:color w:val="0000ff"/>
          </w:rPr>
          <w:t xml:space="preserve">Закон</w:t>
        </w:r>
      </w:hyperlink>
      <w:r>
        <w:rPr>
          <w:sz w:val="24"/>
        </w:rPr>
        <w:t xml:space="preserve"> Волгоградской области от 03 февраля 2010 г. N 1993-ОД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55) </w:t>
      </w:r>
      <w:hyperlink w:history="0" r:id="rId594" w:tooltip="Закон Волгоградской области от 10.03.2010 N 2011-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1.02.2010) ------------ Утратил силу или отменен {КонсультантПлюс}">
        <w:r>
          <w:rPr>
            <w:sz w:val="24"/>
            <w:color w:val="0000ff"/>
          </w:rPr>
          <w:t xml:space="preserve">Закон</w:t>
        </w:r>
      </w:hyperlink>
      <w:r>
        <w:rPr>
          <w:sz w:val="24"/>
        </w:rPr>
        <w:t xml:space="preserve">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56) </w:t>
      </w:r>
      <w:hyperlink w:history="0" r:id="rId595"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статьи 3</w:t>
        </w:r>
      </w:hyperlink>
      <w:r>
        <w:rPr>
          <w:sz w:val="24"/>
        </w:rPr>
        <w:t xml:space="preserve">, </w:t>
      </w:r>
      <w:hyperlink w:history="0" r:id="rId596"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4</w:t>
        </w:r>
      </w:hyperlink>
      <w:r>
        <w:rPr>
          <w:sz w:val="24"/>
        </w:rPr>
        <w:t xml:space="preserve">, </w:t>
      </w:r>
      <w:hyperlink w:history="0" r:id="rId597"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12</w:t>
        </w:r>
      </w:hyperlink>
      <w:r>
        <w:rPr>
          <w:sz w:val="24"/>
        </w:rPr>
        <w:t xml:space="preserve">, </w:t>
      </w:r>
      <w:hyperlink w:history="0" r:id="rId598"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14</w:t>
        </w:r>
      </w:hyperlink>
      <w:r>
        <w:rPr>
          <w:sz w:val="24"/>
        </w:rPr>
        <w:t xml:space="preserve">, </w:t>
      </w:r>
      <w:hyperlink w:history="0" r:id="rId599"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16</w:t>
        </w:r>
      </w:hyperlink>
      <w:r>
        <w:rPr>
          <w:sz w:val="24"/>
        </w:rPr>
        <w:t xml:space="preserve">, </w:t>
      </w:r>
      <w:hyperlink w:history="0" r:id="rId600" w:tooltip="Закон Волгоградской области от 25.06.2010 N 2062-ОД (ред. от 13.03.2014)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20</w:t>
        </w:r>
      </w:hyperlink>
      <w:r>
        <w:rPr>
          <w:sz w:val="24"/>
        </w:rP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pPr>
        <w:pStyle w:val="0"/>
        <w:spacing w:before="240" w:lineRule="auto"/>
        <w:ind w:firstLine="540"/>
        <w:jc w:val="both"/>
      </w:pPr>
      <w:r>
        <w:rPr>
          <w:sz w:val="24"/>
        </w:rPr>
        <w:t xml:space="preserve">57) </w:t>
      </w:r>
      <w:hyperlink w:history="0" r:id="rId601" w:tooltip="Закон Волгоградской области от 15.07.2010 N 2081-ОД (ред. от 14.07.2015) &quot;О дополнительных мерах социальной поддержки неработающих трудоспособных граждан, являющихся родителями детей-инвалидов и осуществляющих уход за ними&quot; (принят Волгоградской областной Думой 01.07.2010) ------------ Утратил силу или отменен {КонсультантПлюс}">
        <w:r>
          <w:rPr>
            <w:sz w:val="24"/>
            <w:color w:val="0000ff"/>
          </w:rPr>
          <w:t xml:space="preserve">Закон</w:t>
        </w:r>
      </w:hyperlink>
      <w:r>
        <w:rPr>
          <w:sz w:val="24"/>
        </w:rPr>
        <w:t xml:space="preserve">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pPr>
        <w:pStyle w:val="0"/>
        <w:spacing w:before="240" w:lineRule="auto"/>
        <w:ind w:firstLine="540"/>
        <w:jc w:val="both"/>
      </w:pPr>
      <w:r>
        <w:rPr>
          <w:sz w:val="24"/>
        </w:rPr>
        <w:t xml:space="preserve">58) </w:t>
      </w:r>
      <w:hyperlink w:history="0" r:id="rId602" w:tooltip="Закон Волгоградской области от 15.07.2010 N 2083-ОД &quot;О внесении изменений в статью 15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01.07.2010) ------------ Утратил силу или отменен {КонсультантПлюс}">
        <w:r>
          <w:rPr>
            <w:sz w:val="24"/>
            <w:color w:val="0000ff"/>
          </w:rPr>
          <w:t xml:space="preserve">Закон</w:t>
        </w:r>
      </w:hyperlink>
      <w:r>
        <w:rPr>
          <w:sz w:val="24"/>
        </w:rPr>
        <w:t xml:space="preserve">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59) утратил силу с 1 июля 2016 года. - </w:t>
      </w:r>
      <w:hyperlink w:history="0" r:id="rId603"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60) </w:t>
      </w:r>
      <w:hyperlink w:history="0" r:id="rId604" w:tooltip="Закон Волгоградской области от 08.10.2010 N 2097-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и Закон Волгоградской области от 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 ------------ Утратил силу или отменен {КонсультантПлюс}">
        <w:r>
          <w:rPr>
            <w:sz w:val="24"/>
            <w:color w:val="0000ff"/>
          </w:rPr>
          <w:t xml:space="preserve">Закон</w:t>
        </w:r>
      </w:hyperlink>
      <w:r>
        <w:rPr>
          <w:sz w:val="24"/>
        </w:rPr>
        <w:t xml:space="preserve">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61) </w:t>
      </w:r>
      <w:hyperlink w:history="0" r:id="rId605" w:tooltip="Закон Волгоградской области от 10.12.2010 N 2136-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30.11.2010) ------------ Утратил силу или отменен {КонсультантПлюс}">
        <w:r>
          <w:rPr>
            <w:sz w:val="24"/>
            <w:color w:val="0000ff"/>
          </w:rPr>
          <w:t xml:space="preserve">Закон</w:t>
        </w:r>
      </w:hyperlink>
      <w:r>
        <w:rPr>
          <w:sz w:val="24"/>
        </w:rPr>
        <w:t xml:space="preserve">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62) </w:t>
      </w:r>
      <w:hyperlink w:history="0" r:id="rId606"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статьи 1</w:t>
        </w:r>
      </w:hyperlink>
      <w:r>
        <w:rPr>
          <w:sz w:val="24"/>
        </w:rPr>
        <w:t xml:space="preserve"> - </w:t>
      </w:r>
      <w:hyperlink w:history="0" r:id="rId607"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3</w:t>
        </w:r>
      </w:hyperlink>
      <w:r>
        <w:rPr>
          <w:sz w:val="24"/>
        </w:rPr>
        <w:t xml:space="preserve">, </w:t>
      </w:r>
      <w:hyperlink w:history="0" r:id="rId608"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6</w:t>
        </w:r>
      </w:hyperlink>
      <w:r>
        <w:rPr>
          <w:sz w:val="24"/>
        </w:rPr>
        <w:t xml:space="preserve">, </w:t>
      </w:r>
      <w:hyperlink w:history="0" r:id="rId609"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7</w:t>
        </w:r>
      </w:hyperlink>
      <w:r>
        <w:rPr>
          <w:sz w:val="24"/>
        </w:rPr>
        <w:t xml:space="preserve">, </w:t>
      </w:r>
      <w:hyperlink w:history="0" r:id="rId610"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9</w:t>
        </w:r>
      </w:hyperlink>
      <w:r>
        <w:rPr>
          <w:sz w:val="24"/>
        </w:rPr>
        <w:t xml:space="preserve">, </w:t>
      </w:r>
      <w:hyperlink w:history="0" r:id="rId611" w:tooltip="Закон Волгоградской области от 30.03.2011 N 2166-ОД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11</w:t>
        </w:r>
      </w:hyperlink>
      <w:r>
        <w:rPr>
          <w:sz w:val="24"/>
        </w:rP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pPr>
        <w:pStyle w:val="0"/>
        <w:spacing w:before="240" w:lineRule="auto"/>
        <w:ind w:firstLine="540"/>
        <w:jc w:val="both"/>
      </w:pPr>
      <w:r>
        <w:rPr>
          <w:sz w:val="24"/>
        </w:rPr>
        <w:t xml:space="preserve">63) </w:t>
      </w:r>
      <w:hyperlink w:history="0" r:id="rId612" w:tooltip="Закон Волгоградской области от 10.05.2011 N 2184-ОД (ред. от 04.10.2013) &quot;О внесении изменений в отдельные законодательные акты Волгоградской области в связи с приведением в соответствие с федеральным законодательством&quot; (принят Волгоградской областной Думой 21.04.2011) ------------ Недействующая редакция {КонсультантПлюс}">
        <w:r>
          <w:rPr>
            <w:sz w:val="24"/>
            <w:color w:val="0000ff"/>
          </w:rPr>
          <w:t xml:space="preserve">статьи 1</w:t>
        </w:r>
      </w:hyperlink>
      <w:r>
        <w:rPr>
          <w:sz w:val="24"/>
        </w:rPr>
        <w:t xml:space="preserve">, </w:t>
      </w:r>
      <w:hyperlink w:history="0" r:id="rId613" w:tooltip="Закон Волгоградской области от 10.05.2011 N 2184-ОД (ред. от 04.10.2013) &quot;О внесении изменений в отдельные законодательные акты Волгоградской области в связи с приведением в соответствие с федеральным законодательством&quot; (принят Волгоградской областной Думой 21.04.2011) ------------ Недействующая редакция {КонсультантПлюс}">
        <w:r>
          <w:rPr>
            <w:sz w:val="24"/>
            <w:color w:val="0000ff"/>
          </w:rPr>
          <w:t xml:space="preserve">3</w:t>
        </w:r>
      </w:hyperlink>
      <w:r>
        <w:rPr>
          <w:sz w:val="24"/>
        </w:rPr>
        <w:t xml:space="preserve"> 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p>
    <w:p>
      <w:pPr>
        <w:pStyle w:val="0"/>
        <w:spacing w:before="240" w:lineRule="auto"/>
        <w:ind w:firstLine="540"/>
        <w:jc w:val="both"/>
      </w:pPr>
      <w:r>
        <w:rPr>
          <w:sz w:val="24"/>
        </w:rPr>
        <w:t xml:space="preserve">64) </w:t>
      </w:r>
      <w:hyperlink w:history="0" r:id="rId614" w:tooltip="Закон Волгоградской области от 21.07.2011 N 2215-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07.07.2011) ------------ Утратил силу или отменен {КонсультантПлюс}">
        <w:r>
          <w:rPr>
            <w:sz w:val="24"/>
            <w:color w:val="0000ff"/>
          </w:rPr>
          <w:t xml:space="preserve">Закон</w:t>
        </w:r>
      </w:hyperlink>
      <w:r>
        <w:rPr>
          <w:sz w:val="24"/>
        </w:rPr>
        <w:t xml:space="preserve">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65) </w:t>
      </w:r>
      <w:hyperlink w:history="0" r:id="rId615" w:tooltip="Закон Волгоградской области от 03.11.2011 N 2243-ОД &quot;О внесении изменения в статью 1 Закона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24.10.2011) ------------ Утратил силу или отменен {КонсультантПлюс}">
        <w:r>
          <w:rPr>
            <w:sz w:val="24"/>
            <w:color w:val="0000ff"/>
          </w:rPr>
          <w:t xml:space="preserve">Закон</w:t>
        </w:r>
      </w:hyperlink>
      <w:r>
        <w:rPr>
          <w:sz w:val="24"/>
        </w:rPr>
        <w:t xml:space="preserve"> Волгоградской области от 03 ноября 2011 г. N 2243-ОД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66) </w:t>
      </w:r>
      <w:hyperlink w:history="0" r:id="rId616" w:tooltip="Закон Волгоградской области от 16.12.2011 N 2274-ОД &quot;О внесении изменения в статью 1 Закона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принят Волгоградской областной Думой 01.12.2011) ------------ Утратил силу или отменен {КонсультантПлюс}">
        <w:r>
          <w:rPr>
            <w:sz w:val="24"/>
            <w:color w:val="0000ff"/>
          </w:rPr>
          <w:t xml:space="preserve">Закон</w:t>
        </w:r>
      </w:hyperlink>
      <w:r>
        <w:rPr>
          <w:sz w:val="24"/>
        </w:rPr>
        <w:t xml:space="preserve">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pPr>
        <w:pStyle w:val="0"/>
        <w:spacing w:before="240" w:lineRule="auto"/>
        <w:ind w:firstLine="540"/>
        <w:jc w:val="both"/>
      </w:pPr>
      <w:r>
        <w:rPr>
          <w:sz w:val="24"/>
        </w:rPr>
        <w:t xml:space="preserve">67) </w:t>
      </w:r>
      <w:hyperlink w:history="0" r:id="rId617" w:tooltip="Закон Волгоградской области от 13.11.2012 N 139-ОД &quot;О внесении изменения в статью 2 Закона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68) утратил силу с 1 июля 2016 года. - </w:t>
      </w:r>
      <w:hyperlink w:history="0" r:id="rId61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69) </w:t>
      </w:r>
      <w:hyperlink w:history="0" r:id="rId619" w:tooltip="Закон Волгоградской области от 15.11.2012 N 151-ОД &quot;О внесении изменений в статьи 2 и 3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70) </w:t>
      </w:r>
      <w:hyperlink w:history="0" r:id="rId620" w:tooltip="Закон Волгоградской области от 16.11.2012 N 152-ОД &quot;О внесении изменений в статьи 8 и 15 Закона Волгоградской области от 10 апреля 2007 г. N 1442-ОД &quot;О социальной поддержке семей с детьми в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71) </w:t>
      </w:r>
      <w:hyperlink w:history="0" r:id="rId621" w:tooltip="Закон Волгоградской области от 16.11.2012 N 154-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72) </w:t>
      </w:r>
      <w:hyperlink w:history="0" r:id="rId622" w:tooltip="Закон Волгоградской области от 16.11.2012 N 156-ОД &quot;О внесении изменений в Закон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73) </w:t>
      </w:r>
      <w:hyperlink w:history="0" r:id="rId623" w:tooltip="Закон Волгоградской области от 25.04.2013 N 38-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11.04.2013) ------------ Утратил силу или отменен {КонсультантПлюс}">
        <w:r>
          <w:rPr>
            <w:sz w:val="24"/>
            <w:color w:val="0000ff"/>
          </w:rPr>
          <w:t xml:space="preserve">Закон</w:t>
        </w:r>
      </w:hyperlink>
      <w:r>
        <w:rPr>
          <w:sz w:val="24"/>
        </w:rPr>
        <w:t xml:space="preserve">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74) </w:t>
      </w:r>
      <w:hyperlink w:history="0" r:id="rId624" w:tooltip="Закон Волгоградской области от 01.10.2013 N 99-ОД &quot;О внесении изменения в статью 3 Закона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20.09.2013) ------------ Утратил силу или отменен {КонсультантПлюс}">
        <w:r>
          <w:rPr>
            <w:sz w:val="24"/>
            <w:color w:val="0000ff"/>
          </w:rPr>
          <w:t xml:space="preserve">Закон</w:t>
        </w:r>
      </w:hyperlink>
      <w:r>
        <w:rPr>
          <w:sz w:val="24"/>
        </w:rPr>
        <w:t xml:space="preserve">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75) </w:t>
      </w:r>
      <w:hyperlink w:history="0" r:id="rId625" w:tooltip="Закон Волгоградской области от 08.10.2013 N 121-ОД (ред. от 14.07.2015) &quot;О дополнительных мерах социальной поддержки отдельных категорий участников Великой Отечественной войны&quot; (принят Волгоградской областной Думой 20.09.2013) ------------ Утратил силу или отменен {КонсультантПлюс}">
        <w:r>
          <w:rPr>
            <w:sz w:val="24"/>
            <w:color w:val="0000ff"/>
          </w:rPr>
          <w:t xml:space="preserve">Закон</w:t>
        </w:r>
      </w:hyperlink>
      <w:r>
        <w:rPr>
          <w:sz w:val="24"/>
        </w:rPr>
        <w:t xml:space="preserve">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pPr>
        <w:pStyle w:val="0"/>
        <w:spacing w:before="240" w:lineRule="auto"/>
        <w:ind w:firstLine="540"/>
        <w:jc w:val="both"/>
      </w:pPr>
      <w:r>
        <w:rPr>
          <w:sz w:val="24"/>
        </w:rPr>
        <w:t xml:space="preserve">76) </w:t>
      </w:r>
      <w:hyperlink w:history="0" r:id="rId626"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статьи 10</w:t>
        </w:r>
      </w:hyperlink>
      <w:r>
        <w:rPr>
          <w:sz w:val="24"/>
        </w:rPr>
        <w:t xml:space="preserve">, </w:t>
      </w:r>
      <w:hyperlink w:history="0" r:id="rId627"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11</w:t>
        </w:r>
      </w:hyperlink>
      <w:r>
        <w:rPr>
          <w:sz w:val="24"/>
        </w:rPr>
        <w:t xml:space="preserve">, </w:t>
      </w:r>
      <w:hyperlink w:history="0" r:id="rId628"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16</w:t>
        </w:r>
      </w:hyperlink>
      <w:r>
        <w:rPr>
          <w:sz w:val="24"/>
        </w:rPr>
        <w:t xml:space="preserve">, </w:t>
      </w:r>
      <w:hyperlink w:history="0" r:id="rId629"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19</w:t>
        </w:r>
      </w:hyperlink>
      <w:r>
        <w:rPr>
          <w:sz w:val="24"/>
        </w:rPr>
        <w:t xml:space="preserve">, </w:t>
      </w:r>
      <w:hyperlink w:history="0" r:id="rId630"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21</w:t>
        </w:r>
      </w:hyperlink>
      <w:r>
        <w:rPr>
          <w:sz w:val="24"/>
        </w:rPr>
        <w:t xml:space="preserve">, </w:t>
      </w:r>
      <w:hyperlink w:history="0" r:id="rId631" w:tooltip="Закон Волгоградской области от 11.10.2013 N 125-ОД (ред. от 14.07.2015) &quot;О внесении изменений в отдельные законодательные акты Волгоградской области в связи с принятием Федерального закона &quot;Об образовании в Российской Федерации&quot; (принят Волгоградской областной Думой 26.09.2013) ------------ Недействующая редакция {КонсультантПлюс}">
        <w:r>
          <w:rPr>
            <w:sz w:val="24"/>
            <w:color w:val="0000ff"/>
          </w:rPr>
          <w:t xml:space="preserve">27</w:t>
        </w:r>
      </w:hyperlink>
      <w:r>
        <w:rPr>
          <w:sz w:val="24"/>
        </w:rPr>
        <w:t xml:space="preserve"> 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pPr>
        <w:pStyle w:val="0"/>
        <w:spacing w:before="240" w:lineRule="auto"/>
        <w:ind w:firstLine="540"/>
        <w:jc w:val="both"/>
      </w:pPr>
      <w:r>
        <w:rPr>
          <w:sz w:val="24"/>
        </w:rPr>
        <w:t xml:space="preserve">77) </w:t>
      </w:r>
      <w:hyperlink w:history="0" r:id="rId632" w:tooltip="Закон Волгоградской области от 25.10.2013 N 130-ОД &quot;О внесении изменения в статью 2 Закона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7.10.2013) ------------ Утратил силу или отменен {КонсультантПлюс}">
        <w:r>
          <w:rPr>
            <w:sz w:val="24"/>
            <w:color w:val="0000ff"/>
          </w:rPr>
          <w:t xml:space="preserve">Закон</w:t>
        </w:r>
      </w:hyperlink>
      <w:r>
        <w:rPr>
          <w:sz w:val="24"/>
        </w:rPr>
        <w:t xml:space="preserve">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78) </w:t>
      </w:r>
      <w:hyperlink w:history="0" r:id="rId633" w:tooltip="Закон Волгоградской области от 18.11.2013 N 152-ОД (ред. от 10.11.2014) &quot;О внесении изменений в отдельные законодательные акты Волгоградской области в связи с изменением федерального законодательства в сфере образования&quot; (принят Волгоградской областной Думой 07.11.2013) ------------ Недействующая редакция {КонсультантПлюс}">
        <w:r>
          <w:rPr>
            <w:sz w:val="24"/>
            <w:color w:val="0000ff"/>
          </w:rPr>
          <w:t xml:space="preserve">статью 3</w:t>
        </w:r>
      </w:hyperlink>
      <w:r>
        <w:rPr>
          <w:sz w:val="24"/>
        </w:rPr>
        <w:t xml:space="preserve">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pPr>
        <w:pStyle w:val="0"/>
        <w:spacing w:before="240" w:lineRule="auto"/>
        <w:ind w:firstLine="540"/>
        <w:jc w:val="both"/>
      </w:pPr>
      <w:r>
        <w:rPr>
          <w:sz w:val="24"/>
        </w:rPr>
        <w:t xml:space="preserve">79) </w:t>
      </w:r>
      <w:hyperlink w:history="0" r:id="rId634" w:tooltip="Закон Волгоградской области от 18.11.2013 N 153-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и Закон Волгоградской области от 10 июля 2007 г. N 1494-ОД &quot;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quot; (принят Во ------------ Утратил силу или отменен {КонсультантПлюс}">
        <w:r>
          <w:rPr>
            <w:sz w:val="24"/>
            <w:color w:val="0000ff"/>
          </w:rPr>
          <w:t xml:space="preserve">Закон</w:t>
        </w:r>
      </w:hyperlink>
      <w:r>
        <w:rPr>
          <w:sz w:val="24"/>
        </w:rPr>
        <w:t xml:space="preserve">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pPr>
        <w:pStyle w:val="0"/>
        <w:spacing w:before="240" w:lineRule="auto"/>
        <w:ind w:firstLine="540"/>
        <w:jc w:val="both"/>
      </w:pPr>
      <w:r>
        <w:rPr>
          <w:sz w:val="24"/>
        </w:rPr>
        <w:t xml:space="preserve">80) </w:t>
      </w:r>
      <w:hyperlink w:history="0" r:id="rId635" w:tooltip="Закон Волгоградской области от 18.12.2013 N 169-ОД &quot;О внесении изменения в Закон Волгоградской области от 21 ноября 2008 г. N 1775-ОД &quot;О мерах социальной поддержки многодетных семей в Волгоградской области&quot; (принят Волгоградской областной Думой 05.12.2013) ------------ Утратил силу или отменен {КонсультантПлюс}">
        <w:r>
          <w:rPr>
            <w:sz w:val="24"/>
            <w:color w:val="0000ff"/>
          </w:rPr>
          <w:t xml:space="preserve">Закон</w:t>
        </w:r>
      </w:hyperlink>
      <w:r>
        <w:rPr>
          <w:sz w:val="24"/>
        </w:rPr>
        <w:t xml:space="preserve">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pPr>
        <w:pStyle w:val="0"/>
        <w:spacing w:before="240" w:lineRule="auto"/>
        <w:ind w:firstLine="540"/>
        <w:jc w:val="both"/>
      </w:pPr>
      <w:r>
        <w:rPr>
          <w:sz w:val="24"/>
        </w:rPr>
        <w:t xml:space="preserve">81) </w:t>
      </w:r>
      <w:hyperlink w:history="0" r:id="rId636" w:tooltip="Закон Волгоградской области от 10.01.2014 N 4-ОД &quot;О внесении изменения в статью 1 Закона Волгоградской области от 16 октября 2006 г. N 1291-ОД &quot;О ветеранах труда Волгоградской области&quot; (принят Волгоградской областной Думой 25.12.2013) ------------ Утратил силу или отменен {КонсультантПлюс}">
        <w:r>
          <w:rPr>
            <w:sz w:val="24"/>
            <w:color w:val="0000ff"/>
          </w:rPr>
          <w:t xml:space="preserve">Закон</w:t>
        </w:r>
      </w:hyperlink>
      <w:r>
        <w:rPr>
          <w:sz w:val="24"/>
        </w:rPr>
        <w:t xml:space="preserve">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82) утратил силу с 1 июля 2016 года. - </w:t>
      </w:r>
      <w:hyperlink w:history="0" r:id="rId637"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w:t>
        </w:r>
      </w:hyperlink>
      <w:r>
        <w:rPr>
          <w:sz w:val="24"/>
        </w:rPr>
        <w:t xml:space="preserve"> Волгоградской области от 10.06.2016 N 53-ОД;</w:t>
      </w:r>
    </w:p>
    <w:p>
      <w:pPr>
        <w:pStyle w:val="0"/>
        <w:spacing w:before="240" w:lineRule="auto"/>
        <w:ind w:firstLine="540"/>
        <w:jc w:val="both"/>
      </w:pPr>
      <w:r>
        <w:rPr>
          <w:sz w:val="24"/>
        </w:rPr>
        <w:t xml:space="preserve">83) </w:t>
      </w:r>
      <w:hyperlink w:history="0" r:id="rId638"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статьи 7</w:t>
        </w:r>
      </w:hyperlink>
      <w:r>
        <w:rPr>
          <w:sz w:val="24"/>
        </w:rPr>
        <w:t xml:space="preserve"> - </w:t>
      </w:r>
      <w:hyperlink w:history="0" r:id="rId639"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9</w:t>
        </w:r>
      </w:hyperlink>
      <w:r>
        <w:rPr>
          <w:sz w:val="24"/>
        </w:rPr>
        <w:t xml:space="preserve">, </w:t>
      </w:r>
      <w:hyperlink w:history="0" r:id="rId640"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12</w:t>
        </w:r>
      </w:hyperlink>
      <w:r>
        <w:rPr>
          <w:sz w:val="24"/>
        </w:rPr>
        <w:t xml:space="preserve">, </w:t>
      </w:r>
      <w:hyperlink w:history="0" r:id="rId641"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13</w:t>
        </w:r>
      </w:hyperlink>
      <w:r>
        <w:rPr>
          <w:sz w:val="24"/>
        </w:rPr>
        <w:t xml:space="preserve">, </w:t>
      </w:r>
      <w:hyperlink w:history="0" r:id="rId642" w:tooltip="Закон Волгоградской области от 11.04.2014 N 59-ОД (ред. от 10.11.2014) &quot;О внесении изменений в отдельные законодательные акты Волгоградской области в сфере социальной политики&quot; (принят Волгоградской областной Думой 31.03.2014) ------------ Недействующая редакция {КонсультантПлюс}">
        <w:r>
          <w:rPr>
            <w:sz w:val="24"/>
            <w:color w:val="0000ff"/>
          </w:rPr>
          <w:t xml:space="preserve">19</w:t>
        </w:r>
      </w:hyperlink>
      <w:r>
        <w:rPr>
          <w:sz w:val="24"/>
        </w:rPr>
        <w:t xml:space="preserve">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pPr>
        <w:pStyle w:val="0"/>
        <w:spacing w:before="240" w:lineRule="auto"/>
        <w:ind w:firstLine="540"/>
        <w:jc w:val="both"/>
      </w:pPr>
      <w:r>
        <w:rPr>
          <w:sz w:val="24"/>
        </w:rPr>
        <w:t xml:space="preserve">84) </w:t>
      </w:r>
      <w:hyperlink w:history="0" r:id="rId643"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статьи 1</w:t>
        </w:r>
      </w:hyperlink>
      <w:r>
        <w:rPr>
          <w:sz w:val="24"/>
        </w:rPr>
        <w:t xml:space="preserve"> - </w:t>
      </w:r>
      <w:hyperlink w:history="0" r:id="rId644"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4</w:t>
        </w:r>
      </w:hyperlink>
      <w:r>
        <w:rPr>
          <w:sz w:val="24"/>
        </w:rPr>
        <w:t xml:space="preserve">, </w:t>
      </w:r>
      <w:hyperlink w:history="0" r:id="rId645"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7</w:t>
        </w:r>
      </w:hyperlink>
      <w:r>
        <w:rPr>
          <w:sz w:val="24"/>
        </w:rPr>
        <w:t xml:space="preserve">, </w:t>
      </w:r>
      <w:hyperlink w:history="0" r:id="rId646"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8</w:t>
        </w:r>
      </w:hyperlink>
      <w:r>
        <w:rPr>
          <w:sz w:val="24"/>
        </w:rPr>
        <w:t xml:space="preserve">, </w:t>
      </w:r>
      <w:hyperlink w:history="0" r:id="rId647"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10</w:t>
        </w:r>
      </w:hyperlink>
      <w:r>
        <w:rPr>
          <w:sz w:val="24"/>
        </w:rPr>
        <w:t xml:space="preserve">, </w:t>
      </w:r>
      <w:hyperlink w:history="0" r:id="rId648" w:tooltip="Закон Волгоградской области от 20.06.2014 N 101-ОД &quot;О внесении изменений в отдельные законодательные акты Волгоградской области по вопросам предоставления мер социальной поддержки&quot; (принят Волгоградской областной Думой 05.06.2014) ------------ Недействующая редакция {КонсультантПлюс}">
        <w:r>
          <w:rPr>
            <w:sz w:val="24"/>
            <w:color w:val="0000ff"/>
          </w:rPr>
          <w:t xml:space="preserve">11</w:t>
        </w:r>
      </w:hyperlink>
      <w:r>
        <w:rPr>
          <w:sz w:val="24"/>
        </w:rPr>
        <w:t xml:space="preserve"> 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p>
    <w:p>
      <w:pPr>
        <w:pStyle w:val="0"/>
        <w:spacing w:before="240" w:lineRule="auto"/>
        <w:ind w:firstLine="540"/>
        <w:jc w:val="both"/>
      </w:pPr>
      <w:r>
        <w:rPr>
          <w:sz w:val="24"/>
        </w:rPr>
        <w:t xml:space="preserve">85) </w:t>
      </w:r>
      <w:hyperlink w:history="0" r:id="rId649" w:tooltip="Закон Волгоградской области от 23.06.2014 N 102-ОД &quot;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quot; (принят Волгоградской областной Думой 05.06.2014) ------------ Недействующая редакция {КонсультантПлюс}">
        <w:r>
          <w:rPr>
            <w:sz w:val="24"/>
            <w:color w:val="0000ff"/>
          </w:rPr>
          <w:t xml:space="preserve">статью 3</w:t>
        </w:r>
      </w:hyperlink>
      <w:r>
        <w:rPr>
          <w:sz w:val="24"/>
        </w:rPr>
        <w:t xml:space="preserve"> 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86) </w:t>
      </w:r>
      <w:hyperlink w:history="0" r:id="rId650" w:tooltip="Закон Волгоградской области от 10.11.2014 N 143-ОД &quot;О внесении изменений в Закон Волгоградской области от 21 февраля 2007 г. N 1418-ОД &quot;О государственной социальной помощи населению в Волгоградской области&quot; (принят Волгоградской областной Думой 23.10.2014) ------------ Утратил силу или отменен {КонсультантПлюс}">
        <w:r>
          <w:rPr>
            <w:sz w:val="24"/>
            <w:color w:val="0000ff"/>
          </w:rPr>
          <w:t xml:space="preserve">Закон</w:t>
        </w:r>
      </w:hyperlink>
      <w:r>
        <w:rPr>
          <w:sz w:val="24"/>
        </w:rPr>
        <w:t xml:space="preserve">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pPr>
        <w:pStyle w:val="0"/>
        <w:spacing w:before="240" w:lineRule="auto"/>
        <w:ind w:firstLine="540"/>
        <w:jc w:val="both"/>
      </w:pPr>
      <w:r>
        <w:rPr>
          <w:sz w:val="24"/>
        </w:rPr>
        <w:t xml:space="preserve">87) </w:t>
      </w:r>
      <w:hyperlink w:history="0" r:id="rId651" w:tooltip="Закон Волгоградской области от 04.12.2014 N 163-ОД &quot;О внесении изменений в Закон Волгоградской области от 16 октября 2006 г. N 1291-ОД &quot;О ветеранах труда Волгоградской области&quot; (принят Волгоградской областной Думой 27.11.2014) ------------ Утратил силу или отменен {КонсультантПлюс}">
        <w:r>
          <w:rPr>
            <w:sz w:val="24"/>
            <w:color w:val="0000ff"/>
          </w:rPr>
          <w:t xml:space="preserve">Закон</w:t>
        </w:r>
      </w:hyperlink>
      <w:r>
        <w:rPr>
          <w:sz w:val="24"/>
        </w:rPr>
        <w:t xml:space="preserve">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p>
    <w:p>
      <w:pPr>
        <w:pStyle w:val="0"/>
        <w:spacing w:before="240" w:lineRule="auto"/>
        <w:ind w:firstLine="540"/>
        <w:jc w:val="both"/>
      </w:pPr>
      <w:r>
        <w:rPr>
          <w:sz w:val="24"/>
        </w:rPr>
        <w:t xml:space="preserve">88) </w:t>
      </w:r>
      <w:hyperlink w:history="0" r:id="rId652" w:tooltip="Закон Волгоградской области от 19.12.2014 N 176-ОД &quot;О внесении изменений в Закон Волгоградской области от 15 июля 2010 г. N 2081-ОД &quot;О дополнительных мерах социальной поддержки неработающих трудоспособных граждан, являющихся родителями детей-инвалидов и осуществляющих уход за ними&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pPr>
        <w:pStyle w:val="0"/>
        <w:spacing w:before="240" w:lineRule="auto"/>
        <w:ind w:firstLine="540"/>
        <w:jc w:val="both"/>
      </w:pPr>
      <w:r>
        <w:rPr>
          <w:sz w:val="24"/>
        </w:rPr>
        <w:t xml:space="preserve">89) </w:t>
      </w:r>
      <w:hyperlink w:history="0" r:id="rId653" w:tooltip="Закон Волгоградской области от 19.12.2014 N 177-ОД &quot;О внесении изменений в Закон Волгоградской области от 30 декабря 2004 г. N 984-ОД &quot;О ежемесячных пособиях гражданам, имеющим детей, проживающим на территории Волгоградской области&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pPr>
        <w:pStyle w:val="0"/>
        <w:spacing w:before="240" w:lineRule="auto"/>
        <w:ind w:firstLine="540"/>
        <w:jc w:val="both"/>
      </w:pPr>
      <w:r>
        <w:rPr>
          <w:sz w:val="24"/>
        </w:rPr>
        <w:t xml:space="preserve">90) </w:t>
      </w:r>
      <w:hyperlink w:history="0" r:id="rId654" w:tooltip="Закон Волгоградской области от 19.12.2014 N 178-ОД &quot;О внесении изменений в Закон Волгоградской области от 03 марта 2005 г. N 1016-ОД &quot;О мерах социальной поддержки отдельных категорий граждан, проживающих на территории Волгоградской области&quot; и Закон Волгоградской области от 14 февраля 2006 г. N 1197-ОД &quot;О социальной поддержке граждан, находившихся в несовершеннолетнем возрасте на территории города Сталинграда в период Сталинградской битвы&quot; (принят Волгоградской областной Думой 18.12.2014) ------------ Утратил силу или отменен {КонсультантПлюс}">
        <w:r>
          <w:rPr>
            <w:sz w:val="24"/>
            <w:color w:val="0000ff"/>
          </w:rPr>
          <w:t xml:space="preserve">Закон</w:t>
        </w:r>
      </w:hyperlink>
      <w:r>
        <w:rPr>
          <w:sz w:val="24"/>
        </w:rPr>
        <w:t xml:space="preserve">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pPr>
        <w:pStyle w:val="0"/>
        <w:spacing w:before="240" w:lineRule="auto"/>
        <w:ind w:firstLine="540"/>
        <w:jc w:val="both"/>
      </w:pPr>
      <w:r>
        <w:rPr>
          <w:sz w:val="24"/>
        </w:rPr>
        <w:t xml:space="preserve">91) </w:t>
      </w:r>
      <w:hyperlink w:history="0" r:id="rId655" w:tooltip="Закон Волгоградской области от 23.12.2014 N 182-ОД &quot;О внесении изменений в отдельные законодательные акты Волгоградской области в сфере социальной политики в связи с принятием федеральных законов &quot;О страховых пенсиях&quot; и &quot;О накопительной пенсии&quot; (принят Волгоградской областной Думой 09.12.2014) ------------ Недействующая редакция {КонсультантПлюс}">
        <w:r>
          <w:rPr>
            <w:sz w:val="24"/>
            <w:color w:val="0000ff"/>
          </w:rPr>
          <w:t xml:space="preserve">статьи 1</w:t>
        </w:r>
      </w:hyperlink>
      <w:r>
        <w:rPr>
          <w:sz w:val="24"/>
        </w:rPr>
        <w:t xml:space="preserve"> и </w:t>
      </w:r>
      <w:hyperlink w:history="0" r:id="rId656" w:tooltip="Закон Волгоградской области от 23.12.2014 N 182-ОД &quot;О внесении изменений в отдельные законодательные акты Волгоградской области в сфере социальной политики в связи с принятием федеральных законов &quot;О страховых пенсиях&quot; и &quot;О накопительной пенсии&quot; (принят Волгоградской областной Думой 09.12.2014) ------------ Недействующая редакция {КонсультантПлюс}">
        <w:r>
          <w:rPr>
            <w:sz w:val="24"/>
            <w:color w:val="0000ff"/>
          </w:rPr>
          <w:t xml:space="preserve">3</w:t>
        </w:r>
      </w:hyperlink>
      <w:r>
        <w:rPr>
          <w:sz w:val="24"/>
        </w:rPr>
        <w:t xml:space="preserve"> 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pPr>
        <w:pStyle w:val="0"/>
        <w:spacing w:before="240" w:lineRule="auto"/>
        <w:ind w:firstLine="540"/>
        <w:jc w:val="both"/>
      </w:pPr>
      <w:r>
        <w:rPr>
          <w:sz w:val="24"/>
        </w:rPr>
        <w:t xml:space="preserve">92) </w:t>
      </w:r>
      <w:hyperlink w:history="0" r:id="rId657" w:tooltip="Закон Волгоградской области от 23.12.2014 N 184-ОД &quot;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quot; (принят Волгоградской областной Думой 09.12.2014) ------------ Недействующая редакция {КонсультантПлюс}">
        <w:r>
          <w:rPr>
            <w:sz w:val="24"/>
            <w:color w:val="0000ff"/>
          </w:rPr>
          <w:t xml:space="preserve">статьи 1</w:t>
        </w:r>
      </w:hyperlink>
      <w:r>
        <w:rPr>
          <w:sz w:val="24"/>
        </w:rPr>
        <w:t xml:space="preserve"> - </w:t>
      </w:r>
      <w:hyperlink w:history="0" r:id="rId658" w:tooltip="Закон Волгоградской области от 23.12.2014 N 184-ОД &quot;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quot; (принят Волгоградской областной Думой 09.12.2014) ------------ Недействующая редакция {КонсультантПлюс}">
        <w:r>
          <w:rPr>
            <w:sz w:val="24"/>
            <w:color w:val="0000ff"/>
          </w:rPr>
          <w:t xml:space="preserve">3</w:t>
        </w:r>
      </w:hyperlink>
      <w:r>
        <w:rPr>
          <w:sz w:val="24"/>
        </w:rPr>
        <w:t xml:space="preserve"> 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pPr>
        <w:pStyle w:val="0"/>
        <w:spacing w:before="240" w:lineRule="auto"/>
        <w:ind w:firstLine="540"/>
        <w:jc w:val="both"/>
      </w:pPr>
      <w:r>
        <w:rPr>
          <w:sz w:val="24"/>
        </w:rPr>
        <w:t xml:space="preserve">93) </w:t>
      </w:r>
      <w:hyperlink w:history="0" r:id="rId659" w:tooltip="Закон Волгоградской области от 24.03.2015 N 28-ОД &quot;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quot; (принят Волгоградской областной Думой 12.03.2015) ------------ Недействующая редакция {КонсультантПлюс}">
        <w:r>
          <w:rPr>
            <w:sz w:val="24"/>
            <w:color w:val="0000ff"/>
          </w:rPr>
          <w:t xml:space="preserve">статьи 1</w:t>
        </w:r>
      </w:hyperlink>
      <w:r>
        <w:rPr>
          <w:sz w:val="24"/>
        </w:rPr>
        <w:t xml:space="preserve"> - </w:t>
      </w:r>
      <w:hyperlink w:history="0" r:id="rId660" w:tooltip="Закон Волгоградской области от 24.03.2015 N 28-ОД &quot;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pPr>
        <w:pStyle w:val="0"/>
        <w:spacing w:before="240" w:lineRule="auto"/>
        <w:ind w:firstLine="540"/>
        <w:jc w:val="both"/>
      </w:pPr>
      <w:r>
        <w:rPr>
          <w:sz w:val="24"/>
        </w:rPr>
        <w:t xml:space="preserve">94) </w:t>
      </w:r>
      <w:hyperlink w:history="0" r:id="rId661"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статьи 2</w:t>
        </w:r>
      </w:hyperlink>
      <w:r>
        <w:rPr>
          <w:sz w:val="24"/>
        </w:rPr>
        <w:t xml:space="preserve"> - </w:t>
      </w:r>
      <w:hyperlink w:history="0" r:id="rId662"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w:t>
      </w:r>
      <w:hyperlink w:history="0" r:id="rId663" w:tooltip="Закон Волгоградской области от 24.03.2015 N 39-ОД &quot;О внесении изменений в отдельные законодательные акты Волгоградской области в сфере социальной защиты граждан&quot; (принят Волгоградской областной Думой 12.03.2015) ------------ Недействующая редакция {КонсультантПлюс}">
        <w:r>
          <w:rPr>
            <w:sz w:val="24"/>
            <w:color w:val="0000ff"/>
          </w:rPr>
          <w:t xml:space="preserve">8</w:t>
        </w:r>
      </w:hyperlink>
      <w:r>
        <w:rPr>
          <w:sz w:val="24"/>
        </w:rPr>
        <w:t xml:space="preserve"> 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pPr>
        <w:pStyle w:val="0"/>
        <w:spacing w:before="240" w:lineRule="auto"/>
        <w:ind w:firstLine="540"/>
        <w:jc w:val="both"/>
      </w:pPr>
      <w:r>
        <w:rPr>
          <w:sz w:val="24"/>
        </w:rPr>
        <w:t xml:space="preserve">95) </w:t>
      </w:r>
      <w:hyperlink w:history="0" r:id="rId664" w:tooltip="Закон Волгоградской области от 26.03.2015 N 42-ОД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статьи 3</w:t>
        </w:r>
      </w:hyperlink>
      <w:r>
        <w:rPr>
          <w:sz w:val="24"/>
        </w:rPr>
        <w:t xml:space="preserve"> и </w:t>
      </w:r>
      <w:hyperlink w:history="0" r:id="rId665" w:tooltip="Закон Волгоградской области от 26.03.2015 N 42-ОД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4</w:t>
        </w:r>
      </w:hyperlink>
      <w:r>
        <w:rPr>
          <w:sz w:val="24"/>
        </w:rP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pPr>
        <w:pStyle w:val="0"/>
        <w:spacing w:before="240" w:lineRule="auto"/>
        <w:ind w:firstLine="540"/>
        <w:jc w:val="both"/>
      </w:pPr>
      <w:r>
        <w:rPr>
          <w:sz w:val="24"/>
        </w:rPr>
        <w:t xml:space="preserve">96) </w:t>
      </w:r>
      <w:hyperlink w:history="0" r:id="rId666" w:tooltip="Закон Волгоградской области от 08.05.2015 N 55-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23.04.2015) ------------ Утратил силу или отменен {КонсультантПлюс}">
        <w:r>
          <w:rPr>
            <w:sz w:val="24"/>
            <w:color w:val="0000ff"/>
          </w:rPr>
          <w:t xml:space="preserve">Закон</w:t>
        </w:r>
      </w:hyperlink>
      <w:r>
        <w:rPr>
          <w:sz w:val="24"/>
        </w:rPr>
        <w:t xml:space="preserve">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97) </w:t>
      </w:r>
      <w:hyperlink w:history="0" r:id="rId667" w:tooltip="Закон Волгоградской области от 29.05.2015 N 79-ОД &quot;О внесении изменений в Закон Волгоградской области от 04 марта 2005 г. N 1019-ОД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9.05.2015) ------------ Утратил силу или отменен {КонсультантПлюс}">
        <w:r>
          <w:rPr>
            <w:sz w:val="24"/>
            <w:color w:val="0000ff"/>
          </w:rPr>
          <w:t xml:space="preserve">Закон</w:t>
        </w:r>
      </w:hyperlink>
      <w:r>
        <w:rPr>
          <w:sz w:val="24"/>
        </w:rPr>
        <w:t xml:space="preserve">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pPr>
        <w:pStyle w:val="0"/>
        <w:spacing w:before="240" w:lineRule="auto"/>
        <w:ind w:firstLine="540"/>
        <w:jc w:val="both"/>
      </w:pPr>
      <w:r>
        <w:rPr>
          <w:sz w:val="24"/>
        </w:rPr>
        <w:t xml:space="preserve">98) </w:t>
      </w:r>
      <w:hyperlink w:history="0" r:id="rId668"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пункты 1</w:t>
        </w:r>
      </w:hyperlink>
      <w:r>
        <w:rPr>
          <w:sz w:val="24"/>
        </w:rPr>
        <w:t xml:space="preserve"> - </w:t>
      </w:r>
      <w:hyperlink w:history="0" r:id="rId669"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4</w:t>
        </w:r>
      </w:hyperlink>
      <w:r>
        <w:rPr>
          <w:sz w:val="24"/>
        </w:rPr>
        <w:t xml:space="preserve">, </w:t>
      </w:r>
      <w:hyperlink w:history="0" r:id="rId670"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8</w:t>
        </w:r>
      </w:hyperlink>
      <w:r>
        <w:rPr>
          <w:sz w:val="24"/>
        </w:rPr>
        <w:t xml:space="preserve">, </w:t>
      </w:r>
      <w:hyperlink w:history="0" r:id="rId671"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9</w:t>
        </w:r>
      </w:hyperlink>
      <w:r>
        <w:rPr>
          <w:sz w:val="24"/>
        </w:rPr>
        <w:t xml:space="preserve">, </w:t>
      </w:r>
      <w:hyperlink w:history="0" r:id="rId672"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12</w:t>
        </w:r>
      </w:hyperlink>
      <w:r>
        <w:rPr>
          <w:sz w:val="24"/>
        </w:rPr>
        <w:t xml:space="preserve">, </w:t>
      </w:r>
      <w:hyperlink w:history="0" r:id="rId673" w:tooltip="Закон Волгоградской области от 02.07.2015 N 87-ОД &quot;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quot; (принят Волгоградской областной Думой 30.06.2015) ------------ Недействующая редакция {КонсультантПлюс}">
        <w:r>
          <w:rPr>
            <w:sz w:val="24"/>
            <w:color w:val="0000ff"/>
          </w:rPr>
          <w:t xml:space="preserve">13 статьи 1</w:t>
        </w:r>
      </w:hyperlink>
      <w:r>
        <w:rPr>
          <w:sz w:val="24"/>
        </w:rPr>
        <w:t xml:space="preserve">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p>
    <w:p>
      <w:pPr>
        <w:pStyle w:val="0"/>
        <w:spacing w:before="240" w:lineRule="auto"/>
        <w:ind w:firstLine="540"/>
        <w:jc w:val="both"/>
      </w:pPr>
      <w:r>
        <w:rPr>
          <w:sz w:val="24"/>
        </w:rPr>
        <w:t xml:space="preserve">99) </w:t>
      </w:r>
      <w:hyperlink w:history="0" r:id="rId674" w:tooltip="Закон Волгоградской области от 10.07.2015 N 98-ОД &quot;О внесении изменений в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30.06.2015) ------------ Утратил силу или отменен {КонсультантПлюс}">
        <w:r>
          <w:rPr>
            <w:sz w:val="24"/>
            <w:color w:val="0000ff"/>
          </w:rPr>
          <w:t xml:space="preserve">Закон</w:t>
        </w:r>
      </w:hyperlink>
      <w:r>
        <w:rPr>
          <w:sz w:val="24"/>
        </w:rPr>
        <w:t xml:space="preserve">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pPr>
        <w:pStyle w:val="0"/>
        <w:spacing w:before="240" w:lineRule="auto"/>
        <w:ind w:firstLine="540"/>
        <w:jc w:val="both"/>
      </w:pPr>
      <w:r>
        <w:rPr>
          <w:sz w:val="24"/>
        </w:rPr>
        <w:t xml:space="preserve">100) </w:t>
      </w:r>
      <w:hyperlink w:history="0" r:id="rId675"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статьи 1</w:t>
        </w:r>
      </w:hyperlink>
      <w:r>
        <w:rPr>
          <w:sz w:val="24"/>
        </w:rPr>
        <w:t xml:space="preserve">, </w:t>
      </w:r>
      <w:hyperlink w:history="0" r:id="rId676"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3</w:t>
        </w:r>
      </w:hyperlink>
      <w:r>
        <w:rPr>
          <w:sz w:val="24"/>
        </w:rPr>
        <w:t xml:space="preserve"> - </w:t>
      </w:r>
      <w:hyperlink w:history="0" r:id="rId677" w:tooltip="Закон Волгоградской области от 14.07.2015 N 126-ОД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6</w:t>
        </w:r>
      </w:hyperlink>
      <w:r>
        <w:rPr>
          <w:sz w:val="24"/>
        </w:rP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pPr>
        <w:pStyle w:val="0"/>
        <w:spacing w:before="240" w:lineRule="auto"/>
        <w:ind w:firstLine="540"/>
        <w:jc w:val="both"/>
      </w:pPr>
      <w:r>
        <w:rPr>
          <w:sz w:val="24"/>
        </w:rPr>
        <w:t xml:space="preserve">101) </w:t>
      </w:r>
      <w:hyperlink w:history="0" r:id="rId678"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статьи 2</w:t>
        </w:r>
      </w:hyperlink>
      <w:r>
        <w:rPr>
          <w:sz w:val="24"/>
        </w:rPr>
        <w:t xml:space="preserve"> - </w:t>
      </w:r>
      <w:hyperlink w:history="0" r:id="rId679"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6</w:t>
        </w:r>
      </w:hyperlink>
      <w:r>
        <w:rPr>
          <w:sz w:val="24"/>
        </w:rPr>
        <w:t xml:space="preserve">, </w:t>
      </w:r>
      <w:hyperlink w:history="0" r:id="rId680" w:tooltip="Закон Волгоградской области от 14.07.2015 N 127-ОД &quot;О внесении изменений в отдельные законодательные акты Волгоградской области в сфере социальной поддержки граждан&quot; (принят Волгоградской областной Думой 30.06.2015) ------------ Недействующая редакция {КонсультантПлюс}">
        <w:r>
          <w:rPr>
            <w:sz w:val="24"/>
            <w:color w:val="0000ff"/>
          </w:rPr>
          <w:t xml:space="preserve">9</w:t>
        </w:r>
      </w:hyperlink>
      <w:r>
        <w:rPr>
          <w:sz w:val="24"/>
        </w:rPr>
        <w:t xml:space="preserve"> 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p>
    <w:p>
      <w:pPr>
        <w:pStyle w:val="0"/>
        <w:spacing w:before="240" w:lineRule="auto"/>
        <w:ind w:firstLine="540"/>
        <w:jc w:val="both"/>
      </w:pPr>
      <w:r>
        <w:rPr>
          <w:sz w:val="24"/>
        </w:rPr>
        <w:t xml:space="preserve">102) </w:t>
      </w:r>
      <w:hyperlink w:history="0" r:id="rId681" w:tooltip="Закон Волгоградской области от 08.02.2006 N 1195-ОД &quot;О внесении изменений в Закон Волгоградской области от 08 августа 2005 г. N 1097-ОД &quot;О дополнительной государственной поддержке граждан в связи с рождением ребенка&quot; (принят Волгоградской областной Думой 26.01.2006) ------------ Утратил силу или отменен {КонсультантПлюс}">
        <w:r>
          <w:rPr>
            <w:sz w:val="24"/>
            <w:color w:val="0000ff"/>
          </w:rPr>
          <w:t xml:space="preserve">Закон</w:t>
        </w:r>
      </w:hyperlink>
      <w:r>
        <w:rPr>
          <w:sz w:val="24"/>
        </w:rPr>
        <w:t xml:space="preserve"> Волгоградской области от 08 февраля 2006 г. N 1195-ОД "О внесении изменений в Закон Волгоградской области от 08 августа 2005 г. N 1097-ОД "О дополнительной государственной поддержке граждан в связи с рождением ребенка";</w:t>
      </w:r>
    </w:p>
    <w:p>
      <w:pPr>
        <w:pStyle w:val="0"/>
        <w:jc w:val="both"/>
      </w:pPr>
      <w:r>
        <w:rPr>
          <w:sz w:val="24"/>
        </w:rPr>
        <w:t xml:space="preserve">(п. 102 введен </w:t>
      </w:r>
      <w:hyperlink w:history="0" r:id="rId68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103) </w:t>
      </w:r>
      <w:hyperlink w:history="0" r:id="rId683" w:tooltip="Закон Волгоградской области от 04.04.2007 N 1439-ОД &quot;О внесении изменений в отдельные законодательные акты Волгоградской области в связи с принятием Закона Волгоградской области &quot;О социальной поддержке семей с детьми в Волгоградской области&quot; (принят Волгоградской областной Думой 15.03.2007) ------------ Утратил силу или отменен {КонсультантПлюс}">
        <w:r>
          <w:rPr>
            <w:sz w:val="24"/>
            <w:color w:val="0000ff"/>
          </w:rPr>
          <w:t xml:space="preserve">Закон</w:t>
        </w:r>
      </w:hyperlink>
      <w:r>
        <w:rPr>
          <w:sz w:val="24"/>
        </w:rPr>
        <w:t xml:space="preserve"> Волгоградской области от 04 апреля 2007 г. N 1439-ОД "О внесении изменений в отдельные законодательные акты Волгоградской области в связи с принятием Закона Волгоградской области "О социальной поддержке семей с детьми в Волгоградской области";</w:t>
      </w:r>
    </w:p>
    <w:p>
      <w:pPr>
        <w:pStyle w:val="0"/>
        <w:jc w:val="both"/>
      </w:pPr>
      <w:r>
        <w:rPr>
          <w:sz w:val="24"/>
        </w:rPr>
        <w:t xml:space="preserve">(п. 103 введен </w:t>
      </w:r>
      <w:hyperlink w:history="0" r:id="rId684"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104) </w:t>
      </w:r>
      <w:hyperlink w:history="0" r:id="rId685" w:tooltip="Закон Волгоградской области от 11.03.2008 N 1643-ОД (ред. от 31.12.2015) &quot;О внесении изменений в отдельные законодательные акты Волгоградской области&quot; (принят Волгоградской областной Думой 21.02.2008) ------------ Утратил силу или отменен {КонсультантПлюс}">
        <w:r>
          <w:rPr>
            <w:sz w:val="24"/>
            <w:color w:val="0000ff"/>
          </w:rPr>
          <w:t xml:space="preserve">статью 5</w:t>
        </w:r>
      </w:hyperlink>
      <w:r>
        <w:rPr>
          <w:sz w:val="24"/>
        </w:rPr>
        <w:t xml:space="preserve"> Закона Волгоградской области от 11 марта 2008 г. N 1643-ОД "О внесении изменений в отдельные законодательные акты Волгоградской области";</w:t>
      </w:r>
    </w:p>
    <w:p>
      <w:pPr>
        <w:pStyle w:val="0"/>
        <w:jc w:val="both"/>
      </w:pPr>
      <w:r>
        <w:rPr>
          <w:sz w:val="24"/>
        </w:rPr>
        <w:t xml:space="preserve">(п. 104 введен </w:t>
      </w:r>
      <w:hyperlink w:history="0" r:id="rId686"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105) </w:t>
      </w:r>
      <w:hyperlink w:history="0" r:id="rId687" w:tooltip="Закон Волгоградской области от 24.04.2009 N 1866-ОД &quot;О внесении изменения в статью 3 Закона Волгоградской области от 08 августа 2005 г. N 1097-ОД &quot;О дополнительном единовременном денежном пособии при рождении ребенка&quot; (принят Волгоградской областной Думой 09.04.2009) ------------ Утратил силу или отменен {КонсультантПлюс}">
        <w:r>
          <w:rPr>
            <w:sz w:val="24"/>
            <w:color w:val="0000ff"/>
          </w:rPr>
          <w:t xml:space="preserve">Закон</w:t>
        </w:r>
      </w:hyperlink>
      <w:r>
        <w:rPr>
          <w:sz w:val="24"/>
        </w:rPr>
        <w:t xml:space="preserve"> Волгоградской области от 24 апреля 2009 г. N 1866-ОД "О внесении изменения в статью 3 Закона Волгоградской области от 08 августа 2005 г. N 1097-ОД "О дополнительном единовременном денежном пособии при рождении ребенка";</w:t>
      </w:r>
    </w:p>
    <w:p>
      <w:pPr>
        <w:pStyle w:val="0"/>
        <w:jc w:val="both"/>
      </w:pPr>
      <w:r>
        <w:rPr>
          <w:sz w:val="24"/>
        </w:rPr>
        <w:t xml:space="preserve">(п. 105 введен </w:t>
      </w:r>
      <w:hyperlink w:history="0" r:id="rId688"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106) </w:t>
      </w:r>
      <w:hyperlink w:history="0" r:id="rId689" w:tooltip="Закон Волгоградской области от 09.11.2009 N 1960-ОД (ред. от 31.12.2015) &quot;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quot; (принят Волгоградской областной Думой 22.10.2009) ------------ Недействующая редакция {КонсультантПлюс}">
        <w:r>
          <w:rPr>
            <w:sz w:val="24"/>
            <w:color w:val="0000ff"/>
          </w:rPr>
          <w:t xml:space="preserve">статью 11</w:t>
        </w:r>
      </w:hyperlink>
      <w:r>
        <w:rPr>
          <w:sz w:val="24"/>
        </w:rP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pPr>
        <w:pStyle w:val="0"/>
        <w:jc w:val="both"/>
      </w:pPr>
      <w:r>
        <w:rPr>
          <w:sz w:val="24"/>
        </w:rPr>
        <w:t xml:space="preserve">(п. 106 введен </w:t>
      </w:r>
      <w:hyperlink w:history="0" r:id="rId690"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107) </w:t>
      </w:r>
      <w:hyperlink w:history="0" r:id="rId691" w:tooltip="Закон Волгоградской области от 25.06.2010 N 2062-ОД (ред. от 31.12.2015) &quot;О внесении изменений в отдельные законодательные акты Волгоградской области в связи с приведением в соответствие с бюджетным процессом&quot; (принят Волгоградской областной Думой 17.06.2010) ------------ Недействующая редакция {КонсультантПлюс}">
        <w:r>
          <w:rPr>
            <w:sz w:val="24"/>
            <w:color w:val="0000ff"/>
          </w:rPr>
          <w:t xml:space="preserve">статью 6</w:t>
        </w:r>
      </w:hyperlink>
      <w:r>
        <w:rPr>
          <w:sz w:val="24"/>
        </w:rP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pPr>
        <w:pStyle w:val="0"/>
        <w:jc w:val="both"/>
      </w:pPr>
      <w:r>
        <w:rPr>
          <w:sz w:val="24"/>
        </w:rPr>
        <w:t xml:space="preserve">(п. 107 введен </w:t>
      </w:r>
      <w:hyperlink w:history="0" r:id="rId69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108) </w:t>
      </w:r>
      <w:hyperlink w:history="0" r:id="rId693" w:tooltip="Закон Волгоградской области от 30.03.2011 N 2166-ОД (ред. от 31.12.2015) &quot;О внесении изменений в отдельные законодательные акты Волгоградской области в связи с изменением структуры органов социальной защиты населения&quot; (принят Волгоградской областной Думой 17.03.2011) ------------ Недействующая редакция {КонсультантПлюс}">
        <w:r>
          <w:rPr>
            <w:sz w:val="24"/>
            <w:color w:val="0000ff"/>
          </w:rPr>
          <w:t xml:space="preserve">статью 4</w:t>
        </w:r>
      </w:hyperlink>
      <w:r>
        <w:rPr>
          <w:sz w:val="24"/>
        </w:rP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pPr>
        <w:pStyle w:val="0"/>
        <w:jc w:val="both"/>
      </w:pPr>
      <w:r>
        <w:rPr>
          <w:sz w:val="24"/>
        </w:rPr>
        <w:t xml:space="preserve">(п. 108 введен </w:t>
      </w:r>
      <w:hyperlink w:history="0" r:id="rId694"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109) </w:t>
      </w:r>
      <w:hyperlink w:history="0" r:id="rId695" w:tooltip="Закон Волгоградской области от 27.02.2012 N 6-ОД &quot;О внесении изменений в Закон Волгоградской области от 08 августа 2005 г. N 1097-ОД &quot;О дополнительном единовременном денежном пособии при рождении ребенка&quot; и Закон Волгоградской области от 10 апреля 2007 г. N 1442-ОД &quot;О социальной поддержке семей с детьми в Волгоградской области&quot; (принят Волгоградской областной Думой 14.02.2012) ------------ Утратил силу или отменен {КонсультантПлюс}">
        <w:r>
          <w:rPr>
            <w:sz w:val="24"/>
            <w:color w:val="0000ff"/>
          </w:rPr>
          <w:t xml:space="preserve">Закон</w:t>
        </w:r>
      </w:hyperlink>
      <w:r>
        <w:rPr>
          <w:sz w:val="24"/>
        </w:rPr>
        <w:t xml:space="preserve"> Волгоградской области от 27 февраля 2012 г. N 6-ОД "О внесении изменений в Закон Волгоградской области от 08 августа 2005 г. N 1097-ОД "О дополнительном единовременном денежном пособии при рождении ребенка" и Закон Волгоградской области от 10 апреля 2007 г. N 1442-ОД "О социальной поддержке семей с детьми в Волгоградской области";</w:t>
      </w:r>
    </w:p>
    <w:p>
      <w:pPr>
        <w:pStyle w:val="0"/>
        <w:jc w:val="both"/>
      </w:pPr>
      <w:r>
        <w:rPr>
          <w:sz w:val="24"/>
        </w:rPr>
        <w:t xml:space="preserve">(п. 109 введен </w:t>
      </w:r>
      <w:hyperlink w:history="0" r:id="rId696"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110) </w:t>
      </w:r>
      <w:hyperlink w:history="0" r:id="rId697" w:tooltip="Закон Волгоградской области от 13.11.2012 N 141-ОД &quot;О внесении изменений в статьи 5 и 6 Закона Волгоградской области от 08 августа 2005 г. N 1097-ОД &quot;О дополнительном единовременном пособии при рождении ребенка и родительском капитале&quot; (принят Волгоградской областной Думой 25.10.2012) ------------ Утратил силу или отменен {КонсультантПлюс}">
        <w:r>
          <w:rPr>
            <w:sz w:val="24"/>
            <w:color w:val="0000ff"/>
          </w:rPr>
          <w:t xml:space="preserve">Закон</w:t>
        </w:r>
      </w:hyperlink>
      <w:r>
        <w:rPr>
          <w:sz w:val="24"/>
        </w:rPr>
        <w:t xml:space="preserve"> Волгоградской области от 13 ноября 2012 г. N 141-ОД "О внесении изменений в статьи 5 и 6 Закона Волгоградской области от 08 августа 2005 г. N 1097-ОД "О дополнительном единовременном пособии при рождении ребенка и родительском капитале";</w:t>
      </w:r>
    </w:p>
    <w:p>
      <w:pPr>
        <w:pStyle w:val="0"/>
        <w:jc w:val="both"/>
      </w:pPr>
      <w:r>
        <w:rPr>
          <w:sz w:val="24"/>
        </w:rPr>
        <w:t xml:space="preserve">(п. 110 введен </w:t>
      </w:r>
      <w:hyperlink w:history="0" r:id="rId698"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111) </w:t>
      </w:r>
      <w:hyperlink w:history="0" r:id="rId699" w:tooltip="Закон Волгоградской области от 26.03.2015 N 42-ОД (ред. от 31.12.2015) &quot;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quot; (принят Волгоградской областной Думой 12.03.2015) ------------ Недействующая редакция {КонсультантПлюс}">
        <w:r>
          <w:rPr>
            <w:sz w:val="24"/>
            <w:color w:val="0000ff"/>
          </w:rPr>
          <w:t xml:space="preserve">статью 1</w:t>
        </w:r>
      </w:hyperlink>
      <w:r>
        <w:rPr>
          <w:sz w:val="24"/>
        </w:rP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pPr>
        <w:pStyle w:val="0"/>
        <w:jc w:val="both"/>
      </w:pPr>
      <w:r>
        <w:rPr>
          <w:sz w:val="24"/>
        </w:rPr>
        <w:t xml:space="preserve">(п. 111 введен </w:t>
      </w:r>
      <w:hyperlink w:history="0" r:id="rId700"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spacing w:before="240" w:lineRule="auto"/>
        <w:ind w:firstLine="540"/>
        <w:jc w:val="both"/>
      </w:pPr>
      <w:r>
        <w:rPr>
          <w:sz w:val="24"/>
        </w:rPr>
        <w:t xml:space="preserve">112) </w:t>
      </w:r>
      <w:hyperlink w:history="0" r:id="rId701" w:tooltip="Закон Волгоградской области от 14.07.2015 N 126-ОД (ред. от 31.12.2015) &quot;О внесении изменений в отдельные законодательные акты Волгоградской области в сфере социальной политики&quot; (принят Волгоградской областной Думой 30.06.2015) ------------ Недействующая редакция {КонсультантПлюс}">
        <w:r>
          <w:rPr>
            <w:sz w:val="24"/>
            <w:color w:val="0000ff"/>
          </w:rPr>
          <w:t xml:space="preserve">статью 2</w:t>
        </w:r>
      </w:hyperlink>
      <w:r>
        <w:rPr>
          <w:sz w:val="24"/>
        </w:rP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pPr>
        <w:pStyle w:val="0"/>
        <w:jc w:val="both"/>
      </w:pPr>
      <w:r>
        <w:rPr>
          <w:sz w:val="24"/>
        </w:rPr>
        <w:t xml:space="preserve">(п. 112 введен </w:t>
      </w:r>
      <w:hyperlink w:history="0" r:id="rId702" w:tooltip="Закон Волгоградской области от 07.11.2016 N 107-ОД &quot;О внесении изменений в статью 59 Социального кодекса Волгоградской области от 31 декабря 2015 г. N 246-ОД&quot; (принят Волгоградской областной Думой 20.10.2016) {КонсультантПлюс}">
        <w:r>
          <w:rPr>
            <w:sz w:val="24"/>
            <w:color w:val="0000ff"/>
          </w:rPr>
          <w:t xml:space="preserve">Законом</w:t>
        </w:r>
      </w:hyperlink>
      <w:r>
        <w:rPr>
          <w:sz w:val="24"/>
        </w:rPr>
        <w:t xml:space="preserve"> Волгоградской области от 07.11.2016 N 107-ОД)</w:t>
      </w:r>
    </w:p>
    <w:p>
      <w:pPr>
        <w:pStyle w:val="0"/>
        <w:jc w:val="both"/>
      </w:pPr>
      <w:r>
        <w:rPr>
          <w:sz w:val="24"/>
        </w:rPr>
      </w:r>
    </w:p>
    <w:p>
      <w:pPr>
        <w:pStyle w:val="2"/>
        <w:outlineLvl w:val="1"/>
        <w:ind w:firstLine="540"/>
        <w:jc w:val="both"/>
      </w:pPr>
      <w:r>
        <w:rPr>
          <w:sz w:val="24"/>
        </w:rPr>
        <w:t xml:space="preserve">Статья 60. Переходные положения</w:t>
      </w:r>
    </w:p>
    <w:p>
      <w:pPr>
        <w:pStyle w:val="0"/>
        <w:jc w:val="both"/>
      </w:pPr>
      <w:r>
        <w:rPr>
          <w:sz w:val="24"/>
        </w:rPr>
      </w:r>
    </w:p>
    <w:p>
      <w:pPr>
        <w:pStyle w:val="0"/>
        <w:ind w:firstLine="540"/>
        <w:jc w:val="both"/>
      </w:pPr>
      <w:r>
        <w:rPr>
          <w:sz w:val="24"/>
        </w:rPr>
        <w:t xml:space="preserve">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pPr>
        <w:pStyle w:val="0"/>
        <w:spacing w:before="240" w:lineRule="auto"/>
        <w:ind w:firstLine="540"/>
        <w:jc w:val="both"/>
      </w:pPr>
      <w:r>
        <w:rPr>
          <w:sz w:val="24"/>
        </w:rPr>
        <w:t xml:space="preserve">2. К семьям, имеющим третьего ребенка и последующих детей, родившихся до 31 декабря 2015 года включительно, применяются положения </w:t>
      </w:r>
      <w:hyperlink w:history="0" r:id="rId703" w:tooltip="Закон Волгоградской области от 08.08.2005 N 1097-ОД (ред. от 14.07.2015) &quot;О дополнительном единовременном пособии при рождении ребенка и родительском капитале&quot; (принят Волгоградской областной Думой 16.06.2005) ------------ Утратил силу или отменен {КонсультантПлюс}">
        <w:r>
          <w:rPr>
            <w:sz w:val="24"/>
            <w:color w:val="0000ff"/>
          </w:rPr>
          <w:t xml:space="preserve">Закона</w:t>
        </w:r>
      </w:hyperlink>
      <w:r>
        <w:rPr>
          <w:sz w:val="24"/>
        </w:rPr>
        <w:t xml:space="preserve"> Волгоградской области от 08 августа 2005 г. N 1097-ОД "О дополнительном единовременном пособии при рождении ребенка и родительском капитале" в части предоставления родительского капитала.</w:t>
      </w:r>
    </w:p>
    <w:p>
      <w:pPr>
        <w:pStyle w:val="0"/>
        <w:spacing w:before="240" w:lineRule="auto"/>
        <w:ind w:firstLine="540"/>
        <w:jc w:val="both"/>
      </w:pPr>
      <w:r>
        <w:rPr>
          <w:sz w:val="24"/>
        </w:rPr>
        <w:t xml:space="preserve">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w:t>
      </w:r>
      <w:hyperlink w:history="0" r:id="rId704" w:tooltip="Закон Волгоградской области от 04.03.2005 N 1019-ОД (ред. от 29.05.2015) &quot;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quot; (принят Волгоградской областной Думой 11.02.2005) ------------ Утратил силу или отменен {КонсультантПлюс}">
        <w:r>
          <w:rPr>
            <w:sz w:val="24"/>
            <w:color w:val="0000ff"/>
          </w:rPr>
          <w:t xml:space="preserve">абзаце седьмом пункта 1 статьи 1</w:t>
        </w:r>
      </w:hyperlink>
      <w:r>
        <w:rPr>
          <w:sz w:val="24"/>
        </w:rPr>
        <w:t xml:space="preserve">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 и не предусмотренных </w:t>
      </w:r>
      <w:hyperlink w:history="0" w:anchor="P750" w:tooltip="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
        <w:r>
          <w:rPr>
            <w:sz w:val="24"/>
            <w:color w:val="0000ff"/>
          </w:rPr>
          <w:t xml:space="preserve">частью 1 статьи 36</w:t>
        </w:r>
      </w:hyperlink>
      <w:r>
        <w:rPr>
          <w:sz w:val="24"/>
        </w:rPr>
        <w:t xml:space="preserve"> настоящего Кодекса, меры социальной поддержки предоставляются в соответствии с </w:t>
      </w:r>
      <w:hyperlink w:history="0" w:anchor="P744" w:tooltip="Глава 4. МЕРЫ СОЦИАЛЬНОЙ ПОДДЕРЖКИ ОТДЕЛЬНЫХ КАТЕГОРИЙ">
        <w:r>
          <w:rPr>
            <w:sz w:val="24"/>
            <w:color w:val="0000ff"/>
          </w:rPr>
          <w:t xml:space="preserve">главой 4</w:t>
        </w:r>
      </w:hyperlink>
      <w:r>
        <w:rPr>
          <w:sz w:val="24"/>
        </w:rPr>
        <w:t xml:space="preserve"> настоящего Кодекса.</w:t>
      </w:r>
    </w:p>
    <w:p>
      <w:pPr>
        <w:pStyle w:val="0"/>
        <w:jc w:val="both"/>
      </w:pPr>
      <w:r>
        <w:rPr>
          <w:sz w:val="24"/>
        </w:rPr>
        <w:t xml:space="preserve">(часть 3 введена </w:t>
      </w:r>
      <w:hyperlink w:history="0" r:id="rId705"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Законом</w:t>
        </w:r>
      </w:hyperlink>
      <w:r>
        <w:rPr>
          <w:sz w:val="24"/>
        </w:rPr>
        <w:t xml:space="preserve"> Волгоградской области от 10.06.2016 N 53-ОД)</w:t>
      </w:r>
    </w:p>
    <w:p>
      <w:pPr>
        <w:pStyle w:val="0"/>
        <w:spacing w:before="240" w:lineRule="auto"/>
        <w:ind w:firstLine="540"/>
        <w:jc w:val="both"/>
      </w:pPr>
      <w:r>
        <w:rPr>
          <w:sz w:val="24"/>
        </w:rPr>
        <w:t xml:space="preserve">4. С 1 января 2021 года и до 1 января 2022 года положения </w:t>
      </w:r>
      <w:hyperlink w:history="0" w:anchor="P574" w:tooltip="2. Компенсация 50 процентов расходов на оплату жилого помещения и коммунальных услуг предоставляется ветеранам труда и ветеранам военной службы,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
        <w:r>
          <w:rPr>
            <w:sz w:val="24"/>
            <w:color w:val="0000ff"/>
          </w:rPr>
          <w:t xml:space="preserve">части 2 статьи 27</w:t>
        </w:r>
      </w:hyperlink>
      <w:r>
        <w:rPr>
          <w:sz w:val="24"/>
        </w:rPr>
        <w:t xml:space="preserve">, </w:t>
      </w:r>
      <w:hyperlink w:history="0" w:anchor="P622" w:tooltip="3. Компенсация 50 процентов расходов на оплату жилого помещения и коммунальных услуг предоставляется труженикам тыла,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
        <w:r>
          <w:rPr>
            <w:sz w:val="24"/>
            <w:color w:val="0000ff"/>
          </w:rPr>
          <w:t xml:space="preserve">части 3 статьи 29</w:t>
        </w:r>
      </w:hyperlink>
      <w:r>
        <w:rPr>
          <w:sz w:val="24"/>
        </w:rPr>
        <w:t xml:space="preserve">, </w:t>
      </w:r>
      <w:hyperlink w:history="0" w:anchor="P650" w:tooltip="3. Денежная выплата на компенсацию 100 процентов расходов на оплату жилого помещения и коммунальных услуг предоставляется участникам и инвалидам Великой Отечественной войны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3 статьи 31</w:t>
        </w:r>
      </w:hyperlink>
      <w:r>
        <w:rPr>
          <w:sz w:val="24"/>
        </w:rPr>
        <w:t xml:space="preserve">, </w:t>
      </w:r>
      <w:hyperlink w:history="0" w:anchor="P681" w:tooltip="2. Компенсация 50 процентов расходов на оплату жилого помещения и коммунальных услуг предоставляется гражданам, проживающим в жилых помещениях независимо от вида жилищного фонда,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ановленные Правительством Российской Федерации случаи применения повышающих ...">
        <w:r>
          <w:rPr>
            <w:sz w:val="24"/>
            <w:color w:val="0000ff"/>
          </w:rPr>
          <w:t xml:space="preserve">части 2 статьи 32</w:t>
        </w:r>
      </w:hyperlink>
      <w:r>
        <w:rPr>
          <w:sz w:val="24"/>
        </w:rPr>
        <w:t xml:space="preserve">, </w:t>
      </w:r>
      <w:hyperlink w:history="0" w:anchor="P772" w:tooltip="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w:r>
          <w:rPr>
            <w:sz w:val="24"/>
            <w:color w:val="0000ff"/>
          </w:rPr>
          <w:t xml:space="preserve">части 2 статьи 37</w:t>
        </w:r>
      </w:hyperlink>
      <w:r>
        <w:rPr>
          <w:sz w:val="24"/>
        </w:rPr>
        <w:t xml:space="preserve">, </w:t>
      </w:r>
      <w:hyperlink w:history="0" w:anchor="P869" w:tooltip="2. Компенсация 50 процентов расходов на оплату жилого помещения и коммунальных услуг предоставляется жертвам политических репрессий, проживающим в жилых помещениях независимо от вида жилищного фонда, а также членам их семей, совместно с ними проживающим, при условии отсутствия у них непогашенной задолженности по оплате жилых помещений и коммунальных услуг, которая образовалась за период не более чем три последних года, подтвержденной вступившим в законную силу судебным актом, и не распространяется на уст...">
        <w:r>
          <w:rPr>
            <w:sz w:val="24"/>
            <w:color w:val="0000ff"/>
          </w:rPr>
          <w:t xml:space="preserve">части 2 статьи 43</w:t>
        </w:r>
      </w:hyperlink>
      <w:r>
        <w:rPr>
          <w:sz w:val="24"/>
        </w:rPr>
        <w:t xml:space="preserve"> и </w:t>
      </w:r>
      <w:hyperlink w:history="0" w:anchor="P872" w:tooltip="Статья 44. Утратила силу. - Закон Волгоградской области от 30.05.2023 N 38-ОД.">
        <w:r>
          <w:rPr>
            <w:sz w:val="24"/>
            <w:color w:val="0000ff"/>
          </w:rPr>
          <w:t xml:space="preserve">части 2 статьи 44</w:t>
        </w:r>
      </w:hyperlink>
      <w:r>
        <w:rPr>
          <w:sz w:val="24"/>
        </w:rPr>
        <w:t xml:space="preserve"> настоящего Кодекса применяются в редакции, действовавшей по состоянию на 31 декабря 2020 года.</w:t>
      </w:r>
    </w:p>
    <w:p>
      <w:pPr>
        <w:pStyle w:val="0"/>
        <w:jc w:val="both"/>
      </w:pPr>
      <w:r>
        <w:rPr>
          <w:sz w:val="24"/>
        </w:rPr>
        <w:t xml:space="preserve">(часть 4 введена </w:t>
      </w:r>
      <w:hyperlink w:history="0" r:id="rId706" w:tooltip="Закон Волгоградской области от 05.03.2021 N 11-ОД &quot;О внесении изменений в Закон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18.02.2021) {КонсультантПлюс}">
        <w:r>
          <w:rPr>
            <w:sz w:val="24"/>
            <w:color w:val="0000ff"/>
          </w:rPr>
          <w:t xml:space="preserve">Законом</w:t>
        </w:r>
      </w:hyperlink>
      <w:r>
        <w:rPr>
          <w:sz w:val="24"/>
        </w:rPr>
        <w:t xml:space="preserve"> Волгоградской области от 05.03.2021 N 11-ОД; в ред. </w:t>
      </w:r>
      <w:hyperlink w:history="0" r:id="rId707" w:tooltip="Закон Волгоградской области от 29.06.2021 N 35-ОД &quot;О внесении изменений в статью 4.1 Закона Волгоградской области от 10 июля 2008 г. N 1735-ОД &quot;О форме предоставления мер социальной поддержки по оплате жилого помещения и коммунальных услуг отдельным категориям граждан&quot; и статью 60 Социального кодекса Волгоградской области от 31 декабря 2015 г. N 246-ОД&quot; (принят Волгоградской областной Думой 24.06.2021) {КонсультантПлюс}">
        <w:r>
          <w:rPr>
            <w:sz w:val="24"/>
            <w:color w:val="0000ff"/>
          </w:rPr>
          <w:t xml:space="preserve">Закона</w:t>
        </w:r>
      </w:hyperlink>
      <w:r>
        <w:rPr>
          <w:sz w:val="24"/>
        </w:rPr>
        <w:t xml:space="preserve"> Волгоградской области от 29.06.2021 N 35-ОД)</w:t>
      </w:r>
    </w:p>
    <w:p>
      <w:pPr>
        <w:pStyle w:val="0"/>
        <w:jc w:val="both"/>
      </w:pPr>
      <w:r>
        <w:rPr>
          <w:sz w:val="24"/>
        </w:rPr>
      </w:r>
    </w:p>
    <w:p>
      <w:pPr>
        <w:pStyle w:val="2"/>
        <w:outlineLvl w:val="1"/>
        <w:ind w:firstLine="540"/>
        <w:jc w:val="both"/>
      </w:pPr>
      <w:r>
        <w:rPr>
          <w:sz w:val="24"/>
        </w:rPr>
        <w:t xml:space="preserve">Статья 61. Вступление в силу настоящего Кодекса</w:t>
      </w:r>
    </w:p>
    <w:p>
      <w:pPr>
        <w:pStyle w:val="0"/>
        <w:jc w:val="both"/>
      </w:pPr>
      <w:r>
        <w:rPr>
          <w:sz w:val="24"/>
        </w:rPr>
      </w:r>
    </w:p>
    <w:p>
      <w:pPr>
        <w:pStyle w:val="0"/>
        <w:ind w:firstLine="540"/>
        <w:jc w:val="both"/>
      </w:pPr>
      <w:r>
        <w:rPr>
          <w:sz w:val="24"/>
        </w:rPr>
        <w:t xml:space="preserve">Настоящий Кодекс вступает в силу с 1 июля 2016 года, за исключением </w:t>
      </w:r>
      <w:hyperlink w:history="0" w:anchor="P1113" w:tooltip="Глава 6. МЕРЫ СОЦИАЛЬНОЙ ПОДДЕРЖКИ ПО ЛЬГОТНОМУ ПРОЕЗДУ">
        <w:r>
          <w:rPr>
            <w:sz w:val="24"/>
            <w:color w:val="0000ff"/>
          </w:rPr>
          <w:t xml:space="preserve">главы 6</w:t>
        </w:r>
      </w:hyperlink>
      <w:r>
        <w:rPr>
          <w:sz w:val="24"/>
        </w:rPr>
        <w:t xml:space="preserve"> настоящего Кодекса, которая вступает в силу с 1 января 2017 года.</w:t>
      </w:r>
    </w:p>
    <w:p>
      <w:pPr>
        <w:pStyle w:val="0"/>
        <w:jc w:val="both"/>
      </w:pPr>
      <w:r>
        <w:rPr>
          <w:sz w:val="24"/>
        </w:rPr>
        <w:t xml:space="preserve">(в ред. </w:t>
      </w:r>
      <w:hyperlink w:history="0" r:id="rId708" w:tooltip="Закон Волгоградской области от 10.06.2016 N 53-ОД &quot;О внесении изменений в Социальный кодекс Волгоградской области от 31 декабря 2015 г. N 246-ОД&quot; (принят Волгоградской областной Думой 09.06.2016) {КонсультантПлюс}">
        <w:r>
          <w:rPr>
            <w:sz w:val="24"/>
            <w:color w:val="0000ff"/>
          </w:rPr>
          <w:t xml:space="preserve">Закона</w:t>
        </w:r>
      </w:hyperlink>
      <w:r>
        <w:rPr>
          <w:sz w:val="24"/>
        </w:rPr>
        <w:t xml:space="preserve"> Волгоградской области от 10.06.2016 N 53-ОД)</w:t>
      </w:r>
    </w:p>
    <w:p>
      <w:pPr>
        <w:pStyle w:val="0"/>
        <w:jc w:val="both"/>
      </w:pPr>
      <w:r>
        <w:rPr>
          <w:sz w:val="24"/>
        </w:rPr>
      </w:r>
    </w:p>
    <w:p>
      <w:pPr>
        <w:pStyle w:val="0"/>
        <w:jc w:val="right"/>
      </w:pPr>
      <w:r>
        <w:rPr>
          <w:sz w:val="24"/>
        </w:rPr>
        <w:t xml:space="preserve">Губернатор</w:t>
      </w:r>
    </w:p>
    <w:p>
      <w:pPr>
        <w:pStyle w:val="0"/>
        <w:jc w:val="right"/>
      </w:pPr>
      <w:r>
        <w:rPr>
          <w:sz w:val="24"/>
        </w:rPr>
        <w:t xml:space="preserve">Волгоградской области</w:t>
      </w:r>
    </w:p>
    <w:p>
      <w:pPr>
        <w:pStyle w:val="0"/>
        <w:jc w:val="right"/>
      </w:pPr>
      <w:r>
        <w:rPr>
          <w:sz w:val="24"/>
        </w:rPr>
        <w:t xml:space="preserve">А.И.БОЧАРОВ</w:t>
      </w:r>
    </w:p>
    <w:p>
      <w:pPr>
        <w:pStyle w:val="0"/>
      </w:pPr>
      <w:r>
        <w:rPr>
          <w:sz w:val="24"/>
        </w:rPr>
        <w:t xml:space="preserve">31 декабря 2015 года</w:t>
      </w:r>
    </w:p>
    <w:p>
      <w:pPr>
        <w:pStyle w:val="0"/>
        <w:spacing w:before="240" w:lineRule="auto"/>
      </w:pPr>
      <w:r>
        <w:rPr>
          <w:sz w:val="24"/>
        </w:rPr>
        <w:t xml:space="preserve">N 246-ОД</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Волгоградской области от 31.12.2015 N 246-ОД</w:t>
            <w:br/>
            <w:t>(ред. от 25.09.2026)</w:t>
            <w:br/>
            <w:t>"Социальный кодекс Волгоградской области"</w:t>
            <w:br/>
            <w:t>(приня...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0&amp;n=135073&amp;date=01.10.2026&amp;dst=100007&amp;field=134" TargetMode = "External"/><Relationship Id="rId9" Type="http://schemas.openxmlformats.org/officeDocument/2006/relationships/hyperlink" Target="https://login.consultant.ru/link/?req=doc&amp;base=RLAW180&amp;n=142698&amp;date=01.10.2026&amp;dst=100007&amp;field=134" TargetMode = "External"/><Relationship Id="rId10" Type="http://schemas.openxmlformats.org/officeDocument/2006/relationships/hyperlink" Target="https://login.consultant.ru/link/?req=doc&amp;base=RLAW180&amp;n=162403&amp;date=01.10.2026&amp;dst=100007&amp;field=134" TargetMode = "External"/><Relationship Id="rId11" Type="http://schemas.openxmlformats.org/officeDocument/2006/relationships/hyperlink" Target="https://login.consultant.ru/link/?req=doc&amp;base=RLAW180&amp;n=152957&amp;date=01.10.2026&amp;dst=100007&amp;field=134" TargetMode = "External"/><Relationship Id="rId12" Type="http://schemas.openxmlformats.org/officeDocument/2006/relationships/hyperlink" Target="https://login.consultant.ru/link/?req=doc&amp;base=RLAW180&amp;n=162304&amp;date=01.10.2026&amp;dst=100025&amp;field=134" TargetMode = "External"/><Relationship Id="rId13" Type="http://schemas.openxmlformats.org/officeDocument/2006/relationships/hyperlink" Target="https://login.consultant.ru/link/?req=doc&amp;base=RLAW180&amp;n=174918&amp;date=01.10.2026&amp;dst=100062&amp;field=134" TargetMode = "External"/><Relationship Id="rId14" Type="http://schemas.openxmlformats.org/officeDocument/2006/relationships/hyperlink" Target="https://login.consultant.ru/link/?req=doc&amp;base=RLAW180&amp;n=256889&amp;date=01.10.2026&amp;dst=100011&amp;field=134" TargetMode = "External"/><Relationship Id="rId15" Type="http://schemas.openxmlformats.org/officeDocument/2006/relationships/hyperlink" Target="https://login.consultant.ru/link/?req=doc&amp;base=RLAW180&amp;n=176517&amp;date=01.10.2026&amp;dst=100007&amp;field=134" TargetMode = "External"/><Relationship Id="rId16" Type="http://schemas.openxmlformats.org/officeDocument/2006/relationships/hyperlink" Target="https://login.consultant.ru/link/?req=doc&amp;base=RLAW180&amp;n=179481&amp;date=01.10.2026&amp;dst=100007&amp;field=134" TargetMode = "External"/><Relationship Id="rId17" Type="http://schemas.openxmlformats.org/officeDocument/2006/relationships/hyperlink" Target="https://login.consultant.ru/link/?req=doc&amp;base=RLAW180&amp;n=183824&amp;date=01.10.2026&amp;dst=100007&amp;field=134" TargetMode = "External"/><Relationship Id="rId18" Type="http://schemas.openxmlformats.org/officeDocument/2006/relationships/hyperlink" Target="https://login.consultant.ru/link/?req=doc&amp;base=RLAW180&amp;n=185903&amp;date=01.10.2026&amp;dst=100007&amp;field=134" TargetMode = "External"/><Relationship Id="rId19" Type="http://schemas.openxmlformats.org/officeDocument/2006/relationships/hyperlink" Target="https://login.consultant.ru/link/?req=doc&amp;base=RLAW180&amp;n=187196&amp;date=01.10.2026&amp;dst=100007&amp;field=134" TargetMode = "External"/><Relationship Id="rId20" Type="http://schemas.openxmlformats.org/officeDocument/2006/relationships/hyperlink" Target="https://login.consultant.ru/link/?req=doc&amp;base=RLAW180&amp;n=190007&amp;date=01.10.2026&amp;dst=100007&amp;field=134" TargetMode = "External"/><Relationship Id="rId21" Type="http://schemas.openxmlformats.org/officeDocument/2006/relationships/hyperlink" Target="https://login.consultant.ru/link/?req=doc&amp;base=RLAW180&amp;n=201137&amp;date=01.10.2026&amp;dst=100007&amp;field=134" TargetMode = "External"/><Relationship Id="rId22" Type="http://schemas.openxmlformats.org/officeDocument/2006/relationships/hyperlink" Target="https://login.consultant.ru/link/?req=doc&amp;base=RLAW180&amp;n=204166&amp;date=01.10.2026&amp;dst=100007&amp;field=134" TargetMode = "External"/><Relationship Id="rId23" Type="http://schemas.openxmlformats.org/officeDocument/2006/relationships/hyperlink" Target="https://login.consultant.ru/link/?req=doc&amp;base=RLAW180&amp;n=204371&amp;date=01.10.2026&amp;dst=100007&amp;field=134" TargetMode = "External"/><Relationship Id="rId24" Type="http://schemas.openxmlformats.org/officeDocument/2006/relationships/hyperlink" Target="https://login.consultant.ru/link/?req=doc&amp;base=RLAW180&amp;n=266483&amp;date=01.10.2026&amp;dst=100011&amp;field=134" TargetMode = "External"/><Relationship Id="rId25" Type="http://schemas.openxmlformats.org/officeDocument/2006/relationships/hyperlink" Target="https://login.consultant.ru/link/?req=doc&amp;base=RLAW180&amp;n=217737&amp;date=01.10.2026&amp;dst=100007&amp;field=134" TargetMode = "External"/><Relationship Id="rId26" Type="http://schemas.openxmlformats.org/officeDocument/2006/relationships/hyperlink" Target="https://login.consultant.ru/link/?req=doc&amp;base=RLAW180&amp;n=219086&amp;date=01.10.2026&amp;dst=100029&amp;field=134" TargetMode = "External"/><Relationship Id="rId27" Type="http://schemas.openxmlformats.org/officeDocument/2006/relationships/hyperlink" Target="https://login.consultant.ru/link/?req=doc&amp;base=RLAW180&amp;n=222552&amp;date=01.10.2026&amp;dst=100011&amp;field=134" TargetMode = "External"/><Relationship Id="rId28" Type="http://schemas.openxmlformats.org/officeDocument/2006/relationships/hyperlink" Target="https://login.consultant.ru/link/?req=doc&amp;base=RLAW180&amp;n=228391&amp;date=01.10.2026&amp;dst=100009&amp;field=134" TargetMode = "External"/><Relationship Id="rId29" Type="http://schemas.openxmlformats.org/officeDocument/2006/relationships/hyperlink" Target="https://login.consultant.ru/link/?req=doc&amp;base=RLAW180&amp;n=266476&amp;date=01.10.2026&amp;dst=100019&amp;field=134" TargetMode = "External"/><Relationship Id="rId30" Type="http://schemas.openxmlformats.org/officeDocument/2006/relationships/hyperlink" Target="https://login.consultant.ru/link/?req=doc&amp;base=RLAW180&amp;n=232837&amp;date=01.10.2026&amp;dst=100007&amp;field=134" TargetMode = "External"/><Relationship Id="rId31" Type="http://schemas.openxmlformats.org/officeDocument/2006/relationships/hyperlink" Target="https://login.consultant.ru/link/?req=doc&amp;base=RLAW180&amp;n=234280&amp;date=01.10.2026&amp;dst=100007&amp;field=134" TargetMode = "External"/><Relationship Id="rId32" Type="http://schemas.openxmlformats.org/officeDocument/2006/relationships/hyperlink" Target="https://login.consultant.ru/link/?req=doc&amp;base=RLAW180&amp;n=236679&amp;date=01.10.2026&amp;dst=100007&amp;field=134" TargetMode = "External"/><Relationship Id="rId33" Type="http://schemas.openxmlformats.org/officeDocument/2006/relationships/hyperlink" Target="https://login.consultant.ru/link/?req=doc&amp;base=RLAW180&amp;n=242844&amp;date=01.10.2026&amp;dst=100007&amp;field=134" TargetMode = "External"/><Relationship Id="rId34" Type="http://schemas.openxmlformats.org/officeDocument/2006/relationships/hyperlink" Target="https://login.consultant.ru/link/?req=doc&amp;base=RLAW180&amp;n=244962&amp;date=01.10.2026&amp;dst=100007&amp;field=134" TargetMode = "External"/><Relationship Id="rId35" Type="http://schemas.openxmlformats.org/officeDocument/2006/relationships/hyperlink" Target="https://login.consultant.ru/link/?req=doc&amp;base=RLAW180&amp;n=245286&amp;date=01.10.2026&amp;dst=100007&amp;field=134" TargetMode = "External"/><Relationship Id="rId36" Type="http://schemas.openxmlformats.org/officeDocument/2006/relationships/hyperlink" Target="https://login.consultant.ru/link/?req=doc&amp;base=RLAW180&amp;n=248350&amp;date=01.10.2026&amp;dst=100007&amp;field=134" TargetMode = "External"/><Relationship Id="rId37" Type="http://schemas.openxmlformats.org/officeDocument/2006/relationships/hyperlink" Target="https://login.consultant.ru/link/?req=doc&amp;base=RLAW180&amp;n=252475&amp;date=01.10.2026&amp;dst=100007&amp;field=134" TargetMode = "External"/><Relationship Id="rId38" Type="http://schemas.openxmlformats.org/officeDocument/2006/relationships/hyperlink" Target="https://login.consultant.ru/link/?req=doc&amp;base=RLAW180&amp;n=260096&amp;date=01.10.2026&amp;dst=100032&amp;field=134" TargetMode = "External"/><Relationship Id="rId39" Type="http://schemas.openxmlformats.org/officeDocument/2006/relationships/hyperlink" Target="https://login.consultant.ru/link/?req=doc&amp;base=RLAW180&amp;n=253127&amp;date=01.10.2026&amp;dst=100019&amp;field=134" TargetMode = "External"/><Relationship Id="rId40" Type="http://schemas.openxmlformats.org/officeDocument/2006/relationships/hyperlink" Target="https://login.consultant.ru/link/?req=doc&amp;base=RLAW180&amp;n=253201&amp;date=01.10.2026&amp;dst=100007&amp;field=134" TargetMode = "External"/><Relationship Id="rId41" Type="http://schemas.openxmlformats.org/officeDocument/2006/relationships/hyperlink" Target="https://login.consultant.ru/link/?req=doc&amp;base=RLAW180&amp;n=256734&amp;date=01.10.2026&amp;dst=100007&amp;field=134" TargetMode = "External"/><Relationship Id="rId42" Type="http://schemas.openxmlformats.org/officeDocument/2006/relationships/hyperlink" Target="https://login.consultant.ru/link/?req=doc&amp;base=RLAW180&amp;n=259262&amp;date=01.10.2026&amp;dst=100007&amp;field=134" TargetMode = "External"/><Relationship Id="rId43" Type="http://schemas.openxmlformats.org/officeDocument/2006/relationships/hyperlink" Target="https://login.consultant.ru/link/?req=doc&amp;base=RLAW180&amp;n=259983&amp;date=01.10.2026&amp;dst=100007&amp;field=134" TargetMode = "External"/><Relationship Id="rId44" Type="http://schemas.openxmlformats.org/officeDocument/2006/relationships/hyperlink" Target="https://login.consultant.ru/link/?req=doc&amp;base=RLAW180&amp;n=259984&amp;date=01.10.2026&amp;dst=100024&amp;field=134" TargetMode = "External"/><Relationship Id="rId45" Type="http://schemas.openxmlformats.org/officeDocument/2006/relationships/hyperlink" Target="https://login.consultant.ru/link/?req=doc&amp;base=RLAW180&amp;n=264227&amp;date=01.10.2026&amp;dst=100007&amp;field=134" TargetMode = "External"/><Relationship Id="rId46" Type="http://schemas.openxmlformats.org/officeDocument/2006/relationships/hyperlink" Target="https://login.consultant.ru/link/?req=doc&amp;base=RLAW180&amp;n=266379&amp;date=01.10.2026&amp;dst=100018&amp;field=134" TargetMode = "External"/><Relationship Id="rId47" Type="http://schemas.openxmlformats.org/officeDocument/2006/relationships/hyperlink" Target="https://login.consultant.ru/link/?req=doc&amp;base=RLAW180&amp;n=269326&amp;date=01.10.2026&amp;dst=100027&amp;field=134" TargetMode = "External"/><Relationship Id="rId48" Type="http://schemas.openxmlformats.org/officeDocument/2006/relationships/hyperlink" Target="https://login.consultant.ru/link/?req=doc&amp;base=RLAW180&amp;n=272040&amp;date=01.10.2026&amp;dst=100007&amp;field=134" TargetMode = "External"/><Relationship Id="rId49" Type="http://schemas.openxmlformats.org/officeDocument/2006/relationships/hyperlink" Target="https://login.consultant.ru/link/?req=doc&amp;base=RLAW180&amp;n=272181&amp;date=01.10.2026&amp;dst=100007&amp;field=134" TargetMode = "External"/><Relationship Id="rId50" Type="http://schemas.openxmlformats.org/officeDocument/2006/relationships/hyperlink" Target="https://login.consultant.ru/link/?req=doc&amp;base=RLAW180&amp;n=273128&amp;date=01.10.2026&amp;dst=100007&amp;field=134" TargetMode = "External"/><Relationship Id="rId51" Type="http://schemas.openxmlformats.org/officeDocument/2006/relationships/hyperlink" Target="https://login.consultant.ru/link/?req=doc&amp;base=RLAW180&amp;n=278122&amp;date=01.10.2026&amp;dst=100007&amp;field=134" TargetMode = "External"/><Relationship Id="rId52" Type="http://schemas.openxmlformats.org/officeDocument/2006/relationships/hyperlink" Target="https://login.consultant.ru/link/?req=doc&amp;base=RLAW180&amp;n=279145&amp;date=01.10.2026&amp;dst=100007&amp;field=134" TargetMode = "External"/><Relationship Id="rId53" Type="http://schemas.openxmlformats.org/officeDocument/2006/relationships/hyperlink" Target="https://login.consultant.ru/link/?req=doc&amp;base=RLAW180&amp;n=285132&amp;date=01.10.2026&amp;dst=100007&amp;field=134" TargetMode = "External"/><Relationship Id="rId54" Type="http://schemas.openxmlformats.org/officeDocument/2006/relationships/hyperlink" Target="https://login.consultant.ru/link/?req=doc&amp;base=RLAW180&amp;n=292873&amp;date=01.10.2026&amp;dst=100007&amp;field=134" TargetMode = "External"/><Relationship Id="rId55" Type="http://schemas.openxmlformats.org/officeDocument/2006/relationships/hyperlink" Target="https://login.consultant.ru/link/?req=doc&amp;base=RLAW180&amp;n=303176&amp;date=01.10.2026&amp;dst=100016&amp;field=134" TargetMode = "External"/><Relationship Id="rId56" Type="http://schemas.openxmlformats.org/officeDocument/2006/relationships/hyperlink" Target="https://login.consultant.ru/link/?req=doc&amp;base=RLAW180&amp;n=304968&amp;date=01.10.2026&amp;dst=100007&amp;field=134" TargetMode = "External"/><Relationship Id="rId57" Type="http://schemas.openxmlformats.org/officeDocument/2006/relationships/hyperlink" Target="https://login.consultant.ru/link/?req=doc&amp;base=RLAW180&amp;n=321203&amp;date=01.10.2026&amp;dst=100077&amp;field=134" TargetMode = "External"/><Relationship Id="rId58" Type="http://schemas.openxmlformats.org/officeDocument/2006/relationships/hyperlink" Target="https://login.consultant.ru/link/?req=doc&amp;base=RLAW180&amp;n=196601&amp;date=01.10.2026&amp;dst=100065&amp;field=134" TargetMode = "External"/><Relationship Id="rId59" Type="http://schemas.openxmlformats.org/officeDocument/2006/relationships/hyperlink" Target="https://login.consultant.ru/link/?req=doc&amp;base=LAW&amp;n=2875&amp;date=01.10.2026" TargetMode = "External"/><Relationship Id="rId60" Type="http://schemas.openxmlformats.org/officeDocument/2006/relationships/hyperlink" Target="https://login.consultant.ru/link/?req=doc&amp;base=RLAW180&amp;n=162304&amp;date=01.10.2026&amp;dst=100026&amp;field=134" TargetMode = "External"/><Relationship Id="rId61" Type="http://schemas.openxmlformats.org/officeDocument/2006/relationships/hyperlink" Target="https://login.consultant.ru/link/?req=doc&amp;base=LAW&amp;n=540405&amp;date=01.10.2026" TargetMode = "External"/><Relationship Id="rId62" Type="http://schemas.openxmlformats.org/officeDocument/2006/relationships/hyperlink" Target="https://login.consultant.ru/link/?req=doc&amp;base=RLAW180&amp;n=269326&amp;date=01.10.2026&amp;dst=100027&amp;field=134" TargetMode = "External"/><Relationship Id="rId63" Type="http://schemas.openxmlformats.org/officeDocument/2006/relationships/hyperlink" Target="https://login.consultant.ru/link/?req=doc&amp;base=RLAW180&amp;n=219086&amp;date=01.10.2026&amp;dst=100030&amp;field=134" TargetMode = "External"/><Relationship Id="rId64" Type="http://schemas.openxmlformats.org/officeDocument/2006/relationships/hyperlink" Target="https://login.consultant.ru/link/?req=doc&amp;base=RLAW180&amp;n=162304&amp;date=01.10.2026&amp;dst=100029&amp;field=134" TargetMode = "External"/><Relationship Id="rId65" Type="http://schemas.openxmlformats.org/officeDocument/2006/relationships/hyperlink" Target="https://login.consultant.ru/link/?req=doc&amp;base=RLAW180&amp;n=135073&amp;date=01.10.2026&amp;dst=100008&amp;field=134" TargetMode = "External"/><Relationship Id="rId66" Type="http://schemas.openxmlformats.org/officeDocument/2006/relationships/hyperlink" Target="https://login.consultant.ru/link/?req=doc&amp;base=RLAW180&amp;n=152957&amp;date=01.10.2026&amp;dst=100008&amp;field=134" TargetMode = "External"/><Relationship Id="rId67" Type="http://schemas.openxmlformats.org/officeDocument/2006/relationships/hyperlink" Target="https://login.consultant.ru/link/?req=doc&amp;base=RLAW180&amp;n=162403&amp;date=01.10.2026&amp;dst=100009&amp;field=134" TargetMode = "External"/><Relationship Id="rId68" Type="http://schemas.openxmlformats.org/officeDocument/2006/relationships/hyperlink" Target="https://login.consultant.ru/link/?req=doc&amp;base=RLAW180&amp;n=219086&amp;date=01.10.2026&amp;dst=100034&amp;field=134" TargetMode = "External"/><Relationship Id="rId69" Type="http://schemas.openxmlformats.org/officeDocument/2006/relationships/hyperlink" Target="https://login.consultant.ru/link/?req=doc&amp;base=RLAW180&amp;n=162403&amp;date=01.10.2026&amp;dst=100013&amp;field=134" TargetMode = "External"/><Relationship Id="rId70" Type="http://schemas.openxmlformats.org/officeDocument/2006/relationships/hyperlink" Target="https://login.consultant.ru/link/?req=doc&amp;base=RLAW180&amp;n=279145&amp;date=01.10.2026&amp;dst=100009&amp;field=134" TargetMode = "External"/><Relationship Id="rId71" Type="http://schemas.openxmlformats.org/officeDocument/2006/relationships/hyperlink" Target="https://login.consultant.ru/link/?req=doc&amp;base=RLAW180&amp;n=245286&amp;date=01.10.2026&amp;dst=100008&amp;field=134" TargetMode = "External"/><Relationship Id="rId72" Type="http://schemas.openxmlformats.org/officeDocument/2006/relationships/hyperlink" Target="https://login.consultant.ru/link/?req=doc&amp;base=RLAW180&amp;n=234280&amp;date=01.10.2026&amp;dst=100009&amp;field=134" TargetMode = "External"/><Relationship Id="rId73" Type="http://schemas.openxmlformats.org/officeDocument/2006/relationships/hyperlink" Target="https://login.consultant.ru/link/?req=doc&amp;base=RLAW180&amp;n=162403&amp;date=01.10.2026&amp;dst=100016&amp;field=134" TargetMode = "External"/><Relationship Id="rId74" Type="http://schemas.openxmlformats.org/officeDocument/2006/relationships/hyperlink" Target="https://login.consultant.ru/link/?req=doc&amp;base=RLAW180&amp;n=162403&amp;date=01.10.2026&amp;dst=100022&amp;field=134" TargetMode = "External"/><Relationship Id="rId75" Type="http://schemas.openxmlformats.org/officeDocument/2006/relationships/hyperlink" Target="https://login.consultant.ru/link/?req=doc&amp;base=LAW&amp;n=541090&amp;date=01.10.2026" TargetMode = "External"/><Relationship Id="rId76" Type="http://schemas.openxmlformats.org/officeDocument/2006/relationships/hyperlink" Target="https://login.consultant.ru/link/?req=doc&amp;base=RLAW180&amp;n=232837&amp;date=01.10.2026&amp;dst=100009&amp;field=134" TargetMode = "External"/><Relationship Id="rId77" Type="http://schemas.openxmlformats.org/officeDocument/2006/relationships/hyperlink" Target="https://login.consultant.ru/link/?req=doc&amp;base=RLAW180&amp;n=201137&amp;date=01.10.2026&amp;dst=100007&amp;field=134" TargetMode = "External"/><Relationship Id="rId78" Type="http://schemas.openxmlformats.org/officeDocument/2006/relationships/hyperlink" Target="https://login.consultant.ru/link/?req=doc&amp;base=RLAW180&amp;n=232837&amp;date=01.10.2026&amp;dst=100010&amp;field=134" TargetMode = "External"/><Relationship Id="rId79" Type="http://schemas.openxmlformats.org/officeDocument/2006/relationships/hyperlink" Target="https://login.consultant.ru/link/?req=doc&amp;base=RLAW180&amp;n=256734&amp;date=01.10.2026&amp;dst=100008&amp;field=134" TargetMode = "External"/><Relationship Id="rId80" Type="http://schemas.openxmlformats.org/officeDocument/2006/relationships/hyperlink" Target="https://login.consultant.ru/link/?req=doc&amp;base=RLAW180&amp;n=279145&amp;date=01.10.2026&amp;dst=100012&amp;field=134" TargetMode = "External"/><Relationship Id="rId81" Type="http://schemas.openxmlformats.org/officeDocument/2006/relationships/hyperlink" Target="https://login.consultant.ru/link/?req=doc&amp;base=RLAW180&amp;n=304968&amp;date=01.10.2026&amp;dst=100008&amp;field=134" TargetMode = "External"/><Relationship Id="rId82" Type="http://schemas.openxmlformats.org/officeDocument/2006/relationships/hyperlink" Target="https://login.consultant.ru/link/?req=doc&amp;base=RLAW180&amp;n=232837&amp;date=01.10.2026&amp;dst=100011&amp;field=134" TargetMode = "External"/><Relationship Id="rId83" Type="http://schemas.openxmlformats.org/officeDocument/2006/relationships/hyperlink" Target="https://login.consultant.ru/link/?req=doc&amp;base=RLAW180&amp;n=162403&amp;date=01.10.2026&amp;dst=100026&amp;field=134" TargetMode = "External"/><Relationship Id="rId84" Type="http://schemas.openxmlformats.org/officeDocument/2006/relationships/hyperlink" Target="https://login.consultant.ru/link/?req=doc&amp;base=RLAW180&amp;n=176517&amp;date=01.10.2026&amp;dst=100009&amp;field=134" TargetMode = "External"/><Relationship Id="rId85" Type="http://schemas.openxmlformats.org/officeDocument/2006/relationships/hyperlink" Target="https://login.consultant.ru/link/?req=doc&amp;base=RLAW180&amp;n=176517&amp;date=01.10.2026&amp;dst=100010&amp;field=134" TargetMode = "External"/><Relationship Id="rId86" Type="http://schemas.openxmlformats.org/officeDocument/2006/relationships/hyperlink" Target="https://login.consultant.ru/link/?req=doc&amp;base=RLAW180&amp;n=162403&amp;date=01.10.2026&amp;dst=100028&amp;field=134" TargetMode = "External"/><Relationship Id="rId87" Type="http://schemas.openxmlformats.org/officeDocument/2006/relationships/hyperlink" Target="https://login.consultant.ru/link/?req=doc&amp;base=RLAW180&amp;n=135073&amp;date=01.10.2026&amp;dst=100009&amp;field=134" TargetMode = "External"/><Relationship Id="rId88" Type="http://schemas.openxmlformats.org/officeDocument/2006/relationships/hyperlink" Target="https://login.consultant.ru/link/?req=doc&amp;base=RLAW180&amp;n=162403&amp;date=01.10.2026&amp;dst=100030&amp;field=134" TargetMode = "External"/><Relationship Id="rId89" Type="http://schemas.openxmlformats.org/officeDocument/2006/relationships/hyperlink" Target="https://login.consultant.ru/link/?req=doc&amp;base=RLAW180&amp;n=162403&amp;date=01.10.2026&amp;dst=100038&amp;field=134" TargetMode = "External"/><Relationship Id="rId90" Type="http://schemas.openxmlformats.org/officeDocument/2006/relationships/hyperlink" Target="https://login.consultant.ru/link/?req=doc&amp;base=RLAW180&amp;n=256734&amp;date=01.10.2026&amp;dst=100010&amp;field=134" TargetMode = "External"/><Relationship Id="rId91" Type="http://schemas.openxmlformats.org/officeDocument/2006/relationships/hyperlink" Target="https://login.consultant.ru/link/?req=doc&amp;base=RLAW180&amp;n=288602&amp;date=01.10.2026&amp;dst=100011&amp;field=134" TargetMode = "External"/><Relationship Id="rId92" Type="http://schemas.openxmlformats.org/officeDocument/2006/relationships/hyperlink" Target="https://login.consultant.ru/link/?req=doc&amp;base=RLAW180&amp;n=273263&amp;date=01.10.2026&amp;dst=100011&amp;field=134" TargetMode = "External"/><Relationship Id="rId93" Type="http://schemas.openxmlformats.org/officeDocument/2006/relationships/hyperlink" Target="https://login.consultant.ru/link/?req=doc&amp;base=RLAW180&amp;n=256878&amp;date=01.10.2026&amp;dst=100011&amp;field=134" TargetMode = "External"/><Relationship Id="rId94" Type="http://schemas.openxmlformats.org/officeDocument/2006/relationships/hyperlink" Target="https://login.consultant.ru/link/?req=doc&amp;base=RLAW180&amp;n=236915&amp;date=01.10.2026&amp;dst=100011&amp;field=134" TargetMode = "External"/><Relationship Id="rId95" Type="http://schemas.openxmlformats.org/officeDocument/2006/relationships/hyperlink" Target="https://login.consultant.ru/link/?req=doc&amp;base=RLAW180&amp;n=219343&amp;date=01.10.2026&amp;dst=100011&amp;field=134" TargetMode = "External"/><Relationship Id="rId96" Type="http://schemas.openxmlformats.org/officeDocument/2006/relationships/hyperlink" Target="https://login.consultant.ru/link/?req=doc&amp;base=RLAW180&amp;n=199195&amp;date=01.10.2026&amp;dst=100011&amp;field=134" TargetMode = "External"/><Relationship Id="rId97" Type="http://schemas.openxmlformats.org/officeDocument/2006/relationships/hyperlink" Target="https://login.consultant.ru/link/?req=doc&amp;base=RLAW180&amp;n=288602&amp;date=01.10.2026&amp;dst=100012&amp;field=134" TargetMode = "External"/><Relationship Id="rId98" Type="http://schemas.openxmlformats.org/officeDocument/2006/relationships/hyperlink" Target="https://login.consultant.ru/link/?req=doc&amp;base=RLAW180&amp;n=273263&amp;date=01.10.2026&amp;dst=100012&amp;field=134" TargetMode = "External"/><Relationship Id="rId99" Type="http://schemas.openxmlformats.org/officeDocument/2006/relationships/hyperlink" Target="https://login.consultant.ru/link/?req=doc&amp;base=RLAW180&amp;n=256878&amp;date=01.10.2026&amp;dst=100012&amp;field=134" TargetMode = "External"/><Relationship Id="rId100" Type="http://schemas.openxmlformats.org/officeDocument/2006/relationships/hyperlink" Target="https://login.consultant.ru/link/?req=doc&amp;base=RLAW180&amp;n=236915&amp;date=01.10.2026&amp;dst=100012&amp;field=134" TargetMode = "External"/><Relationship Id="rId101" Type="http://schemas.openxmlformats.org/officeDocument/2006/relationships/hyperlink" Target="https://login.consultant.ru/link/?req=doc&amp;base=RLAW180&amp;n=219343&amp;date=01.10.2026&amp;dst=100012&amp;field=134" TargetMode = "External"/><Relationship Id="rId102" Type="http://schemas.openxmlformats.org/officeDocument/2006/relationships/hyperlink" Target="https://login.consultant.ru/link/?req=doc&amp;base=RLAW180&amp;n=199195&amp;date=01.10.2026&amp;dst=100012&amp;field=134" TargetMode = "External"/><Relationship Id="rId103" Type="http://schemas.openxmlformats.org/officeDocument/2006/relationships/hyperlink" Target="https://login.consultant.ru/link/?req=doc&amp;base=RLAW180&amp;n=162403&amp;date=01.10.2026&amp;dst=100040&amp;field=134" TargetMode = "External"/><Relationship Id="rId104" Type="http://schemas.openxmlformats.org/officeDocument/2006/relationships/hyperlink" Target="https://login.consultant.ru/link/?req=doc&amp;base=RLAW180&amp;n=288602&amp;date=01.10.2026&amp;dst=100013&amp;field=134" TargetMode = "External"/><Relationship Id="rId105" Type="http://schemas.openxmlformats.org/officeDocument/2006/relationships/hyperlink" Target="https://login.consultant.ru/link/?req=doc&amp;base=RLAW180&amp;n=273263&amp;date=01.10.2026&amp;dst=100013&amp;field=134" TargetMode = "External"/><Relationship Id="rId106" Type="http://schemas.openxmlformats.org/officeDocument/2006/relationships/hyperlink" Target="https://login.consultant.ru/link/?req=doc&amp;base=RLAW180&amp;n=256878&amp;date=01.10.2026&amp;dst=100013&amp;field=134" TargetMode = "External"/><Relationship Id="rId107" Type="http://schemas.openxmlformats.org/officeDocument/2006/relationships/hyperlink" Target="https://login.consultant.ru/link/?req=doc&amp;base=RLAW180&amp;n=236915&amp;date=01.10.2026&amp;dst=100013&amp;field=134" TargetMode = "External"/><Relationship Id="rId108" Type="http://schemas.openxmlformats.org/officeDocument/2006/relationships/hyperlink" Target="https://login.consultant.ru/link/?req=doc&amp;base=RLAW180&amp;n=219343&amp;date=01.10.2026&amp;dst=100013&amp;field=134" TargetMode = "External"/><Relationship Id="rId109" Type="http://schemas.openxmlformats.org/officeDocument/2006/relationships/hyperlink" Target="https://login.consultant.ru/link/?req=doc&amp;base=RLAW180&amp;n=199195&amp;date=01.10.2026&amp;dst=100013&amp;field=134" TargetMode = "External"/><Relationship Id="rId110" Type="http://schemas.openxmlformats.org/officeDocument/2006/relationships/hyperlink" Target="https://login.consultant.ru/link/?req=doc&amp;base=RLAW180&amp;n=162403&amp;date=01.10.2026&amp;dst=100042&amp;field=134" TargetMode = "External"/><Relationship Id="rId111" Type="http://schemas.openxmlformats.org/officeDocument/2006/relationships/hyperlink" Target="https://login.consultant.ru/link/?req=doc&amp;base=RLAW180&amp;n=288602&amp;date=01.10.2026&amp;dst=100014&amp;field=134" TargetMode = "External"/><Relationship Id="rId112" Type="http://schemas.openxmlformats.org/officeDocument/2006/relationships/hyperlink" Target="https://login.consultant.ru/link/?req=doc&amp;base=RLAW180&amp;n=273263&amp;date=01.10.2026&amp;dst=100014&amp;field=134" TargetMode = "External"/><Relationship Id="rId113" Type="http://schemas.openxmlformats.org/officeDocument/2006/relationships/hyperlink" Target="https://login.consultant.ru/link/?req=doc&amp;base=RLAW180&amp;n=256878&amp;date=01.10.2026&amp;dst=100014&amp;field=134" TargetMode = "External"/><Relationship Id="rId114" Type="http://schemas.openxmlformats.org/officeDocument/2006/relationships/hyperlink" Target="https://login.consultant.ru/link/?req=doc&amp;base=RLAW180&amp;n=236915&amp;date=01.10.2026&amp;dst=100014&amp;field=134" TargetMode = "External"/><Relationship Id="rId115" Type="http://schemas.openxmlformats.org/officeDocument/2006/relationships/hyperlink" Target="https://login.consultant.ru/link/?req=doc&amp;base=RLAW180&amp;n=219343&amp;date=01.10.2026&amp;dst=100014&amp;field=134" TargetMode = "External"/><Relationship Id="rId116" Type="http://schemas.openxmlformats.org/officeDocument/2006/relationships/hyperlink" Target="https://login.consultant.ru/link/?req=doc&amp;base=RLAW180&amp;n=199195&amp;date=01.10.2026&amp;dst=100014&amp;field=134" TargetMode = "External"/><Relationship Id="rId117" Type="http://schemas.openxmlformats.org/officeDocument/2006/relationships/hyperlink" Target="https://login.consultant.ru/link/?req=doc&amp;base=RLAW180&amp;n=288602&amp;date=01.10.2026&amp;dst=100015&amp;field=134" TargetMode = "External"/><Relationship Id="rId118" Type="http://schemas.openxmlformats.org/officeDocument/2006/relationships/hyperlink" Target="https://login.consultant.ru/link/?req=doc&amp;base=RLAW180&amp;n=273263&amp;date=01.10.2026&amp;dst=100015&amp;field=134" TargetMode = "External"/><Relationship Id="rId119" Type="http://schemas.openxmlformats.org/officeDocument/2006/relationships/hyperlink" Target="https://login.consultant.ru/link/?req=doc&amp;base=RLAW180&amp;n=256878&amp;date=01.10.2026&amp;dst=100015&amp;field=134" TargetMode = "External"/><Relationship Id="rId120" Type="http://schemas.openxmlformats.org/officeDocument/2006/relationships/hyperlink" Target="https://login.consultant.ru/link/?req=doc&amp;base=RLAW180&amp;n=236915&amp;date=01.10.2026&amp;dst=100015&amp;field=134" TargetMode = "External"/><Relationship Id="rId121" Type="http://schemas.openxmlformats.org/officeDocument/2006/relationships/hyperlink" Target="https://login.consultant.ru/link/?req=doc&amp;base=RLAW180&amp;n=219343&amp;date=01.10.2026&amp;dst=100015&amp;field=134" TargetMode = "External"/><Relationship Id="rId122" Type="http://schemas.openxmlformats.org/officeDocument/2006/relationships/hyperlink" Target="https://login.consultant.ru/link/?req=doc&amp;base=RLAW180&amp;n=199195&amp;date=01.10.2026&amp;dst=100015&amp;field=134" TargetMode = "External"/><Relationship Id="rId123" Type="http://schemas.openxmlformats.org/officeDocument/2006/relationships/hyperlink" Target="https://login.consultant.ru/link/?req=doc&amp;base=RLAW180&amp;n=162403&amp;date=01.10.2026&amp;dst=100044&amp;field=134" TargetMode = "External"/><Relationship Id="rId124" Type="http://schemas.openxmlformats.org/officeDocument/2006/relationships/hyperlink" Target="https://login.consultant.ru/link/?req=doc&amp;base=RLAW180&amp;n=152957&amp;date=01.10.2026&amp;dst=100010&amp;field=134" TargetMode = "External"/><Relationship Id="rId125" Type="http://schemas.openxmlformats.org/officeDocument/2006/relationships/hyperlink" Target="https://login.consultant.ru/link/?req=doc&amp;base=RLAW180&amp;n=288602&amp;date=01.10.2026&amp;dst=100016&amp;field=134" TargetMode = "External"/><Relationship Id="rId126" Type="http://schemas.openxmlformats.org/officeDocument/2006/relationships/hyperlink" Target="https://login.consultant.ru/link/?req=doc&amp;base=RLAW180&amp;n=273263&amp;date=01.10.2026&amp;dst=100016&amp;field=134" TargetMode = "External"/><Relationship Id="rId127" Type="http://schemas.openxmlformats.org/officeDocument/2006/relationships/hyperlink" Target="https://login.consultant.ru/link/?req=doc&amp;base=RLAW180&amp;n=256878&amp;date=01.10.2026&amp;dst=100016&amp;field=134" TargetMode = "External"/><Relationship Id="rId128" Type="http://schemas.openxmlformats.org/officeDocument/2006/relationships/hyperlink" Target="https://login.consultant.ru/link/?req=doc&amp;base=RLAW180&amp;n=236915&amp;date=01.10.2026&amp;dst=100016&amp;field=134" TargetMode = "External"/><Relationship Id="rId129" Type="http://schemas.openxmlformats.org/officeDocument/2006/relationships/hyperlink" Target="https://login.consultant.ru/link/?req=doc&amp;base=RLAW180&amp;n=219343&amp;date=01.10.2026&amp;dst=100016&amp;field=134" TargetMode = "External"/><Relationship Id="rId130" Type="http://schemas.openxmlformats.org/officeDocument/2006/relationships/hyperlink" Target="https://login.consultant.ru/link/?req=doc&amp;base=RLAW180&amp;n=199195&amp;date=01.10.2026&amp;dst=100016&amp;field=134" TargetMode = "External"/><Relationship Id="rId131" Type="http://schemas.openxmlformats.org/officeDocument/2006/relationships/hyperlink" Target="https://login.consultant.ru/link/?req=doc&amp;base=RLAW180&amp;n=285132&amp;date=01.10.2026&amp;dst=100007&amp;field=134" TargetMode = "External"/><Relationship Id="rId132" Type="http://schemas.openxmlformats.org/officeDocument/2006/relationships/hyperlink" Target="https://login.consultant.ru/link/?req=doc&amp;base=RLAW180&amp;n=285132&amp;date=01.10.2026&amp;dst=100009&amp;field=134" TargetMode = "External"/><Relationship Id="rId133" Type="http://schemas.openxmlformats.org/officeDocument/2006/relationships/hyperlink" Target="https://login.consultant.ru/link/?req=doc&amp;base=RLAW180&amp;n=285132&amp;date=01.10.2026&amp;dst=100010&amp;field=134" TargetMode = "External"/><Relationship Id="rId134" Type="http://schemas.openxmlformats.org/officeDocument/2006/relationships/hyperlink" Target="https://login.consultant.ru/link/?req=doc&amp;base=RLAW180&amp;n=285132&amp;date=01.10.2026&amp;dst=100011&amp;field=134" TargetMode = "External"/><Relationship Id="rId135" Type="http://schemas.openxmlformats.org/officeDocument/2006/relationships/hyperlink" Target="https://login.consultant.ru/link/?req=doc&amp;base=RLAW180&amp;n=162403&amp;date=01.10.2026&amp;dst=100045&amp;field=134" TargetMode = "External"/><Relationship Id="rId136" Type="http://schemas.openxmlformats.org/officeDocument/2006/relationships/hyperlink" Target="https://login.consultant.ru/link/?req=doc&amp;base=RLAW180&amp;n=256734&amp;date=01.10.2026&amp;dst=100012&amp;field=134" TargetMode = "External"/><Relationship Id="rId137" Type="http://schemas.openxmlformats.org/officeDocument/2006/relationships/hyperlink" Target="https://login.consultant.ru/link/?req=doc&amp;base=RLAW180&amp;n=232837&amp;date=01.10.2026&amp;dst=100012&amp;field=134" TargetMode = "External"/><Relationship Id="rId138" Type="http://schemas.openxmlformats.org/officeDocument/2006/relationships/hyperlink" Target="https://login.consultant.ru/link/?req=doc&amp;base=RLAW180&amp;n=152957&amp;date=01.10.2026&amp;dst=100011&amp;field=134" TargetMode = "External"/><Relationship Id="rId139" Type="http://schemas.openxmlformats.org/officeDocument/2006/relationships/hyperlink" Target="https://login.consultant.ru/link/?req=doc&amp;base=RLAW180&amp;n=162403&amp;date=01.10.2026&amp;dst=100051&amp;field=134" TargetMode = "External"/><Relationship Id="rId140" Type="http://schemas.openxmlformats.org/officeDocument/2006/relationships/hyperlink" Target="https://login.consultant.ru/link/?req=doc&amp;base=RLAW180&amp;n=135073&amp;date=01.10.2026&amp;dst=100012&amp;field=134" TargetMode = "External"/><Relationship Id="rId141" Type="http://schemas.openxmlformats.org/officeDocument/2006/relationships/hyperlink" Target="https://login.consultant.ru/link/?req=doc&amp;base=RLAW180&amp;n=135073&amp;date=01.10.2026&amp;dst=100012&amp;field=134" TargetMode = "External"/><Relationship Id="rId142" Type="http://schemas.openxmlformats.org/officeDocument/2006/relationships/hyperlink" Target="https://login.consultant.ru/link/?req=doc&amp;base=RLAW180&amp;n=135073&amp;date=01.10.2026&amp;dst=100012&amp;field=134" TargetMode = "External"/><Relationship Id="rId143" Type="http://schemas.openxmlformats.org/officeDocument/2006/relationships/hyperlink" Target="https://login.consultant.ru/link/?req=doc&amp;base=RLAW180&amp;n=256734&amp;date=01.10.2026&amp;dst=100014&amp;field=134" TargetMode = "External"/><Relationship Id="rId144" Type="http://schemas.openxmlformats.org/officeDocument/2006/relationships/hyperlink" Target="https://login.consultant.ru/link/?req=doc&amp;base=RLAW180&amp;n=162403&amp;date=01.10.2026&amp;dst=100053&amp;field=134" TargetMode = "External"/><Relationship Id="rId145" Type="http://schemas.openxmlformats.org/officeDocument/2006/relationships/hyperlink" Target="https://login.consultant.ru/link/?req=doc&amp;base=RLAW180&amp;n=162304&amp;date=01.10.2026&amp;dst=100030&amp;field=134" TargetMode = "External"/><Relationship Id="rId146" Type="http://schemas.openxmlformats.org/officeDocument/2006/relationships/hyperlink" Target="https://login.consultant.ru/link/?req=doc&amp;base=RLAW180&amp;n=232837&amp;date=01.10.2026&amp;dst=100013&amp;field=134" TargetMode = "External"/><Relationship Id="rId147" Type="http://schemas.openxmlformats.org/officeDocument/2006/relationships/hyperlink" Target="https://login.consultant.ru/link/?req=doc&amp;base=RLAW180&amp;n=256734&amp;date=01.10.2026&amp;dst=100015&amp;field=134" TargetMode = "External"/><Relationship Id="rId148" Type="http://schemas.openxmlformats.org/officeDocument/2006/relationships/hyperlink" Target="https://login.consultant.ru/link/?req=doc&amp;base=RLAW180&amp;n=190007&amp;date=01.10.2026&amp;dst=100007&amp;field=134" TargetMode = "External"/><Relationship Id="rId149" Type="http://schemas.openxmlformats.org/officeDocument/2006/relationships/hyperlink" Target="https://login.consultant.ru/link/?req=doc&amp;base=RLAW180&amp;n=162403&amp;date=01.10.2026&amp;dst=100054&amp;field=134" TargetMode = "External"/><Relationship Id="rId150" Type="http://schemas.openxmlformats.org/officeDocument/2006/relationships/hyperlink" Target="https://login.consultant.ru/link/?req=doc&amp;base=LAW&amp;n=527103&amp;date=01.10.2026" TargetMode = "External"/><Relationship Id="rId151" Type="http://schemas.openxmlformats.org/officeDocument/2006/relationships/hyperlink" Target="https://login.consultant.ru/link/?req=doc&amp;base=RLAW180&amp;n=256734&amp;date=01.10.2026&amp;dst=100016&amp;field=134" TargetMode = "External"/><Relationship Id="rId152" Type="http://schemas.openxmlformats.org/officeDocument/2006/relationships/hyperlink" Target="https://login.consultant.ru/link/?req=doc&amp;base=RLAW180&amp;n=259983&amp;date=01.10.2026&amp;dst=100008&amp;field=134" TargetMode = "External"/><Relationship Id="rId153" Type="http://schemas.openxmlformats.org/officeDocument/2006/relationships/hyperlink" Target="https://login.consultant.ru/link/?req=doc&amp;base=RLAW180&amp;n=162403&amp;date=01.10.2026&amp;dst=100064&amp;field=134" TargetMode = "External"/><Relationship Id="rId154" Type="http://schemas.openxmlformats.org/officeDocument/2006/relationships/hyperlink" Target="https://login.consultant.ru/link/?req=doc&amp;base=RLAW180&amp;n=288602&amp;date=01.10.2026&amp;dst=100017&amp;field=134" TargetMode = "External"/><Relationship Id="rId155" Type="http://schemas.openxmlformats.org/officeDocument/2006/relationships/hyperlink" Target="https://login.consultant.ru/link/?req=doc&amp;base=RLAW180&amp;n=273263&amp;date=01.10.2026&amp;dst=100017&amp;field=134" TargetMode = "External"/><Relationship Id="rId156" Type="http://schemas.openxmlformats.org/officeDocument/2006/relationships/hyperlink" Target="https://login.consultant.ru/link/?req=doc&amp;base=RLAW180&amp;n=256878&amp;date=01.10.2026&amp;dst=100017&amp;field=134" TargetMode = "External"/><Relationship Id="rId157" Type="http://schemas.openxmlformats.org/officeDocument/2006/relationships/hyperlink" Target="https://login.consultant.ru/link/?req=doc&amp;base=RLAW180&amp;n=236915&amp;date=01.10.2026&amp;dst=100017&amp;field=134" TargetMode = "External"/><Relationship Id="rId158" Type="http://schemas.openxmlformats.org/officeDocument/2006/relationships/hyperlink" Target="https://login.consultant.ru/link/?req=doc&amp;base=RLAW180&amp;n=219343&amp;date=01.10.2026&amp;dst=100017&amp;field=134" TargetMode = "External"/><Relationship Id="rId159" Type="http://schemas.openxmlformats.org/officeDocument/2006/relationships/hyperlink" Target="https://login.consultant.ru/link/?req=doc&amp;base=RLAW180&amp;n=199195&amp;date=01.10.2026&amp;dst=100017&amp;field=134" TargetMode = "External"/><Relationship Id="rId160" Type="http://schemas.openxmlformats.org/officeDocument/2006/relationships/hyperlink" Target="https://login.consultant.ru/link/?req=doc&amp;base=RLAW180&amp;n=176517&amp;date=01.10.2026&amp;dst=100013&amp;field=134" TargetMode = "External"/><Relationship Id="rId161" Type="http://schemas.openxmlformats.org/officeDocument/2006/relationships/hyperlink" Target="https://login.consultant.ru/link/?req=doc&amp;base=RLAW180&amp;n=176517&amp;date=01.10.2026&amp;dst=100014&amp;field=134" TargetMode = "External"/><Relationship Id="rId162" Type="http://schemas.openxmlformats.org/officeDocument/2006/relationships/hyperlink" Target="https://login.consultant.ru/link/?req=doc&amp;base=RLAW180&amp;n=176517&amp;date=01.10.2026&amp;dst=100015&amp;field=134" TargetMode = "External"/><Relationship Id="rId163" Type="http://schemas.openxmlformats.org/officeDocument/2006/relationships/hyperlink" Target="https://login.consultant.ru/link/?req=doc&amp;base=RLAW180&amp;n=288602&amp;date=01.10.2026&amp;dst=100018&amp;field=134" TargetMode = "External"/><Relationship Id="rId164" Type="http://schemas.openxmlformats.org/officeDocument/2006/relationships/hyperlink" Target="https://login.consultant.ru/link/?req=doc&amp;base=RLAW180&amp;n=273263&amp;date=01.10.2026&amp;dst=100018&amp;field=134" TargetMode = "External"/><Relationship Id="rId165" Type="http://schemas.openxmlformats.org/officeDocument/2006/relationships/hyperlink" Target="https://login.consultant.ru/link/?req=doc&amp;base=RLAW180&amp;n=256878&amp;date=01.10.2026&amp;dst=100018&amp;field=134" TargetMode = "External"/><Relationship Id="rId166" Type="http://schemas.openxmlformats.org/officeDocument/2006/relationships/hyperlink" Target="https://login.consultant.ru/link/?req=doc&amp;base=RLAW180&amp;n=236915&amp;date=01.10.2026&amp;dst=100018&amp;field=134" TargetMode = "External"/><Relationship Id="rId167" Type="http://schemas.openxmlformats.org/officeDocument/2006/relationships/hyperlink" Target="https://login.consultant.ru/link/?req=doc&amp;base=RLAW180&amp;n=219343&amp;date=01.10.2026&amp;dst=100018&amp;field=134" TargetMode = "External"/><Relationship Id="rId168" Type="http://schemas.openxmlformats.org/officeDocument/2006/relationships/hyperlink" Target="https://login.consultant.ru/link/?req=doc&amp;base=RLAW180&amp;n=199195&amp;date=01.10.2026&amp;dst=100018&amp;field=134" TargetMode = "External"/><Relationship Id="rId169" Type="http://schemas.openxmlformats.org/officeDocument/2006/relationships/hyperlink" Target="https://login.consultant.ru/link/?req=doc&amp;base=RLAW180&amp;n=232837&amp;date=01.10.2026&amp;dst=100014&amp;field=134" TargetMode = "External"/><Relationship Id="rId170" Type="http://schemas.openxmlformats.org/officeDocument/2006/relationships/hyperlink" Target="https://login.consultant.ru/link/?req=doc&amp;base=RLAW180&amp;n=288602&amp;date=01.10.2026&amp;dst=100019&amp;field=134" TargetMode = "External"/><Relationship Id="rId171" Type="http://schemas.openxmlformats.org/officeDocument/2006/relationships/hyperlink" Target="https://login.consultant.ru/link/?req=doc&amp;base=RLAW180&amp;n=273263&amp;date=01.10.2026&amp;dst=100019&amp;field=134" TargetMode = "External"/><Relationship Id="rId172" Type="http://schemas.openxmlformats.org/officeDocument/2006/relationships/hyperlink" Target="https://login.consultant.ru/link/?req=doc&amp;base=RLAW180&amp;n=256878&amp;date=01.10.2026&amp;dst=100019&amp;field=134" TargetMode = "External"/><Relationship Id="rId173" Type="http://schemas.openxmlformats.org/officeDocument/2006/relationships/hyperlink" Target="https://login.consultant.ru/link/?req=doc&amp;base=RLAW180&amp;n=236915&amp;date=01.10.2026&amp;dst=100019&amp;field=134" TargetMode = "External"/><Relationship Id="rId174" Type="http://schemas.openxmlformats.org/officeDocument/2006/relationships/hyperlink" Target="https://login.consultant.ru/link/?req=doc&amp;base=RLAW180&amp;n=219343&amp;date=01.10.2026&amp;dst=100019&amp;field=134" TargetMode = "External"/><Relationship Id="rId175" Type="http://schemas.openxmlformats.org/officeDocument/2006/relationships/hyperlink" Target="https://login.consultant.ru/link/?req=doc&amp;base=RLAW180&amp;n=199195&amp;date=01.10.2026&amp;dst=100019&amp;field=134" TargetMode = "External"/><Relationship Id="rId176" Type="http://schemas.openxmlformats.org/officeDocument/2006/relationships/hyperlink" Target="https://login.consultant.ru/link/?req=doc&amp;base=RLAW180&amp;n=183824&amp;date=01.10.2026&amp;dst=100007&amp;field=134" TargetMode = "External"/><Relationship Id="rId177" Type="http://schemas.openxmlformats.org/officeDocument/2006/relationships/hyperlink" Target="https://login.consultant.ru/link/?req=doc&amp;base=RLAW180&amp;n=288602&amp;date=01.10.2026&amp;dst=100020&amp;field=134" TargetMode = "External"/><Relationship Id="rId178" Type="http://schemas.openxmlformats.org/officeDocument/2006/relationships/hyperlink" Target="https://login.consultant.ru/link/?req=doc&amp;base=RLAW180&amp;n=273263&amp;date=01.10.2026&amp;dst=100020&amp;field=134" TargetMode = "External"/><Relationship Id="rId179" Type="http://schemas.openxmlformats.org/officeDocument/2006/relationships/hyperlink" Target="https://login.consultant.ru/link/?req=doc&amp;base=RLAW180&amp;n=256878&amp;date=01.10.2026&amp;dst=100020&amp;field=134" TargetMode = "External"/><Relationship Id="rId180" Type="http://schemas.openxmlformats.org/officeDocument/2006/relationships/hyperlink" Target="https://login.consultant.ru/link/?req=doc&amp;base=RLAW180&amp;n=236915&amp;date=01.10.2026&amp;dst=100020&amp;field=134" TargetMode = "External"/><Relationship Id="rId181" Type="http://schemas.openxmlformats.org/officeDocument/2006/relationships/hyperlink" Target="https://login.consultant.ru/link/?req=doc&amp;base=RLAW180&amp;n=219343&amp;date=01.10.2026&amp;dst=100020&amp;field=134" TargetMode = "External"/><Relationship Id="rId182" Type="http://schemas.openxmlformats.org/officeDocument/2006/relationships/hyperlink" Target="https://login.consultant.ru/link/?req=doc&amp;base=RLAW180&amp;n=199195&amp;date=01.10.2026&amp;dst=100020&amp;field=134" TargetMode = "External"/><Relationship Id="rId183" Type="http://schemas.openxmlformats.org/officeDocument/2006/relationships/hyperlink" Target="https://login.consultant.ru/link/?req=doc&amp;base=RLAW180&amp;n=162403&amp;date=01.10.2026&amp;dst=100074&amp;field=134" TargetMode = "External"/><Relationship Id="rId184" Type="http://schemas.openxmlformats.org/officeDocument/2006/relationships/hyperlink" Target="https://login.consultant.ru/link/?req=doc&amp;base=RLAW180&amp;n=304968&amp;date=01.10.2026&amp;dst=100009&amp;field=134" TargetMode = "External"/><Relationship Id="rId185" Type="http://schemas.openxmlformats.org/officeDocument/2006/relationships/hyperlink" Target="https://login.consultant.ru/link/?req=doc&amp;base=RLAW180&amp;n=288602&amp;date=01.10.2026&amp;dst=100021&amp;field=134" TargetMode = "External"/><Relationship Id="rId186" Type="http://schemas.openxmlformats.org/officeDocument/2006/relationships/hyperlink" Target="https://login.consultant.ru/link/?req=doc&amp;base=RLAW180&amp;n=273263&amp;date=01.10.2026&amp;dst=100021&amp;field=134" TargetMode = "External"/><Relationship Id="rId187" Type="http://schemas.openxmlformats.org/officeDocument/2006/relationships/hyperlink" Target="https://login.consultant.ru/link/?req=doc&amp;base=RLAW180&amp;n=256878&amp;date=01.10.2026&amp;dst=100021&amp;field=134" TargetMode = "External"/><Relationship Id="rId188" Type="http://schemas.openxmlformats.org/officeDocument/2006/relationships/hyperlink" Target="https://login.consultant.ru/link/?req=doc&amp;base=RLAW180&amp;n=236915&amp;date=01.10.2026&amp;dst=100021&amp;field=134" TargetMode = "External"/><Relationship Id="rId189" Type="http://schemas.openxmlformats.org/officeDocument/2006/relationships/hyperlink" Target="https://login.consultant.ru/link/?req=doc&amp;base=RLAW180&amp;n=219343&amp;date=01.10.2026&amp;dst=100021&amp;field=134" TargetMode = "External"/><Relationship Id="rId190" Type="http://schemas.openxmlformats.org/officeDocument/2006/relationships/hyperlink" Target="https://login.consultant.ru/link/?req=doc&amp;base=RLAW180&amp;n=199195&amp;date=01.10.2026&amp;dst=100021&amp;field=134" TargetMode = "External"/><Relationship Id="rId191" Type="http://schemas.openxmlformats.org/officeDocument/2006/relationships/hyperlink" Target="https://login.consultant.ru/link/?req=doc&amp;base=RLAW180&amp;n=273128&amp;date=01.10.2026&amp;dst=100008&amp;field=134" TargetMode = "External"/><Relationship Id="rId192" Type="http://schemas.openxmlformats.org/officeDocument/2006/relationships/hyperlink" Target="https://login.consultant.ru/link/?req=doc&amp;base=RLAW180&amp;n=292873&amp;date=01.10.2026&amp;dst=100008&amp;field=134" TargetMode = "External"/><Relationship Id="rId193" Type="http://schemas.openxmlformats.org/officeDocument/2006/relationships/hyperlink" Target="https://login.consultant.ru/link/?req=doc&amp;base=RLAW180&amp;n=135073&amp;date=01.10.2026&amp;dst=100013&amp;field=134" TargetMode = "External"/><Relationship Id="rId194" Type="http://schemas.openxmlformats.org/officeDocument/2006/relationships/hyperlink" Target="https://login.consultant.ru/link/?req=doc&amp;base=RLAW180&amp;n=273128&amp;date=01.10.2026&amp;dst=100011&amp;field=134" TargetMode = "External"/><Relationship Id="rId195" Type="http://schemas.openxmlformats.org/officeDocument/2006/relationships/hyperlink" Target="https://login.consultant.ru/link/?req=doc&amp;base=RLAW180&amp;n=273128&amp;date=01.10.2026&amp;dst=100012&amp;field=134" TargetMode = "External"/><Relationship Id="rId196" Type="http://schemas.openxmlformats.org/officeDocument/2006/relationships/hyperlink" Target="https://login.consultant.ru/link/?req=doc&amp;base=RLAW180&amp;n=162403&amp;date=01.10.2026&amp;dst=100075&amp;field=134" TargetMode = "External"/><Relationship Id="rId197" Type="http://schemas.openxmlformats.org/officeDocument/2006/relationships/hyperlink" Target="https://login.consultant.ru/link/?req=doc&amp;base=RLAW180&amp;n=288602&amp;date=01.10.2026&amp;dst=100022&amp;field=134" TargetMode = "External"/><Relationship Id="rId198" Type="http://schemas.openxmlformats.org/officeDocument/2006/relationships/hyperlink" Target="https://login.consultant.ru/link/?req=doc&amp;base=RLAW180&amp;n=273263&amp;date=01.10.2026&amp;dst=100022&amp;field=134" TargetMode = "External"/><Relationship Id="rId199" Type="http://schemas.openxmlformats.org/officeDocument/2006/relationships/hyperlink" Target="https://login.consultant.ru/link/?req=doc&amp;base=RLAW180&amp;n=256878&amp;date=01.10.2026&amp;dst=100022&amp;field=134" TargetMode = "External"/><Relationship Id="rId200" Type="http://schemas.openxmlformats.org/officeDocument/2006/relationships/hyperlink" Target="https://login.consultant.ru/link/?req=doc&amp;base=RLAW180&amp;n=236915&amp;date=01.10.2026&amp;dst=100022&amp;field=134" TargetMode = "External"/><Relationship Id="rId201" Type="http://schemas.openxmlformats.org/officeDocument/2006/relationships/hyperlink" Target="https://login.consultant.ru/link/?req=doc&amp;base=RLAW180&amp;n=219343&amp;date=01.10.2026&amp;dst=100022&amp;field=134" TargetMode = "External"/><Relationship Id="rId202" Type="http://schemas.openxmlformats.org/officeDocument/2006/relationships/hyperlink" Target="https://login.consultant.ru/link/?req=doc&amp;base=RLAW180&amp;n=199195&amp;date=01.10.2026&amp;dst=100022&amp;field=134" TargetMode = "External"/><Relationship Id="rId203" Type="http://schemas.openxmlformats.org/officeDocument/2006/relationships/hyperlink" Target="https://login.consultant.ru/link/?req=doc&amp;base=RLAW180&amp;n=162403&amp;date=01.10.2026&amp;dst=100085&amp;field=134" TargetMode = "External"/><Relationship Id="rId204" Type="http://schemas.openxmlformats.org/officeDocument/2006/relationships/hyperlink" Target="https://login.consultant.ru/link/?req=doc&amp;base=RLAW180&amp;n=119848&amp;date=01.10.2026" TargetMode = "External"/><Relationship Id="rId205" Type="http://schemas.openxmlformats.org/officeDocument/2006/relationships/hyperlink" Target="https://login.consultant.ru/link/?req=doc&amp;base=RLAW180&amp;n=162403&amp;date=01.10.2026&amp;dst=100093&amp;field=134" TargetMode = "External"/><Relationship Id="rId206" Type="http://schemas.openxmlformats.org/officeDocument/2006/relationships/hyperlink" Target="https://login.consultant.ru/link/?req=doc&amp;base=RLAW180&amp;n=288602&amp;date=01.10.2026&amp;dst=100023&amp;field=134" TargetMode = "External"/><Relationship Id="rId207" Type="http://schemas.openxmlformats.org/officeDocument/2006/relationships/hyperlink" Target="https://login.consultant.ru/link/?req=doc&amp;base=RLAW180&amp;n=273263&amp;date=01.10.2026&amp;dst=100023&amp;field=134" TargetMode = "External"/><Relationship Id="rId208" Type="http://schemas.openxmlformats.org/officeDocument/2006/relationships/hyperlink" Target="https://login.consultant.ru/link/?req=doc&amp;base=RLAW180&amp;n=256878&amp;date=01.10.2026&amp;dst=100023&amp;field=134" TargetMode = "External"/><Relationship Id="rId209" Type="http://schemas.openxmlformats.org/officeDocument/2006/relationships/hyperlink" Target="https://login.consultant.ru/link/?req=doc&amp;base=RLAW180&amp;n=236915&amp;date=01.10.2026&amp;dst=100023&amp;field=134" TargetMode = "External"/><Relationship Id="rId210" Type="http://schemas.openxmlformats.org/officeDocument/2006/relationships/hyperlink" Target="https://login.consultant.ru/link/?req=doc&amp;base=RLAW180&amp;n=219343&amp;date=01.10.2026&amp;dst=100023&amp;field=134" TargetMode = "External"/><Relationship Id="rId211" Type="http://schemas.openxmlformats.org/officeDocument/2006/relationships/hyperlink" Target="https://login.consultant.ru/link/?req=doc&amp;base=RLAW180&amp;n=199195&amp;date=01.10.2026&amp;dst=100023&amp;field=134" TargetMode = "External"/><Relationship Id="rId212" Type="http://schemas.openxmlformats.org/officeDocument/2006/relationships/hyperlink" Target="https://login.consultant.ru/link/?req=doc&amp;base=RLAW180&amp;n=288602&amp;date=01.10.2026&amp;dst=100024&amp;field=134" TargetMode = "External"/><Relationship Id="rId213" Type="http://schemas.openxmlformats.org/officeDocument/2006/relationships/hyperlink" Target="https://login.consultant.ru/link/?req=doc&amp;base=RLAW180&amp;n=273263&amp;date=01.10.2026&amp;dst=100024&amp;field=134" TargetMode = "External"/><Relationship Id="rId214" Type="http://schemas.openxmlformats.org/officeDocument/2006/relationships/hyperlink" Target="https://login.consultant.ru/link/?req=doc&amp;base=RLAW180&amp;n=256878&amp;date=01.10.2026&amp;dst=100024&amp;field=134" TargetMode = "External"/><Relationship Id="rId215" Type="http://schemas.openxmlformats.org/officeDocument/2006/relationships/hyperlink" Target="https://login.consultant.ru/link/?req=doc&amp;base=RLAW180&amp;n=236915&amp;date=01.10.2026&amp;dst=100024&amp;field=134" TargetMode = "External"/><Relationship Id="rId216" Type="http://schemas.openxmlformats.org/officeDocument/2006/relationships/hyperlink" Target="https://login.consultant.ru/link/?req=doc&amp;base=RLAW180&amp;n=219343&amp;date=01.10.2026&amp;dst=100024&amp;field=134" TargetMode = "External"/><Relationship Id="rId217" Type="http://schemas.openxmlformats.org/officeDocument/2006/relationships/hyperlink" Target="https://login.consultant.ru/link/?req=doc&amp;base=RLAW180&amp;n=199195&amp;date=01.10.2026&amp;dst=100024&amp;field=134" TargetMode = "External"/><Relationship Id="rId218" Type="http://schemas.openxmlformats.org/officeDocument/2006/relationships/hyperlink" Target="https://login.consultant.ru/link/?req=doc&amp;base=RLAW180&amp;n=135073&amp;date=01.10.2026&amp;dst=100014&amp;field=134" TargetMode = "External"/><Relationship Id="rId219" Type="http://schemas.openxmlformats.org/officeDocument/2006/relationships/hyperlink" Target="https://login.consultant.ru/link/?req=doc&amp;base=RLAW180&amp;n=256734&amp;date=01.10.2026&amp;dst=100018&amp;field=134" TargetMode = "External"/><Relationship Id="rId220" Type="http://schemas.openxmlformats.org/officeDocument/2006/relationships/hyperlink" Target="https://login.consultant.ru/link/?req=doc&amp;base=RLAW180&amp;n=135073&amp;date=01.10.2026&amp;dst=100017&amp;field=134" TargetMode = "External"/><Relationship Id="rId221" Type="http://schemas.openxmlformats.org/officeDocument/2006/relationships/hyperlink" Target="https://login.consultant.ru/link/?req=doc&amp;base=RLAW180&amp;n=135073&amp;date=01.10.2026&amp;dst=100018&amp;field=134" TargetMode = "External"/><Relationship Id="rId222" Type="http://schemas.openxmlformats.org/officeDocument/2006/relationships/hyperlink" Target="https://login.consultant.ru/link/?req=doc&amp;base=RLAW180&amp;n=135073&amp;date=01.10.2026&amp;dst=100018&amp;field=134" TargetMode = "External"/><Relationship Id="rId223" Type="http://schemas.openxmlformats.org/officeDocument/2006/relationships/hyperlink" Target="https://login.consultant.ru/link/?req=doc&amp;base=RLAW180&amp;n=288602&amp;date=01.10.2026&amp;dst=100048&amp;field=134" TargetMode = "External"/><Relationship Id="rId224" Type="http://schemas.openxmlformats.org/officeDocument/2006/relationships/hyperlink" Target="https://login.consultant.ru/link/?req=doc&amp;base=RLAW180&amp;n=273263&amp;date=01.10.2026&amp;dst=100048&amp;field=134" TargetMode = "External"/><Relationship Id="rId225" Type="http://schemas.openxmlformats.org/officeDocument/2006/relationships/hyperlink" Target="https://login.consultant.ru/link/?req=doc&amp;base=RLAW180&amp;n=256878&amp;date=01.10.2026&amp;dst=100049&amp;field=134" TargetMode = "External"/><Relationship Id="rId226" Type="http://schemas.openxmlformats.org/officeDocument/2006/relationships/hyperlink" Target="https://login.consultant.ru/link/?req=doc&amp;base=RLAW180&amp;n=236915&amp;date=01.10.2026&amp;dst=100049&amp;field=134" TargetMode = "External"/><Relationship Id="rId227" Type="http://schemas.openxmlformats.org/officeDocument/2006/relationships/hyperlink" Target="https://login.consultant.ru/link/?req=doc&amp;base=RLAW180&amp;n=219343&amp;date=01.10.2026&amp;dst=100050&amp;field=134" TargetMode = "External"/><Relationship Id="rId228" Type="http://schemas.openxmlformats.org/officeDocument/2006/relationships/hyperlink" Target="https://login.consultant.ru/link/?req=doc&amp;base=RLAW180&amp;n=199195&amp;date=01.10.2026&amp;dst=100050&amp;field=134" TargetMode = "External"/><Relationship Id="rId229" Type="http://schemas.openxmlformats.org/officeDocument/2006/relationships/hyperlink" Target="https://login.consultant.ru/link/?req=doc&amp;base=RLAW180&amp;n=288602&amp;date=01.10.2026&amp;dst=100049&amp;field=134" TargetMode = "External"/><Relationship Id="rId230" Type="http://schemas.openxmlformats.org/officeDocument/2006/relationships/hyperlink" Target="https://login.consultant.ru/link/?req=doc&amp;base=RLAW180&amp;n=273263&amp;date=01.10.2026&amp;dst=100049&amp;field=134" TargetMode = "External"/><Relationship Id="rId231" Type="http://schemas.openxmlformats.org/officeDocument/2006/relationships/hyperlink" Target="https://login.consultant.ru/link/?req=doc&amp;base=RLAW180&amp;n=256878&amp;date=01.10.2026&amp;dst=100050&amp;field=134" TargetMode = "External"/><Relationship Id="rId232" Type="http://schemas.openxmlformats.org/officeDocument/2006/relationships/hyperlink" Target="https://login.consultant.ru/link/?req=doc&amp;base=RLAW180&amp;n=236915&amp;date=01.10.2026&amp;dst=100050&amp;field=134" TargetMode = "External"/><Relationship Id="rId233" Type="http://schemas.openxmlformats.org/officeDocument/2006/relationships/hyperlink" Target="https://login.consultant.ru/link/?req=doc&amp;base=RLAW180&amp;n=219343&amp;date=01.10.2026&amp;dst=100051&amp;field=134" TargetMode = "External"/><Relationship Id="rId234" Type="http://schemas.openxmlformats.org/officeDocument/2006/relationships/hyperlink" Target="https://login.consultant.ru/link/?req=doc&amp;base=RLAW180&amp;n=199195&amp;date=01.10.2026&amp;dst=100051&amp;field=134" TargetMode = "External"/><Relationship Id="rId235" Type="http://schemas.openxmlformats.org/officeDocument/2006/relationships/hyperlink" Target="https://login.consultant.ru/link/?req=doc&amp;base=LAW&amp;n=466673&amp;date=01.10.2026&amp;dst=100020&amp;field=134" TargetMode = "External"/><Relationship Id="rId236" Type="http://schemas.openxmlformats.org/officeDocument/2006/relationships/hyperlink" Target="https://login.consultant.ru/link/?req=doc&amp;base=LAW&amp;n=527199&amp;date=01.10.2026" TargetMode = "External"/><Relationship Id="rId237" Type="http://schemas.openxmlformats.org/officeDocument/2006/relationships/hyperlink" Target="https://login.consultant.ru/link/?req=doc&amp;base=RLAW180&amp;n=256889&amp;date=01.10.2026&amp;dst=100013&amp;field=134" TargetMode = "External"/><Relationship Id="rId238" Type="http://schemas.openxmlformats.org/officeDocument/2006/relationships/hyperlink" Target="https://login.consultant.ru/link/?req=doc&amp;base=LAW&amp;n=466673&amp;date=01.10.2026&amp;dst=100020&amp;field=134" TargetMode = "External"/><Relationship Id="rId239" Type="http://schemas.openxmlformats.org/officeDocument/2006/relationships/hyperlink" Target="https://login.consultant.ru/link/?req=doc&amp;base=RLAW180&amp;n=135073&amp;date=01.10.2026&amp;dst=100019&amp;field=134" TargetMode = "External"/><Relationship Id="rId240" Type="http://schemas.openxmlformats.org/officeDocument/2006/relationships/hyperlink" Target="https://login.consultant.ru/link/?req=doc&amp;base=RLAW180&amp;n=256889&amp;date=01.10.2026&amp;dst=100016&amp;field=134" TargetMode = "External"/><Relationship Id="rId241" Type="http://schemas.openxmlformats.org/officeDocument/2006/relationships/hyperlink" Target="https://login.consultant.ru/link/?req=doc&amp;base=RLAW180&amp;n=278122&amp;date=01.10.2026&amp;dst=100007&amp;field=134" TargetMode = "External"/><Relationship Id="rId242" Type="http://schemas.openxmlformats.org/officeDocument/2006/relationships/hyperlink" Target="https://login.consultant.ru/link/?req=doc&amp;base=RLAW180&amp;n=204166&amp;date=01.10.2026&amp;dst=100008&amp;field=134" TargetMode = "External"/><Relationship Id="rId243" Type="http://schemas.openxmlformats.org/officeDocument/2006/relationships/hyperlink" Target="https://login.consultant.ru/link/?req=doc&amp;base=LAW&amp;n=426999&amp;date=01.10.2026" TargetMode = "External"/><Relationship Id="rId244" Type="http://schemas.openxmlformats.org/officeDocument/2006/relationships/hyperlink" Target="https://login.consultant.ru/link/?req=doc&amp;base=LAW&amp;n=528367&amp;date=01.10.2026&amp;dst=100339&amp;field=134" TargetMode = "External"/><Relationship Id="rId245" Type="http://schemas.openxmlformats.org/officeDocument/2006/relationships/hyperlink" Target="https://login.consultant.ru/link/?req=doc&amp;base=RLAW180&amp;n=259983&amp;date=01.10.2026&amp;dst=100011&amp;field=134" TargetMode = "External"/><Relationship Id="rId246" Type="http://schemas.openxmlformats.org/officeDocument/2006/relationships/hyperlink" Target="https://login.consultant.ru/link/?req=doc&amp;base=RLAW180&amp;n=303176&amp;date=01.10.2026&amp;dst=100018&amp;field=134" TargetMode = "External"/><Relationship Id="rId247" Type="http://schemas.openxmlformats.org/officeDocument/2006/relationships/hyperlink" Target="https://login.consultant.ru/link/?req=doc&amp;base=RLAW180&amp;n=259983&amp;date=01.10.2026&amp;dst=100013&amp;field=134" TargetMode = "External"/><Relationship Id="rId248" Type="http://schemas.openxmlformats.org/officeDocument/2006/relationships/hyperlink" Target="https://login.consultant.ru/link/?req=doc&amp;base=RLAW180&amp;n=303176&amp;date=01.10.2026&amp;dst=100019&amp;field=134" TargetMode = "External"/><Relationship Id="rId249" Type="http://schemas.openxmlformats.org/officeDocument/2006/relationships/hyperlink" Target="https://login.consultant.ru/link/?req=doc&amp;base=RLAW180&amp;n=303176&amp;date=01.10.2026&amp;dst=100020&amp;field=134" TargetMode = "External"/><Relationship Id="rId250" Type="http://schemas.openxmlformats.org/officeDocument/2006/relationships/hyperlink" Target="https://login.consultant.ru/link/?req=doc&amp;base=RLAW180&amp;n=259983&amp;date=01.10.2026&amp;dst=100016&amp;field=134" TargetMode = "External"/><Relationship Id="rId251" Type="http://schemas.openxmlformats.org/officeDocument/2006/relationships/hyperlink" Target="https://login.consultant.ru/link/?req=doc&amp;base=RLAW180&amp;n=264227&amp;date=01.10.2026&amp;dst=100008&amp;field=134" TargetMode = "External"/><Relationship Id="rId252" Type="http://schemas.openxmlformats.org/officeDocument/2006/relationships/hyperlink" Target="https://login.consultant.ru/link/?req=doc&amp;base=LAW&amp;n=466673&amp;date=01.10.2026&amp;dst=7&amp;field=134" TargetMode = "External"/><Relationship Id="rId253" Type="http://schemas.openxmlformats.org/officeDocument/2006/relationships/hyperlink" Target="https://login.consultant.ru/link/?req=doc&amp;base=LAW&amp;n=527199&amp;date=01.10.2026" TargetMode = "External"/><Relationship Id="rId254" Type="http://schemas.openxmlformats.org/officeDocument/2006/relationships/hyperlink" Target="https://login.consultant.ru/link/?req=doc&amp;base=LAW&amp;n=466673&amp;date=01.10.2026&amp;dst=7&amp;field=134" TargetMode = "External"/><Relationship Id="rId255" Type="http://schemas.openxmlformats.org/officeDocument/2006/relationships/hyperlink" Target="https://login.consultant.ru/link/?req=doc&amp;base=RLAW180&amp;n=288602&amp;date=01.10.2026&amp;dst=100028&amp;field=134" TargetMode = "External"/><Relationship Id="rId256" Type="http://schemas.openxmlformats.org/officeDocument/2006/relationships/hyperlink" Target="https://login.consultant.ru/link/?req=doc&amp;base=RLAW180&amp;n=273263&amp;date=01.10.2026&amp;dst=100028&amp;field=134" TargetMode = "External"/><Relationship Id="rId257" Type="http://schemas.openxmlformats.org/officeDocument/2006/relationships/hyperlink" Target="https://login.consultant.ru/link/?req=doc&amp;base=RLAW180&amp;n=256878&amp;date=01.10.2026&amp;dst=100028&amp;field=134" TargetMode = "External"/><Relationship Id="rId258" Type="http://schemas.openxmlformats.org/officeDocument/2006/relationships/hyperlink" Target="https://login.consultant.ru/link/?req=doc&amp;base=RLAW180&amp;n=236915&amp;date=01.10.2026&amp;dst=100028&amp;field=134" TargetMode = "External"/><Relationship Id="rId259" Type="http://schemas.openxmlformats.org/officeDocument/2006/relationships/hyperlink" Target="https://login.consultant.ru/link/?req=doc&amp;base=RLAW180&amp;n=219343&amp;date=01.10.2026&amp;dst=100028&amp;field=134" TargetMode = "External"/><Relationship Id="rId260" Type="http://schemas.openxmlformats.org/officeDocument/2006/relationships/hyperlink" Target="https://login.consultant.ru/link/?req=doc&amp;base=RLAW180&amp;n=199195&amp;date=01.10.2026&amp;dst=100028&amp;field=134" TargetMode = "External"/><Relationship Id="rId261" Type="http://schemas.openxmlformats.org/officeDocument/2006/relationships/hyperlink" Target="https://login.consultant.ru/link/?req=doc&amp;base=RLAW180&amp;n=162403&amp;date=01.10.2026&amp;dst=100100&amp;field=134" TargetMode = "External"/><Relationship Id="rId262" Type="http://schemas.openxmlformats.org/officeDocument/2006/relationships/hyperlink" Target="https://login.consultant.ru/link/?req=doc&amp;base=RLAW180&amp;n=217737&amp;date=01.10.2026&amp;dst=100008&amp;field=134" TargetMode = "External"/><Relationship Id="rId263" Type="http://schemas.openxmlformats.org/officeDocument/2006/relationships/hyperlink" Target="https://login.consultant.ru/link/?req=doc&amp;base=RLAW180&amp;n=288602&amp;date=01.10.2026&amp;dst=100029&amp;field=134" TargetMode = "External"/><Relationship Id="rId264" Type="http://schemas.openxmlformats.org/officeDocument/2006/relationships/hyperlink" Target="https://login.consultant.ru/link/?req=doc&amp;base=RLAW180&amp;n=273263&amp;date=01.10.2026&amp;dst=100029&amp;field=134" TargetMode = "External"/><Relationship Id="rId265" Type="http://schemas.openxmlformats.org/officeDocument/2006/relationships/hyperlink" Target="https://login.consultant.ru/link/?req=doc&amp;base=RLAW180&amp;n=256878&amp;date=01.10.2026&amp;dst=100030&amp;field=134" TargetMode = "External"/><Relationship Id="rId266" Type="http://schemas.openxmlformats.org/officeDocument/2006/relationships/hyperlink" Target="https://login.consultant.ru/link/?req=doc&amp;base=RLAW180&amp;n=236915&amp;date=01.10.2026&amp;dst=100030&amp;field=134" TargetMode = "External"/><Relationship Id="rId267" Type="http://schemas.openxmlformats.org/officeDocument/2006/relationships/hyperlink" Target="https://login.consultant.ru/link/?req=doc&amp;base=RLAW180&amp;n=219343&amp;date=01.10.2026&amp;dst=100030&amp;field=134" TargetMode = "External"/><Relationship Id="rId268" Type="http://schemas.openxmlformats.org/officeDocument/2006/relationships/hyperlink" Target="https://login.consultant.ru/link/?req=doc&amp;base=RLAW180&amp;n=199195&amp;date=01.10.2026&amp;dst=100030&amp;field=134" TargetMode = "External"/><Relationship Id="rId269" Type="http://schemas.openxmlformats.org/officeDocument/2006/relationships/hyperlink" Target="https://login.consultant.ru/link/?req=doc&amp;base=RLAW180&amp;n=135073&amp;date=01.10.2026&amp;dst=100020&amp;field=134" TargetMode = "External"/><Relationship Id="rId270" Type="http://schemas.openxmlformats.org/officeDocument/2006/relationships/hyperlink" Target="https://login.consultant.ru/link/?req=doc&amp;base=RLAW180&amp;n=232837&amp;date=01.10.2026&amp;dst=100016&amp;field=134" TargetMode = "External"/><Relationship Id="rId271" Type="http://schemas.openxmlformats.org/officeDocument/2006/relationships/hyperlink" Target="https://login.consultant.ru/link/?req=doc&amp;base=RLAW180&amp;n=152957&amp;date=01.10.2026&amp;dst=100017&amp;field=134" TargetMode = "External"/><Relationship Id="rId272" Type="http://schemas.openxmlformats.org/officeDocument/2006/relationships/hyperlink" Target="https://login.consultant.ru/link/?req=doc&amp;base=RLAW180&amp;n=288602&amp;date=01.10.2026&amp;dst=100026&amp;field=134" TargetMode = "External"/><Relationship Id="rId273" Type="http://schemas.openxmlformats.org/officeDocument/2006/relationships/hyperlink" Target="https://login.consultant.ru/link/?req=doc&amp;base=RLAW180&amp;n=273263&amp;date=01.10.2026&amp;dst=100026&amp;field=134" TargetMode = "External"/><Relationship Id="rId274" Type="http://schemas.openxmlformats.org/officeDocument/2006/relationships/hyperlink" Target="https://login.consultant.ru/link/?req=doc&amp;base=RLAW180&amp;n=256878&amp;date=01.10.2026&amp;dst=100026&amp;field=134" TargetMode = "External"/><Relationship Id="rId275" Type="http://schemas.openxmlformats.org/officeDocument/2006/relationships/hyperlink" Target="https://login.consultant.ru/link/?req=doc&amp;base=RLAW180&amp;n=236915&amp;date=01.10.2026&amp;dst=100026&amp;field=134" TargetMode = "External"/><Relationship Id="rId276" Type="http://schemas.openxmlformats.org/officeDocument/2006/relationships/hyperlink" Target="https://login.consultant.ru/link/?req=doc&amp;base=RLAW180&amp;n=219343&amp;date=01.10.2026&amp;dst=100026&amp;field=134" TargetMode = "External"/><Relationship Id="rId277" Type="http://schemas.openxmlformats.org/officeDocument/2006/relationships/hyperlink" Target="https://login.consultant.ru/link/?req=doc&amp;base=RLAW180&amp;n=199195&amp;date=01.10.2026&amp;dst=100026&amp;field=134" TargetMode = "External"/><Relationship Id="rId278" Type="http://schemas.openxmlformats.org/officeDocument/2006/relationships/hyperlink" Target="https://login.consultant.ru/link/?req=doc&amp;base=RLAW180&amp;n=162403&amp;date=01.10.2026&amp;dst=100104&amp;field=134" TargetMode = "External"/><Relationship Id="rId279" Type="http://schemas.openxmlformats.org/officeDocument/2006/relationships/hyperlink" Target="https://login.consultant.ru/link/?req=doc&amp;base=RLAW180&amp;n=135073&amp;date=01.10.2026&amp;dst=100021&amp;field=134" TargetMode = "External"/><Relationship Id="rId280" Type="http://schemas.openxmlformats.org/officeDocument/2006/relationships/hyperlink" Target="https://login.consultant.ru/link/?req=doc&amp;base=RLAW180&amp;n=217737&amp;date=01.10.2026&amp;dst=100010&amp;field=134" TargetMode = "External"/><Relationship Id="rId281" Type="http://schemas.openxmlformats.org/officeDocument/2006/relationships/hyperlink" Target="https://login.consultant.ru/link/?req=doc&amp;base=RLAW180&amp;n=288602&amp;date=01.10.2026&amp;dst=100033&amp;field=134" TargetMode = "External"/><Relationship Id="rId282" Type="http://schemas.openxmlformats.org/officeDocument/2006/relationships/hyperlink" Target="https://login.consultant.ru/link/?req=doc&amp;base=RLAW180&amp;n=273263&amp;date=01.10.2026&amp;dst=100033&amp;field=134" TargetMode = "External"/><Relationship Id="rId283" Type="http://schemas.openxmlformats.org/officeDocument/2006/relationships/hyperlink" Target="https://login.consultant.ru/link/?req=doc&amp;base=RLAW180&amp;n=256878&amp;date=01.10.2026&amp;dst=100034&amp;field=134" TargetMode = "External"/><Relationship Id="rId284" Type="http://schemas.openxmlformats.org/officeDocument/2006/relationships/hyperlink" Target="https://login.consultant.ru/link/?req=doc&amp;base=RLAW180&amp;n=236915&amp;date=01.10.2026&amp;dst=100034&amp;field=134" TargetMode = "External"/><Relationship Id="rId285" Type="http://schemas.openxmlformats.org/officeDocument/2006/relationships/hyperlink" Target="https://login.consultant.ru/link/?req=doc&amp;base=RLAW180&amp;n=219343&amp;date=01.10.2026&amp;dst=100034&amp;field=134" TargetMode = "External"/><Relationship Id="rId286" Type="http://schemas.openxmlformats.org/officeDocument/2006/relationships/hyperlink" Target="https://login.consultant.ru/link/?req=doc&amp;base=RLAW180&amp;n=199195&amp;date=01.10.2026&amp;dst=100034&amp;field=134" TargetMode = "External"/><Relationship Id="rId287" Type="http://schemas.openxmlformats.org/officeDocument/2006/relationships/hyperlink" Target="https://login.consultant.ru/link/?req=doc&amp;base=RLAW180&amp;n=204166&amp;date=01.10.2026&amp;dst=100010&amp;field=134" TargetMode = "External"/><Relationship Id="rId288" Type="http://schemas.openxmlformats.org/officeDocument/2006/relationships/hyperlink" Target="https://login.consultant.ru/link/?req=doc&amp;base=RLAW180&amp;n=217737&amp;date=01.10.2026&amp;dst=100012&amp;field=134" TargetMode = "External"/><Relationship Id="rId289" Type="http://schemas.openxmlformats.org/officeDocument/2006/relationships/hyperlink" Target="https://login.consultant.ru/link/?req=doc&amp;base=RLAW180&amp;n=264227&amp;date=01.10.2026&amp;dst=100010&amp;field=134" TargetMode = "External"/><Relationship Id="rId290" Type="http://schemas.openxmlformats.org/officeDocument/2006/relationships/hyperlink" Target="https://login.consultant.ru/link/?req=doc&amp;base=RLAW180&amp;n=162403&amp;date=01.10.2026&amp;dst=100108&amp;field=134" TargetMode = "External"/><Relationship Id="rId291" Type="http://schemas.openxmlformats.org/officeDocument/2006/relationships/hyperlink" Target="https://login.consultant.ru/link/?req=doc&amp;base=RLAW180&amp;n=217737&amp;date=01.10.2026&amp;dst=100014&amp;field=134" TargetMode = "External"/><Relationship Id="rId292" Type="http://schemas.openxmlformats.org/officeDocument/2006/relationships/hyperlink" Target="https://login.consultant.ru/link/?req=doc&amp;base=RLAW180&amp;n=259983&amp;date=01.10.2026&amp;dst=100018&amp;field=134" TargetMode = "External"/><Relationship Id="rId293" Type="http://schemas.openxmlformats.org/officeDocument/2006/relationships/hyperlink" Target="https://login.consultant.ru/link/?req=doc&amp;base=RLAW180&amp;n=288602&amp;date=01.10.2026&amp;dst=100006&amp;field=134" TargetMode = "External"/><Relationship Id="rId294" Type="http://schemas.openxmlformats.org/officeDocument/2006/relationships/hyperlink" Target="https://login.consultant.ru/link/?req=doc&amp;base=RLAW180&amp;n=273263&amp;date=01.10.2026&amp;dst=100006&amp;field=134" TargetMode = "External"/><Relationship Id="rId295" Type="http://schemas.openxmlformats.org/officeDocument/2006/relationships/hyperlink" Target="https://login.consultant.ru/link/?req=doc&amp;base=RLAW180&amp;n=256878&amp;date=01.10.2026&amp;dst=100006&amp;field=134" TargetMode = "External"/><Relationship Id="rId296" Type="http://schemas.openxmlformats.org/officeDocument/2006/relationships/hyperlink" Target="https://login.consultant.ru/link/?req=doc&amp;base=RLAW180&amp;n=236915&amp;date=01.10.2026&amp;dst=100006&amp;field=134" TargetMode = "External"/><Relationship Id="rId297" Type="http://schemas.openxmlformats.org/officeDocument/2006/relationships/hyperlink" Target="https://login.consultant.ru/link/?req=doc&amp;base=RLAW180&amp;n=219343&amp;date=01.10.2026&amp;dst=100006&amp;field=134" TargetMode = "External"/><Relationship Id="rId298" Type="http://schemas.openxmlformats.org/officeDocument/2006/relationships/hyperlink" Target="https://login.consultant.ru/link/?req=doc&amp;base=RLAW180&amp;n=199195&amp;date=01.10.2026&amp;dst=100006&amp;field=134" TargetMode = "External"/><Relationship Id="rId299" Type="http://schemas.openxmlformats.org/officeDocument/2006/relationships/hyperlink" Target="https://login.consultant.ru/link/?req=doc&amp;base=RLAW180&amp;n=259983&amp;date=01.10.2026&amp;dst=100019&amp;field=134" TargetMode = "External"/><Relationship Id="rId300" Type="http://schemas.openxmlformats.org/officeDocument/2006/relationships/hyperlink" Target="https://login.consultant.ru/link/?req=doc&amp;base=RLAW180&amp;n=135073&amp;date=01.10.2026&amp;dst=100023&amp;field=134" TargetMode = "External"/><Relationship Id="rId301" Type="http://schemas.openxmlformats.org/officeDocument/2006/relationships/hyperlink" Target="https://login.consultant.ru/link/?req=doc&amp;base=RLAW180&amp;n=259983&amp;date=01.10.2026&amp;dst=100020&amp;field=134" TargetMode = "External"/><Relationship Id="rId302" Type="http://schemas.openxmlformats.org/officeDocument/2006/relationships/hyperlink" Target="https://login.consultant.ru/link/?req=doc&amp;base=RLAW180&amp;n=259983&amp;date=01.10.2026&amp;dst=100023&amp;field=134" TargetMode = "External"/><Relationship Id="rId303" Type="http://schemas.openxmlformats.org/officeDocument/2006/relationships/hyperlink" Target="https://login.consultant.ru/link/?req=doc&amp;base=RLAW180&amp;n=288602&amp;date=01.10.2026&amp;dst=100009&amp;field=134" TargetMode = "External"/><Relationship Id="rId304" Type="http://schemas.openxmlformats.org/officeDocument/2006/relationships/hyperlink" Target="https://login.consultant.ru/link/?req=doc&amp;base=RLAW180&amp;n=273263&amp;date=01.10.2026&amp;dst=100009&amp;field=134" TargetMode = "External"/><Relationship Id="rId305" Type="http://schemas.openxmlformats.org/officeDocument/2006/relationships/hyperlink" Target="https://login.consultant.ru/link/?req=doc&amp;base=RLAW180&amp;n=256878&amp;date=01.10.2026&amp;dst=100009&amp;field=134" TargetMode = "External"/><Relationship Id="rId306" Type="http://schemas.openxmlformats.org/officeDocument/2006/relationships/hyperlink" Target="https://login.consultant.ru/link/?req=doc&amp;base=RLAW180&amp;n=236915&amp;date=01.10.2026&amp;dst=100009&amp;field=134" TargetMode = "External"/><Relationship Id="rId307" Type="http://schemas.openxmlformats.org/officeDocument/2006/relationships/hyperlink" Target="https://login.consultant.ru/link/?req=doc&amp;base=RLAW180&amp;n=219343&amp;date=01.10.2026&amp;dst=100009&amp;field=134" TargetMode = "External"/><Relationship Id="rId308" Type="http://schemas.openxmlformats.org/officeDocument/2006/relationships/hyperlink" Target="https://login.consultant.ru/link/?req=doc&amp;base=RLAW180&amp;n=199195&amp;date=01.10.2026&amp;dst=100009&amp;field=134" TargetMode = "External"/><Relationship Id="rId309" Type="http://schemas.openxmlformats.org/officeDocument/2006/relationships/hyperlink" Target="https://login.consultant.ru/link/?req=doc&amp;base=RLAW180&amp;n=259983&amp;date=01.10.2026&amp;dst=100025&amp;field=134" TargetMode = "External"/><Relationship Id="rId310" Type="http://schemas.openxmlformats.org/officeDocument/2006/relationships/hyperlink" Target="https://login.consultant.ru/link/?req=doc&amp;base=RLAW180&amp;n=288602&amp;date=01.10.2026&amp;dst=100010&amp;field=134" TargetMode = "External"/><Relationship Id="rId311" Type="http://schemas.openxmlformats.org/officeDocument/2006/relationships/hyperlink" Target="https://login.consultant.ru/link/?req=doc&amp;base=RLAW180&amp;n=273263&amp;date=01.10.2026&amp;dst=100010&amp;field=134" TargetMode = "External"/><Relationship Id="rId312" Type="http://schemas.openxmlformats.org/officeDocument/2006/relationships/hyperlink" Target="https://login.consultant.ru/link/?req=doc&amp;base=RLAW180&amp;n=256878&amp;date=01.10.2026&amp;dst=100010&amp;field=134" TargetMode = "External"/><Relationship Id="rId313" Type="http://schemas.openxmlformats.org/officeDocument/2006/relationships/hyperlink" Target="https://login.consultant.ru/link/?req=doc&amp;base=RLAW180&amp;n=236915&amp;date=01.10.2026&amp;dst=100010&amp;field=134" TargetMode = "External"/><Relationship Id="rId314" Type="http://schemas.openxmlformats.org/officeDocument/2006/relationships/hyperlink" Target="https://login.consultant.ru/link/?req=doc&amp;base=RLAW180&amp;n=219343&amp;date=01.10.2026&amp;dst=100010&amp;field=134" TargetMode = "External"/><Relationship Id="rId315" Type="http://schemas.openxmlformats.org/officeDocument/2006/relationships/hyperlink" Target="https://login.consultant.ru/link/?req=doc&amp;base=RLAW180&amp;n=199195&amp;date=01.10.2026&amp;dst=100010&amp;field=134" TargetMode = "External"/><Relationship Id="rId316" Type="http://schemas.openxmlformats.org/officeDocument/2006/relationships/hyperlink" Target="https://login.consultant.ru/link/?req=doc&amp;base=RLAW180&amp;n=259983&amp;date=01.10.2026&amp;dst=100026&amp;field=134" TargetMode = "External"/><Relationship Id="rId317" Type="http://schemas.openxmlformats.org/officeDocument/2006/relationships/hyperlink" Target="https://login.consultant.ru/link/?req=doc&amp;base=RLAW180&amp;n=135073&amp;date=01.10.2026&amp;dst=100024&amp;field=134" TargetMode = "External"/><Relationship Id="rId318" Type="http://schemas.openxmlformats.org/officeDocument/2006/relationships/hyperlink" Target="https://login.consultant.ru/link/?req=doc&amp;base=RLAW180&amp;n=303176&amp;date=01.10.2026&amp;dst=100022&amp;field=134" TargetMode = "External"/><Relationship Id="rId319" Type="http://schemas.openxmlformats.org/officeDocument/2006/relationships/hyperlink" Target="https://login.consultant.ru/link/?req=doc&amp;base=LAW&amp;n=541134&amp;date=01.10.2026&amp;dst=325&amp;field=134" TargetMode = "External"/><Relationship Id="rId320" Type="http://schemas.openxmlformats.org/officeDocument/2006/relationships/hyperlink" Target="https://login.consultant.ru/link/?req=doc&amp;base=LAW&amp;n=541134&amp;date=01.10.2026&amp;dst=100034&amp;field=134" TargetMode = "External"/><Relationship Id="rId321" Type="http://schemas.openxmlformats.org/officeDocument/2006/relationships/hyperlink" Target="https://login.consultant.ru/link/?req=doc&amp;base=LAW&amp;n=541134&amp;date=01.10.2026&amp;dst=100521&amp;field=134" TargetMode = "External"/><Relationship Id="rId322" Type="http://schemas.openxmlformats.org/officeDocument/2006/relationships/hyperlink" Target="https://login.consultant.ru/link/?req=doc&amp;base=RLAW180&amp;n=162403&amp;date=01.10.2026&amp;dst=100111&amp;field=134" TargetMode = "External"/><Relationship Id="rId323" Type="http://schemas.openxmlformats.org/officeDocument/2006/relationships/hyperlink" Target="https://login.consultant.ru/link/?req=doc&amp;base=RLAW180&amp;n=292873&amp;date=01.10.2026&amp;dst=100010&amp;field=134" TargetMode = "External"/><Relationship Id="rId324" Type="http://schemas.openxmlformats.org/officeDocument/2006/relationships/hyperlink" Target="https://login.consultant.ru/link/?req=doc&amp;base=RLAW180&amp;n=187196&amp;date=01.10.2026&amp;dst=100007&amp;field=134" TargetMode = "External"/><Relationship Id="rId325" Type="http://schemas.openxmlformats.org/officeDocument/2006/relationships/hyperlink" Target="https://login.consultant.ru/link/?req=doc&amp;base=RLAW180&amp;n=135073&amp;date=01.10.2026&amp;dst=100026&amp;field=134" TargetMode = "External"/><Relationship Id="rId326" Type="http://schemas.openxmlformats.org/officeDocument/2006/relationships/hyperlink" Target="https://login.consultant.ru/link/?req=doc&amp;base=RLAW180&amp;n=162403&amp;date=01.10.2026&amp;dst=100116&amp;field=134" TargetMode = "External"/><Relationship Id="rId327" Type="http://schemas.openxmlformats.org/officeDocument/2006/relationships/hyperlink" Target="https://login.consultant.ru/link/?req=doc&amp;base=RLAW180&amp;n=152957&amp;date=01.10.2026&amp;dst=100025&amp;field=134" TargetMode = "External"/><Relationship Id="rId328" Type="http://schemas.openxmlformats.org/officeDocument/2006/relationships/hyperlink" Target="https://login.consultant.ru/link/?req=doc&amp;base=RLAW180&amp;n=252475&amp;date=01.10.2026&amp;dst=100007&amp;field=134" TargetMode = "External"/><Relationship Id="rId329" Type="http://schemas.openxmlformats.org/officeDocument/2006/relationships/hyperlink" Target="https://login.consultant.ru/link/?req=doc&amp;base=RLAW180&amp;n=292873&amp;date=01.10.2026&amp;dst=100012&amp;field=134" TargetMode = "External"/><Relationship Id="rId330" Type="http://schemas.openxmlformats.org/officeDocument/2006/relationships/hyperlink" Target="https://login.consultant.ru/link/?req=doc&amp;base=RLAW180&amp;n=135073&amp;date=01.10.2026&amp;dst=100028&amp;field=134" TargetMode = "External"/><Relationship Id="rId331" Type="http://schemas.openxmlformats.org/officeDocument/2006/relationships/hyperlink" Target="https://login.consultant.ru/link/?req=doc&amp;base=RLAW180&amp;n=256889&amp;date=01.10.2026&amp;dst=100017&amp;field=134" TargetMode = "External"/><Relationship Id="rId332" Type="http://schemas.openxmlformats.org/officeDocument/2006/relationships/hyperlink" Target="https://login.consultant.ru/link/?req=doc&amp;base=RLAW180&amp;n=217737&amp;date=01.10.2026&amp;dst=100016&amp;field=134" TargetMode = "External"/><Relationship Id="rId333" Type="http://schemas.openxmlformats.org/officeDocument/2006/relationships/hyperlink" Target="https://login.consultant.ru/link/?req=doc&amp;base=RLAW180&amp;n=135073&amp;date=01.10.2026&amp;dst=100029&amp;field=134" TargetMode = "External"/><Relationship Id="rId334" Type="http://schemas.openxmlformats.org/officeDocument/2006/relationships/hyperlink" Target="https://login.consultant.ru/link/?req=doc&amp;base=RLAW180&amp;n=135073&amp;date=01.10.2026&amp;dst=100030&amp;field=134" TargetMode = "External"/><Relationship Id="rId335" Type="http://schemas.openxmlformats.org/officeDocument/2006/relationships/hyperlink" Target="https://login.consultant.ru/link/?req=doc&amp;base=LAW&amp;n=465507&amp;date=01.10.2026" TargetMode = "External"/><Relationship Id="rId336" Type="http://schemas.openxmlformats.org/officeDocument/2006/relationships/hyperlink" Target="https://login.consultant.ru/link/?req=doc&amp;base=RLAW180&amp;n=264227&amp;date=01.10.2026&amp;dst=100021&amp;field=134" TargetMode = "External"/><Relationship Id="rId337" Type="http://schemas.openxmlformats.org/officeDocument/2006/relationships/hyperlink" Target="https://login.consultant.ru/link/?req=doc&amp;base=RLAW180&amp;n=152957&amp;date=01.10.2026&amp;dst=100026&amp;field=134" TargetMode = "External"/><Relationship Id="rId338" Type="http://schemas.openxmlformats.org/officeDocument/2006/relationships/hyperlink" Target="https://login.consultant.ru/link/?req=doc&amp;base=RLAW180&amp;n=162304&amp;date=01.10.2026&amp;dst=100031&amp;field=134" TargetMode = "External"/><Relationship Id="rId339" Type="http://schemas.openxmlformats.org/officeDocument/2006/relationships/hyperlink" Target="https://login.consultant.ru/link/?req=doc&amp;base=RLAW180&amp;n=162304&amp;date=01.10.2026&amp;dst=100033&amp;field=134" TargetMode = "External"/><Relationship Id="rId340" Type="http://schemas.openxmlformats.org/officeDocument/2006/relationships/hyperlink" Target="https://login.consultant.ru/link/?req=doc&amp;base=RLAW180&amp;n=162304&amp;date=01.10.2026&amp;dst=100034&amp;field=134" TargetMode = "External"/><Relationship Id="rId341" Type="http://schemas.openxmlformats.org/officeDocument/2006/relationships/hyperlink" Target="https://login.consultant.ru/link/?req=doc&amp;base=RLAW180&amp;n=292873&amp;date=01.10.2026&amp;dst=100013&amp;field=134" TargetMode = "External"/><Relationship Id="rId342" Type="http://schemas.openxmlformats.org/officeDocument/2006/relationships/hyperlink" Target="https://login.consultant.ru/link/?req=doc&amp;base=RLAW180&amp;n=234280&amp;date=01.10.2026&amp;dst=100012&amp;field=134" TargetMode = "External"/><Relationship Id="rId343" Type="http://schemas.openxmlformats.org/officeDocument/2006/relationships/hyperlink" Target="https://login.consultant.ru/link/?req=doc&amp;base=LAW&amp;n=465507&amp;date=01.10.2026" TargetMode = "External"/><Relationship Id="rId344" Type="http://schemas.openxmlformats.org/officeDocument/2006/relationships/hyperlink" Target="https://login.consultant.ru/link/?req=doc&amp;base=RLAW180&amp;n=288602&amp;date=01.10.2026&amp;dst=100027&amp;field=134" TargetMode = "External"/><Relationship Id="rId345" Type="http://schemas.openxmlformats.org/officeDocument/2006/relationships/hyperlink" Target="https://login.consultant.ru/link/?req=doc&amp;base=RLAW180&amp;n=273263&amp;date=01.10.2026&amp;dst=100027&amp;field=134" TargetMode = "External"/><Relationship Id="rId346" Type="http://schemas.openxmlformats.org/officeDocument/2006/relationships/hyperlink" Target="https://login.consultant.ru/link/?req=doc&amp;base=RLAW180&amp;n=256878&amp;date=01.10.2026&amp;dst=100027&amp;field=134" TargetMode = "External"/><Relationship Id="rId347" Type="http://schemas.openxmlformats.org/officeDocument/2006/relationships/hyperlink" Target="https://login.consultant.ru/link/?req=doc&amp;base=RLAW180&amp;n=236915&amp;date=01.10.2026&amp;dst=100027&amp;field=134" TargetMode = "External"/><Relationship Id="rId348" Type="http://schemas.openxmlformats.org/officeDocument/2006/relationships/hyperlink" Target="https://login.consultant.ru/link/?req=doc&amp;base=RLAW180&amp;n=219343&amp;date=01.10.2026&amp;dst=100027&amp;field=134" TargetMode = "External"/><Relationship Id="rId349" Type="http://schemas.openxmlformats.org/officeDocument/2006/relationships/hyperlink" Target="https://login.consultant.ru/link/?req=doc&amp;base=RLAW180&amp;n=199195&amp;date=01.10.2026&amp;dst=100027&amp;field=134" TargetMode = "External"/><Relationship Id="rId350" Type="http://schemas.openxmlformats.org/officeDocument/2006/relationships/hyperlink" Target="https://login.consultant.ru/link/?req=doc&amp;base=RLAW180&amp;n=162403&amp;date=01.10.2026&amp;dst=100118&amp;field=134" TargetMode = "External"/><Relationship Id="rId351" Type="http://schemas.openxmlformats.org/officeDocument/2006/relationships/hyperlink" Target="https://login.consultant.ru/link/?req=doc&amp;base=RLAW180&amp;n=162403&amp;date=01.10.2026&amp;dst=100120&amp;field=134" TargetMode = "External"/><Relationship Id="rId352" Type="http://schemas.openxmlformats.org/officeDocument/2006/relationships/hyperlink" Target="https://login.consultant.ru/link/?req=doc&amp;base=RLAW180&amp;n=162403&amp;date=01.10.2026&amp;dst=100121&amp;field=134" TargetMode = "External"/><Relationship Id="rId353" Type="http://schemas.openxmlformats.org/officeDocument/2006/relationships/hyperlink" Target="https://login.consultant.ru/link/?req=doc&amp;base=RLAW180&amp;n=135073&amp;date=01.10.2026&amp;dst=100031&amp;field=134" TargetMode = "External"/><Relationship Id="rId354" Type="http://schemas.openxmlformats.org/officeDocument/2006/relationships/hyperlink" Target="https://login.consultant.ru/link/?req=doc&amp;base=RLAW180&amp;n=217737&amp;date=01.10.2026&amp;dst=100018&amp;field=134" TargetMode = "External"/><Relationship Id="rId355" Type="http://schemas.openxmlformats.org/officeDocument/2006/relationships/hyperlink" Target="https://login.consultant.ru/link/?req=doc&amp;base=RLAW180&amp;n=264227&amp;date=01.10.2026&amp;dst=100022&amp;field=134" TargetMode = "External"/><Relationship Id="rId356" Type="http://schemas.openxmlformats.org/officeDocument/2006/relationships/hyperlink" Target="https://login.consultant.ru/link/?req=doc&amp;base=RLAW180&amp;n=288602&amp;date=01.10.2026&amp;dst=100025&amp;field=134" TargetMode = "External"/><Relationship Id="rId357" Type="http://schemas.openxmlformats.org/officeDocument/2006/relationships/hyperlink" Target="https://login.consultant.ru/link/?req=doc&amp;base=RLAW180&amp;n=273263&amp;date=01.10.2026&amp;dst=100025&amp;field=134" TargetMode = "External"/><Relationship Id="rId358" Type="http://schemas.openxmlformats.org/officeDocument/2006/relationships/hyperlink" Target="https://login.consultant.ru/link/?req=doc&amp;base=RLAW180&amp;n=256878&amp;date=01.10.2026&amp;dst=100025&amp;field=134" TargetMode = "External"/><Relationship Id="rId359" Type="http://schemas.openxmlformats.org/officeDocument/2006/relationships/hyperlink" Target="https://login.consultant.ru/link/?req=doc&amp;base=RLAW180&amp;n=236915&amp;date=01.10.2026&amp;dst=100025&amp;field=134" TargetMode = "External"/><Relationship Id="rId360" Type="http://schemas.openxmlformats.org/officeDocument/2006/relationships/hyperlink" Target="https://login.consultant.ru/link/?req=doc&amp;base=RLAW180&amp;n=219343&amp;date=01.10.2026&amp;dst=100025&amp;field=134" TargetMode = "External"/><Relationship Id="rId361" Type="http://schemas.openxmlformats.org/officeDocument/2006/relationships/hyperlink" Target="https://login.consultant.ru/link/?req=doc&amp;base=RLAW180&amp;n=199195&amp;date=01.10.2026&amp;dst=100025&amp;field=134" TargetMode = "External"/><Relationship Id="rId362" Type="http://schemas.openxmlformats.org/officeDocument/2006/relationships/hyperlink" Target="https://login.consultant.ru/link/?req=doc&amp;base=RLAW180&amp;n=135073&amp;date=01.10.2026&amp;dst=100033&amp;field=134" TargetMode = "External"/><Relationship Id="rId363" Type="http://schemas.openxmlformats.org/officeDocument/2006/relationships/hyperlink" Target="https://login.consultant.ru/link/?req=doc&amp;base=RLAW180&amp;n=232837&amp;date=01.10.2026&amp;dst=100016&amp;field=134" TargetMode = "External"/><Relationship Id="rId364" Type="http://schemas.openxmlformats.org/officeDocument/2006/relationships/hyperlink" Target="https://login.consultant.ru/link/?req=doc&amp;base=RLAW180&amp;n=266483&amp;date=01.10.2026&amp;dst=100011&amp;field=134" TargetMode = "External"/><Relationship Id="rId365" Type="http://schemas.openxmlformats.org/officeDocument/2006/relationships/hyperlink" Target="https://login.consultant.ru/link/?req=doc&amp;base=RLAW180&amp;n=305062&amp;date=01.10.2026&amp;dst=100326&amp;field=134" TargetMode = "External"/><Relationship Id="rId366" Type="http://schemas.openxmlformats.org/officeDocument/2006/relationships/hyperlink" Target="https://login.consultant.ru/link/?req=doc&amp;base=RLAW180&amp;n=266379&amp;date=01.10.2026&amp;dst=100019&amp;field=134" TargetMode = "External"/><Relationship Id="rId367" Type="http://schemas.openxmlformats.org/officeDocument/2006/relationships/hyperlink" Target="https://login.consultant.ru/link/?req=doc&amp;base=LAW&amp;n=528367&amp;date=01.10.2026" TargetMode = "External"/><Relationship Id="rId368" Type="http://schemas.openxmlformats.org/officeDocument/2006/relationships/hyperlink" Target="https://login.consultant.ru/link/?req=doc&amp;base=RLAW180&amp;n=321203&amp;date=01.10.2026&amp;dst=100078&amp;field=134" TargetMode = "External"/><Relationship Id="rId369" Type="http://schemas.openxmlformats.org/officeDocument/2006/relationships/hyperlink" Target="https://login.consultant.ru/link/?req=doc&amp;base=LAW&amp;n=529656&amp;date=01.10.2026&amp;dst=100220&amp;field=134" TargetMode = "External"/><Relationship Id="rId370" Type="http://schemas.openxmlformats.org/officeDocument/2006/relationships/hyperlink" Target="https://login.consultant.ru/link/?req=doc&amp;base=RLAW180&amp;n=321203&amp;date=01.10.2026&amp;dst=100080&amp;field=134" TargetMode = "External"/><Relationship Id="rId371" Type="http://schemas.openxmlformats.org/officeDocument/2006/relationships/hyperlink" Target="https://login.consultant.ru/link/?req=doc&amp;base=RLAW180&amp;n=321203&amp;date=01.10.2026&amp;dst=100082&amp;field=134" TargetMode = "External"/><Relationship Id="rId372" Type="http://schemas.openxmlformats.org/officeDocument/2006/relationships/hyperlink" Target="https://login.consultant.ru/link/?req=doc&amp;base=RLAW180&amp;n=266379&amp;date=01.10.2026&amp;dst=100022&amp;field=134" TargetMode = "External"/><Relationship Id="rId373" Type="http://schemas.openxmlformats.org/officeDocument/2006/relationships/hyperlink" Target="https://login.consultant.ru/link/?req=doc&amp;base=RLAW180&amp;n=305062&amp;date=01.10.2026&amp;dst=100220&amp;field=134" TargetMode = "External"/><Relationship Id="rId374" Type="http://schemas.openxmlformats.org/officeDocument/2006/relationships/hyperlink" Target="https://login.consultant.ru/link/?req=doc&amp;base=RLAW180&amp;n=266379&amp;date=01.10.2026&amp;dst=100033&amp;field=134" TargetMode = "External"/><Relationship Id="rId375" Type="http://schemas.openxmlformats.org/officeDocument/2006/relationships/hyperlink" Target="https://login.consultant.ru/link/?req=doc&amp;base=RLAW180&amp;n=266379&amp;date=01.10.2026&amp;dst=100034&amp;field=134" TargetMode = "External"/><Relationship Id="rId376" Type="http://schemas.openxmlformats.org/officeDocument/2006/relationships/hyperlink" Target="https://login.consultant.ru/link/?req=doc&amp;base=RLAW180&amp;n=266379&amp;date=01.10.2026&amp;dst=100035&amp;field=134" TargetMode = "External"/><Relationship Id="rId377" Type="http://schemas.openxmlformats.org/officeDocument/2006/relationships/hyperlink" Target="https://login.consultant.ru/link/?req=doc&amp;base=RLAW180&amp;n=162304&amp;date=01.10.2026&amp;dst=100035&amp;field=134" TargetMode = "External"/><Relationship Id="rId378" Type="http://schemas.openxmlformats.org/officeDocument/2006/relationships/hyperlink" Target="https://login.consultant.ru/link/?req=doc&amp;base=RLAW180&amp;n=288602&amp;date=01.10.2026&amp;dst=100030&amp;field=134" TargetMode = "External"/><Relationship Id="rId379" Type="http://schemas.openxmlformats.org/officeDocument/2006/relationships/hyperlink" Target="https://login.consultant.ru/link/?req=doc&amp;base=RLAW180&amp;n=273263&amp;date=01.10.2026&amp;dst=100030&amp;field=134" TargetMode = "External"/><Relationship Id="rId380" Type="http://schemas.openxmlformats.org/officeDocument/2006/relationships/hyperlink" Target="https://login.consultant.ru/link/?req=doc&amp;base=RLAW180&amp;n=256878&amp;date=01.10.2026&amp;dst=100031&amp;field=134" TargetMode = "External"/><Relationship Id="rId381" Type="http://schemas.openxmlformats.org/officeDocument/2006/relationships/hyperlink" Target="https://login.consultant.ru/link/?req=doc&amp;base=RLAW180&amp;n=236915&amp;date=01.10.2026&amp;dst=100031&amp;field=134" TargetMode = "External"/><Relationship Id="rId382" Type="http://schemas.openxmlformats.org/officeDocument/2006/relationships/hyperlink" Target="https://login.consultant.ru/link/?req=doc&amp;base=RLAW180&amp;n=219343&amp;date=01.10.2026&amp;dst=100031&amp;field=134" TargetMode = "External"/><Relationship Id="rId383" Type="http://schemas.openxmlformats.org/officeDocument/2006/relationships/hyperlink" Target="https://login.consultant.ru/link/?req=doc&amp;base=RLAW180&amp;n=199195&amp;date=01.10.2026&amp;dst=100031&amp;field=134" TargetMode = "External"/><Relationship Id="rId384" Type="http://schemas.openxmlformats.org/officeDocument/2006/relationships/hyperlink" Target="https://login.consultant.ru/link/?req=doc&amp;base=RLAW180&amp;n=288602&amp;date=01.10.2026&amp;dst=100031&amp;field=134" TargetMode = "External"/><Relationship Id="rId385" Type="http://schemas.openxmlformats.org/officeDocument/2006/relationships/hyperlink" Target="https://login.consultant.ru/link/?req=doc&amp;base=RLAW180&amp;n=273263&amp;date=01.10.2026&amp;dst=100031&amp;field=134" TargetMode = "External"/><Relationship Id="rId386" Type="http://schemas.openxmlformats.org/officeDocument/2006/relationships/hyperlink" Target="https://login.consultant.ru/link/?req=doc&amp;base=RLAW180&amp;n=256878&amp;date=01.10.2026&amp;dst=100032&amp;field=134" TargetMode = "External"/><Relationship Id="rId387" Type="http://schemas.openxmlformats.org/officeDocument/2006/relationships/hyperlink" Target="https://login.consultant.ru/link/?req=doc&amp;base=RLAW180&amp;n=236915&amp;date=01.10.2026&amp;dst=100032&amp;field=134" TargetMode = "External"/><Relationship Id="rId388" Type="http://schemas.openxmlformats.org/officeDocument/2006/relationships/hyperlink" Target="https://login.consultant.ru/link/?req=doc&amp;base=RLAW180&amp;n=219343&amp;date=01.10.2026&amp;dst=100032&amp;field=134" TargetMode = "External"/><Relationship Id="rId389" Type="http://schemas.openxmlformats.org/officeDocument/2006/relationships/hyperlink" Target="https://login.consultant.ru/link/?req=doc&amp;base=RLAW180&amp;n=199195&amp;date=01.10.2026&amp;dst=100032&amp;field=134" TargetMode = "External"/><Relationship Id="rId390" Type="http://schemas.openxmlformats.org/officeDocument/2006/relationships/hyperlink" Target="https://login.consultant.ru/link/?req=doc&amp;base=RLAW180&amp;n=288602&amp;date=01.10.2026&amp;dst=100032&amp;field=134" TargetMode = "External"/><Relationship Id="rId391" Type="http://schemas.openxmlformats.org/officeDocument/2006/relationships/hyperlink" Target="https://login.consultant.ru/link/?req=doc&amp;base=RLAW180&amp;n=273263&amp;date=01.10.2026&amp;dst=100032&amp;field=134" TargetMode = "External"/><Relationship Id="rId392" Type="http://schemas.openxmlformats.org/officeDocument/2006/relationships/hyperlink" Target="https://login.consultant.ru/link/?req=doc&amp;base=RLAW180&amp;n=256878&amp;date=01.10.2026&amp;dst=100033&amp;field=134" TargetMode = "External"/><Relationship Id="rId393" Type="http://schemas.openxmlformats.org/officeDocument/2006/relationships/hyperlink" Target="https://login.consultant.ru/link/?req=doc&amp;base=RLAW180&amp;n=236915&amp;date=01.10.2026&amp;dst=100033&amp;field=134" TargetMode = "External"/><Relationship Id="rId394" Type="http://schemas.openxmlformats.org/officeDocument/2006/relationships/hyperlink" Target="https://login.consultant.ru/link/?req=doc&amp;base=RLAW180&amp;n=219343&amp;date=01.10.2026&amp;dst=100033&amp;field=134" TargetMode = "External"/><Relationship Id="rId395" Type="http://schemas.openxmlformats.org/officeDocument/2006/relationships/hyperlink" Target="https://login.consultant.ru/link/?req=doc&amp;base=RLAW180&amp;n=199195&amp;date=01.10.2026&amp;dst=100033&amp;field=134" TargetMode = "External"/><Relationship Id="rId396" Type="http://schemas.openxmlformats.org/officeDocument/2006/relationships/hyperlink" Target="https://login.consultant.ru/link/?req=doc&amp;base=RLAW180&amp;n=162304&amp;date=01.10.2026&amp;dst=100040&amp;field=134" TargetMode = "External"/><Relationship Id="rId397" Type="http://schemas.openxmlformats.org/officeDocument/2006/relationships/hyperlink" Target="https://login.consultant.ru/link/?req=doc&amp;base=RLAW180&amp;n=162304&amp;date=01.10.2026&amp;dst=100049&amp;field=134" TargetMode = "External"/><Relationship Id="rId398" Type="http://schemas.openxmlformats.org/officeDocument/2006/relationships/hyperlink" Target="https://login.consultant.ru/link/?req=doc&amp;base=RLAW180&amp;n=234280&amp;date=01.10.2026&amp;dst=100014&amp;field=134" TargetMode = "External"/><Relationship Id="rId399" Type="http://schemas.openxmlformats.org/officeDocument/2006/relationships/hyperlink" Target="https://login.consultant.ru/link/?req=doc&amp;base=RLAW180&amp;n=288602&amp;date=01.10.2026&amp;dst=100052&amp;field=134" TargetMode = "External"/><Relationship Id="rId400" Type="http://schemas.openxmlformats.org/officeDocument/2006/relationships/hyperlink" Target="https://login.consultant.ru/link/?req=doc&amp;base=RLAW180&amp;n=273263&amp;date=01.10.2026&amp;dst=100052&amp;field=134" TargetMode = "External"/><Relationship Id="rId401" Type="http://schemas.openxmlformats.org/officeDocument/2006/relationships/hyperlink" Target="https://login.consultant.ru/link/?req=doc&amp;base=RLAW180&amp;n=256878&amp;date=01.10.2026&amp;dst=100053&amp;field=134" TargetMode = "External"/><Relationship Id="rId402" Type="http://schemas.openxmlformats.org/officeDocument/2006/relationships/hyperlink" Target="https://login.consultant.ru/link/?req=doc&amp;base=RLAW180&amp;n=264227&amp;date=01.10.2026&amp;dst=100023&amp;field=134" TargetMode = "External"/><Relationship Id="rId403" Type="http://schemas.openxmlformats.org/officeDocument/2006/relationships/hyperlink" Target="https://login.consultant.ru/link/?req=doc&amp;base=RLAW180&amp;n=162304&amp;date=01.10.2026&amp;dst=100056&amp;field=134" TargetMode = "External"/><Relationship Id="rId404" Type="http://schemas.openxmlformats.org/officeDocument/2006/relationships/hyperlink" Target="https://login.consultant.ru/link/?req=doc&amp;base=LAW&amp;n=541079&amp;date=01.10.2026" TargetMode = "External"/><Relationship Id="rId405" Type="http://schemas.openxmlformats.org/officeDocument/2006/relationships/hyperlink" Target="https://login.consultant.ru/link/?req=doc&amp;base=RLAW180&amp;n=259262&amp;date=01.10.2026&amp;dst=100008&amp;field=134" TargetMode = "External"/><Relationship Id="rId406" Type="http://schemas.openxmlformats.org/officeDocument/2006/relationships/hyperlink" Target="https://login.consultant.ru/link/?req=doc&amp;base=RLAW180&amp;n=259262&amp;date=01.10.2026&amp;dst=100010&amp;field=134" TargetMode = "External"/><Relationship Id="rId407" Type="http://schemas.openxmlformats.org/officeDocument/2006/relationships/hyperlink" Target="https://login.consultant.ru/link/?req=doc&amp;base=RLAW180&amp;n=217737&amp;date=01.10.2026&amp;dst=100022&amp;field=134" TargetMode = "External"/><Relationship Id="rId408" Type="http://schemas.openxmlformats.org/officeDocument/2006/relationships/hyperlink" Target="https://login.consultant.ru/link/?req=doc&amp;base=RLAW180&amp;n=259262&amp;date=01.10.2026&amp;dst=100012&amp;field=134" TargetMode = "External"/><Relationship Id="rId409" Type="http://schemas.openxmlformats.org/officeDocument/2006/relationships/hyperlink" Target="https://login.consultant.ru/link/?req=doc&amp;base=RLAW180&amp;n=272181&amp;date=01.10.2026&amp;dst=100008&amp;field=134" TargetMode = "External"/><Relationship Id="rId410" Type="http://schemas.openxmlformats.org/officeDocument/2006/relationships/hyperlink" Target="https://login.consultant.ru/link/?req=doc&amp;base=RLAW180&amp;n=304968&amp;date=01.10.2026&amp;dst=100010&amp;field=134" TargetMode = "External"/><Relationship Id="rId411" Type="http://schemas.openxmlformats.org/officeDocument/2006/relationships/hyperlink" Target="https://login.consultant.ru/link/?req=doc&amp;base=LAW&amp;n=527217&amp;date=01.10.2026" TargetMode = "External"/><Relationship Id="rId412" Type="http://schemas.openxmlformats.org/officeDocument/2006/relationships/hyperlink" Target="https://login.consultant.ru/link/?req=doc&amp;base=RLAW180&amp;n=272181&amp;date=01.10.2026&amp;dst=100010&amp;field=134" TargetMode = "External"/><Relationship Id="rId413" Type="http://schemas.openxmlformats.org/officeDocument/2006/relationships/hyperlink" Target="https://login.consultant.ru/link/?req=doc&amp;base=RLAW180&amp;n=304968&amp;date=01.10.2026&amp;dst=100010&amp;field=134" TargetMode = "External"/><Relationship Id="rId414" Type="http://schemas.openxmlformats.org/officeDocument/2006/relationships/hyperlink" Target="https://login.consultant.ru/link/?req=doc&amp;base=RLAW180&amp;n=174918&amp;date=01.10.2026&amp;dst=100062&amp;field=134" TargetMode = "External"/><Relationship Id="rId415" Type="http://schemas.openxmlformats.org/officeDocument/2006/relationships/hyperlink" Target="https://login.consultant.ru/link/?req=doc&amp;base=LAW&amp;n=507470&amp;date=01.10.2026" TargetMode = "External"/><Relationship Id="rId416" Type="http://schemas.openxmlformats.org/officeDocument/2006/relationships/hyperlink" Target="https://login.consultant.ru/link/?req=doc&amp;base=RLAW180&amp;n=176517&amp;date=01.10.2026&amp;dst=100026&amp;field=134" TargetMode = "External"/><Relationship Id="rId417" Type="http://schemas.openxmlformats.org/officeDocument/2006/relationships/hyperlink" Target="https://login.consultant.ru/link/?req=doc&amp;base=RLAW180&amp;n=288602&amp;date=01.10.2026&amp;dst=100044&amp;field=134" TargetMode = "External"/><Relationship Id="rId418" Type="http://schemas.openxmlformats.org/officeDocument/2006/relationships/hyperlink" Target="https://login.consultant.ru/link/?req=doc&amp;base=RLAW180&amp;n=273263&amp;date=01.10.2026&amp;dst=100044&amp;field=134" TargetMode = "External"/><Relationship Id="rId419" Type="http://schemas.openxmlformats.org/officeDocument/2006/relationships/hyperlink" Target="https://login.consultant.ru/link/?req=doc&amp;base=RLAW180&amp;n=256878&amp;date=01.10.2026&amp;dst=100045&amp;field=134" TargetMode = "External"/><Relationship Id="rId420" Type="http://schemas.openxmlformats.org/officeDocument/2006/relationships/hyperlink" Target="https://login.consultant.ru/link/?req=doc&amp;base=RLAW180&amp;n=236915&amp;date=01.10.2026&amp;dst=100045&amp;field=134" TargetMode = "External"/><Relationship Id="rId421" Type="http://schemas.openxmlformats.org/officeDocument/2006/relationships/hyperlink" Target="https://login.consultant.ru/link/?req=doc&amp;base=RLAW180&amp;n=219343&amp;date=01.10.2026&amp;dst=100046&amp;field=134" TargetMode = "External"/><Relationship Id="rId422" Type="http://schemas.openxmlformats.org/officeDocument/2006/relationships/hyperlink" Target="https://login.consultant.ru/link/?req=doc&amp;base=RLAW180&amp;n=199195&amp;date=01.10.2026&amp;dst=100046&amp;field=134" TargetMode = "External"/><Relationship Id="rId423" Type="http://schemas.openxmlformats.org/officeDocument/2006/relationships/hyperlink" Target="https://login.consultant.ru/link/?req=doc&amp;base=RLAW180&amp;n=288602&amp;date=01.10.2026&amp;dst=100045&amp;field=134" TargetMode = "External"/><Relationship Id="rId424" Type="http://schemas.openxmlformats.org/officeDocument/2006/relationships/hyperlink" Target="https://login.consultant.ru/link/?req=doc&amp;base=RLAW180&amp;n=273263&amp;date=01.10.2026&amp;dst=100045&amp;field=134" TargetMode = "External"/><Relationship Id="rId425" Type="http://schemas.openxmlformats.org/officeDocument/2006/relationships/hyperlink" Target="https://login.consultant.ru/link/?req=doc&amp;base=RLAW180&amp;n=256878&amp;date=01.10.2026&amp;dst=100046&amp;field=134" TargetMode = "External"/><Relationship Id="rId426" Type="http://schemas.openxmlformats.org/officeDocument/2006/relationships/hyperlink" Target="https://login.consultant.ru/link/?req=doc&amp;base=RLAW180&amp;n=236915&amp;date=01.10.2026&amp;dst=100046&amp;field=134" TargetMode = "External"/><Relationship Id="rId427" Type="http://schemas.openxmlformats.org/officeDocument/2006/relationships/hyperlink" Target="https://login.consultant.ru/link/?req=doc&amp;base=RLAW180&amp;n=219343&amp;date=01.10.2026&amp;dst=100047&amp;field=134" TargetMode = "External"/><Relationship Id="rId428" Type="http://schemas.openxmlformats.org/officeDocument/2006/relationships/hyperlink" Target="https://login.consultant.ru/link/?req=doc&amp;base=RLAW180&amp;n=199195&amp;date=01.10.2026&amp;dst=100047&amp;field=134" TargetMode = "External"/><Relationship Id="rId429" Type="http://schemas.openxmlformats.org/officeDocument/2006/relationships/hyperlink" Target="https://login.consultant.ru/link/?req=doc&amp;base=RLAW180&amp;n=219086&amp;date=01.10.2026&amp;dst=100038&amp;field=134" TargetMode = "External"/><Relationship Id="rId430" Type="http://schemas.openxmlformats.org/officeDocument/2006/relationships/hyperlink" Target="https://login.consultant.ru/link/?req=doc&amp;base=RLAW180&amp;n=232837&amp;date=01.10.2026&amp;dst=100018&amp;field=134" TargetMode = "External"/><Relationship Id="rId431" Type="http://schemas.openxmlformats.org/officeDocument/2006/relationships/hyperlink" Target="https://login.consultant.ru/link/?req=doc&amp;base=RLAW180&amp;n=288602&amp;date=01.10.2026&amp;dst=100046&amp;field=134" TargetMode = "External"/><Relationship Id="rId432" Type="http://schemas.openxmlformats.org/officeDocument/2006/relationships/hyperlink" Target="https://login.consultant.ru/link/?req=doc&amp;base=RLAW180&amp;n=273263&amp;date=01.10.2026&amp;dst=100046&amp;field=134" TargetMode = "External"/><Relationship Id="rId433" Type="http://schemas.openxmlformats.org/officeDocument/2006/relationships/hyperlink" Target="https://login.consultant.ru/link/?req=doc&amp;base=RLAW180&amp;n=256878&amp;date=01.10.2026&amp;dst=100047&amp;field=134" TargetMode = "External"/><Relationship Id="rId434" Type="http://schemas.openxmlformats.org/officeDocument/2006/relationships/hyperlink" Target="https://login.consultant.ru/link/?req=doc&amp;base=RLAW180&amp;n=236915&amp;date=01.10.2026&amp;dst=100047&amp;field=134" TargetMode = "External"/><Relationship Id="rId435" Type="http://schemas.openxmlformats.org/officeDocument/2006/relationships/hyperlink" Target="https://login.consultant.ru/link/?req=doc&amp;base=RLAW180&amp;n=219343&amp;date=01.10.2026&amp;dst=100048&amp;field=134" TargetMode = "External"/><Relationship Id="rId436" Type="http://schemas.openxmlformats.org/officeDocument/2006/relationships/hyperlink" Target="https://login.consultant.ru/link/?req=doc&amp;base=RLAW180&amp;n=199195&amp;date=01.10.2026&amp;dst=100048&amp;field=134" TargetMode = "External"/><Relationship Id="rId437" Type="http://schemas.openxmlformats.org/officeDocument/2006/relationships/hyperlink" Target="https://login.consultant.ru/link/?req=doc&amp;base=RLAW180&amp;n=288602&amp;date=01.10.2026&amp;dst=100047&amp;field=134" TargetMode = "External"/><Relationship Id="rId438" Type="http://schemas.openxmlformats.org/officeDocument/2006/relationships/hyperlink" Target="https://login.consultant.ru/link/?req=doc&amp;base=RLAW180&amp;n=273263&amp;date=01.10.2026&amp;dst=100047&amp;field=134" TargetMode = "External"/><Relationship Id="rId439" Type="http://schemas.openxmlformats.org/officeDocument/2006/relationships/hyperlink" Target="https://login.consultant.ru/link/?req=doc&amp;base=RLAW180&amp;n=256878&amp;date=01.10.2026&amp;dst=100048&amp;field=134" TargetMode = "External"/><Relationship Id="rId440" Type="http://schemas.openxmlformats.org/officeDocument/2006/relationships/hyperlink" Target="https://login.consultant.ru/link/?req=doc&amp;base=RLAW180&amp;n=236915&amp;date=01.10.2026&amp;dst=100048&amp;field=134" TargetMode = "External"/><Relationship Id="rId441" Type="http://schemas.openxmlformats.org/officeDocument/2006/relationships/hyperlink" Target="https://login.consultant.ru/link/?req=doc&amp;base=RLAW180&amp;n=219343&amp;date=01.10.2026&amp;dst=100049&amp;field=134" TargetMode = "External"/><Relationship Id="rId442" Type="http://schemas.openxmlformats.org/officeDocument/2006/relationships/hyperlink" Target="https://login.consultant.ru/link/?req=doc&amp;base=RLAW180&amp;n=199195&amp;date=01.10.2026&amp;dst=100049&amp;field=134" TargetMode = "External"/><Relationship Id="rId443" Type="http://schemas.openxmlformats.org/officeDocument/2006/relationships/hyperlink" Target="https://login.consultant.ru/link/?req=doc&amp;base=RLAW180&amp;n=269384&amp;date=01.10.2026" TargetMode = "External"/><Relationship Id="rId444" Type="http://schemas.openxmlformats.org/officeDocument/2006/relationships/hyperlink" Target="https://login.consultant.ru/link/?req=doc&amp;base=RLAW180&amp;n=219128&amp;date=01.10.2026" TargetMode = "External"/><Relationship Id="rId445" Type="http://schemas.openxmlformats.org/officeDocument/2006/relationships/hyperlink" Target="https://login.consultant.ru/link/?req=doc&amp;base=LAW&amp;n=541134&amp;date=01.10.2026&amp;dst=100396&amp;field=134" TargetMode = "External"/><Relationship Id="rId446" Type="http://schemas.openxmlformats.org/officeDocument/2006/relationships/hyperlink" Target="https://login.consultant.ru/link/?req=doc&amp;base=LAW&amp;n=541134&amp;date=01.10.2026&amp;dst=100034&amp;field=134" TargetMode = "External"/><Relationship Id="rId447" Type="http://schemas.openxmlformats.org/officeDocument/2006/relationships/hyperlink" Target="https://login.consultant.ru/link/?req=doc&amp;base=LAW&amp;n=511225&amp;date=01.10.2026" TargetMode = "External"/><Relationship Id="rId448" Type="http://schemas.openxmlformats.org/officeDocument/2006/relationships/hyperlink" Target="https://login.consultant.ru/link/?req=doc&amp;base=LAW&amp;n=466512&amp;date=01.10.2026" TargetMode = "External"/><Relationship Id="rId449" Type="http://schemas.openxmlformats.org/officeDocument/2006/relationships/hyperlink" Target="https://login.consultant.ru/link/?req=doc&amp;base=LAW&amp;n=466514&amp;date=01.10.2026" TargetMode = "External"/><Relationship Id="rId450" Type="http://schemas.openxmlformats.org/officeDocument/2006/relationships/hyperlink" Target="https://login.consultant.ru/link/?req=doc&amp;base=LAW&amp;n=527199&amp;date=01.10.2026" TargetMode = "External"/><Relationship Id="rId451" Type="http://schemas.openxmlformats.org/officeDocument/2006/relationships/hyperlink" Target="https://login.consultant.ru/link/?req=doc&amp;base=RLAW180&amp;n=256889&amp;date=01.10.2026&amp;dst=100018&amp;field=134" TargetMode = "External"/><Relationship Id="rId452" Type="http://schemas.openxmlformats.org/officeDocument/2006/relationships/hyperlink" Target="https://login.consultant.ru/link/?req=doc&amp;base=RLAW180&amp;n=135073&amp;date=01.10.2026&amp;dst=100034&amp;field=134" TargetMode = "External"/><Relationship Id="rId453" Type="http://schemas.openxmlformats.org/officeDocument/2006/relationships/hyperlink" Target="https://login.consultant.ru/link/?req=doc&amp;base=RLAW180&amp;n=135073&amp;date=01.10.2026&amp;dst=100036&amp;field=134" TargetMode = "External"/><Relationship Id="rId454" Type="http://schemas.openxmlformats.org/officeDocument/2006/relationships/hyperlink" Target="https://login.consultant.ru/link/?req=doc&amp;base=RLAW180&amp;n=176517&amp;date=01.10.2026&amp;dst=100028&amp;field=134" TargetMode = "External"/><Relationship Id="rId455" Type="http://schemas.openxmlformats.org/officeDocument/2006/relationships/hyperlink" Target="https://login.consultant.ru/link/?req=doc&amp;base=RLAW180&amp;n=232837&amp;date=01.10.2026&amp;dst=100019&amp;field=134" TargetMode = "External"/><Relationship Id="rId456" Type="http://schemas.openxmlformats.org/officeDocument/2006/relationships/hyperlink" Target="https://login.consultant.ru/link/?req=doc&amp;base=RLAW180&amp;n=176517&amp;date=01.10.2026&amp;dst=100029&amp;field=134" TargetMode = "External"/><Relationship Id="rId457" Type="http://schemas.openxmlformats.org/officeDocument/2006/relationships/hyperlink" Target="https://login.consultant.ru/link/?req=doc&amp;base=RLAW180&amp;n=162403&amp;date=01.10.2026&amp;dst=100125&amp;field=134" TargetMode = "External"/><Relationship Id="rId458" Type="http://schemas.openxmlformats.org/officeDocument/2006/relationships/hyperlink" Target="https://login.consultant.ru/link/?req=doc&amp;base=LAW&amp;n=372860&amp;date=01.10.2026" TargetMode = "External"/><Relationship Id="rId459" Type="http://schemas.openxmlformats.org/officeDocument/2006/relationships/hyperlink" Target="https://login.consultant.ru/link/?req=doc&amp;base=RLAW180&amp;n=272040&amp;date=01.10.2026&amp;dst=100008&amp;field=134" TargetMode = "External"/><Relationship Id="rId460" Type="http://schemas.openxmlformats.org/officeDocument/2006/relationships/hyperlink" Target="https://login.consultant.ru/link/?req=doc&amp;base=RLAW180&amp;n=288602&amp;date=01.10.2026&amp;dst=100037&amp;field=134" TargetMode = "External"/><Relationship Id="rId461" Type="http://schemas.openxmlformats.org/officeDocument/2006/relationships/hyperlink" Target="https://login.consultant.ru/link/?req=doc&amp;base=RLAW180&amp;n=273263&amp;date=01.10.2026&amp;dst=100037&amp;field=134" TargetMode = "External"/><Relationship Id="rId462" Type="http://schemas.openxmlformats.org/officeDocument/2006/relationships/hyperlink" Target="https://login.consultant.ru/link/?req=doc&amp;base=RLAW180&amp;n=256878&amp;date=01.10.2026&amp;dst=100038&amp;field=134" TargetMode = "External"/><Relationship Id="rId463" Type="http://schemas.openxmlformats.org/officeDocument/2006/relationships/hyperlink" Target="https://login.consultant.ru/link/?req=doc&amp;base=RLAW180&amp;n=236915&amp;date=01.10.2026&amp;dst=100038&amp;field=134" TargetMode = "External"/><Relationship Id="rId464" Type="http://schemas.openxmlformats.org/officeDocument/2006/relationships/hyperlink" Target="https://login.consultant.ru/link/?req=doc&amp;base=RLAW180&amp;n=219343&amp;date=01.10.2026&amp;dst=100039&amp;field=134" TargetMode = "External"/><Relationship Id="rId465" Type="http://schemas.openxmlformats.org/officeDocument/2006/relationships/hyperlink" Target="https://login.consultant.ru/link/?req=doc&amp;base=RLAW180&amp;n=199195&amp;date=01.10.2026&amp;dst=100039&amp;field=134" TargetMode = "External"/><Relationship Id="rId466" Type="http://schemas.openxmlformats.org/officeDocument/2006/relationships/hyperlink" Target="https://login.consultant.ru/link/?req=doc&amp;base=RLAW180&amp;n=288602&amp;date=01.10.2026&amp;dst=100038&amp;field=134" TargetMode = "External"/><Relationship Id="rId467" Type="http://schemas.openxmlformats.org/officeDocument/2006/relationships/hyperlink" Target="https://login.consultant.ru/link/?req=doc&amp;base=RLAW180&amp;n=273263&amp;date=01.10.2026&amp;dst=100038&amp;field=134" TargetMode = "External"/><Relationship Id="rId468" Type="http://schemas.openxmlformats.org/officeDocument/2006/relationships/hyperlink" Target="https://login.consultant.ru/link/?req=doc&amp;base=RLAW180&amp;n=256878&amp;date=01.10.2026&amp;dst=100039&amp;field=134" TargetMode = "External"/><Relationship Id="rId469" Type="http://schemas.openxmlformats.org/officeDocument/2006/relationships/hyperlink" Target="https://login.consultant.ru/link/?req=doc&amp;base=RLAW180&amp;n=236915&amp;date=01.10.2026&amp;dst=100039&amp;field=134" TargetMode = "External"/><Relationship Id="rId470" Type="http://schemas.openxmlformats.org/officeDocument/2006/relationships/hyperlink" Target="https://login.consultant.ru/link/?req=doc&amp;base=RLAW180&amp;n=219343&amp;date=01.10.2026&amp;dst=100040&amp;field=134" TargetMode = "External"/><Relationship Id="rId471" Type="http://schemas.openxmlformats.org/officeDocument/2006/relationships/hyperlink" Target="https://login.consultant.ru/link/?req=doc&amp;base=RLAW180&amp;n=199195&amp;date=01.10.2026&amp;dst=100040&amp;field=134" TargetMode = "External"/><Relationship Id="rId472" Type="http://schemas.openxmlformats.org/officeDocument/2006/relationships/hyperlink" Target="https://login.consultant.ru/link/?req=doc&amp;base=RLAW180&amp;n=288602&amp;date=01.10.2026&amp;dst=100039&amp;field=134" TargetMode = "External"/><Relationship Id="rId473" Type="http://schemas.openxmlformats.org/officeDocument/2006/relationships/hyperlink" Target="https://login.consultant.ru/link/?req=doc&amp;base=RLAW180&amp;n=273263&amp;date=01.10.2026&amp;dst=100039&amp;field=134" TargetMode = "External"/><Relationship Id="rId474" Type="http://schemas.openxmlformats.org/officeDocument/2006/relationships/hyperlink" Target="https://login.consultant.ru/link/?req=doc&amp;base=RLAW180&amp;n=256878&amp;date=01.10.2026&amp;dst=100040&amp;field=134" TargetMode = "External"/><Relationship Id="rId475" Type="http://schemas.openxmlformats.org/officeDocument/2006/relationships/hyperlink" Target="https://login.consultant.ru/link/?req=doc&amp;base=RLAW180&amp;n=236915&amp;date=01.10.2026&amp;dst=100040&amp;field=134" TargetMode = "External"/><Relationship Id="rId476" Type="http://schemas.openxmlformats.org/officeDocument/2006/relationships/hyperlink" Target="https://login.consultant.ru/link/?req=doc&amp;base=RLAW180&amp;n=219343&amp;date=01.10.2026&amp;dst=100041&amp;field=134" TargetMode = "External"/><Relationship Id="rId477" Type="http://schemas.openxmlformats.org/officeDocument/2006/relationships/hyperlink" Target="https://login.consultant.ru/link/?req=doc&amp;base=RLAW180&amp;n=199195&amp;date=01.10.2026&amp;dst=100041&amp;field=134" TargetMode = "External"/><Relationship Id="rId478" Type="http://schemas.openxmlformats.org/officeDocument/2006/relationships/hyperlink" Target="https://login.consultant.ru/link/?req=doc&amp;base=RLAW180&amp;n=256889&amp;date=01.10.2026&amp;dst=100021&amp;field=134" TargetMode = "External"/><Relationship Id="rId479" Type="http://schemas.openxmlformats.org/officeDocument/2006/relationships/hyperlink" Target="https://login.consultant.ru/link/?req=doc&amp;base=RLAW180&amp;n=152957&amp;date=01.10.2026&amp;dst=100031&amp;field=134" TargetMode = "External"/><Relationship Id="rId480" Type="http://schemas.openxmlformats.org/officeDocument/2006/relationships/hyperlink" Target="https://login.consultant.ru/link/?req=doc&amp;base=RLAW180&amp;n=135073&amp;date=01.10.2026&amp;dst=100038&amp;field=134" TargetMode = "External"/><Relationship Id="rId481" Type="http://schemas.openxmlformats.org/officeDocument/2006/relationships/hyperlink" Target="https://login.consultant.ru/link/?req=doc&amp;base=RLAW180&amp;n=256889&amp;date=01.10.2026&amp;dst=100023&amp;field=134" TargetMode = "External"/><Relationship Id="rId482" Type="http://schemas.openxmlformats.org/officeDocument/2006/relationships/hyperlink" Target="https://login.consultant.ru/link/?req=doc&amp;base=RLAW180&amp;n=288602&amp;date=01.10.2026&amp;dst=100043&amp;field=134" TargetMode = "External"/><Relationship Id="rId483" Type="http://schemas.openxmlformats.org/officeDocument/2006/relationships/hyperlink" Target="https://login.consultant.ru/link/?req=doc&amp;base=RLAW180&amp;n=273263&amp;date=01.10.2026&amp;dst=100043&amp;field=134" TargetMode = "External"/><Relationship Id="rId484" Type="http://schemas.openxmlformats.org/officeDocument/2006/relationships/hyperlink" Target="https://login.consultant.ru/link/?req=doc&amp;base=RLAW180&amp;n=256878&amp;date=01.10.2026&amp;dst=100044&amp;field=134" TargetMode = "External"/><Relationship Id="rId485" Type="http://schemas.openxmlformats.org/officeDocument/2006/relationships/hyperlink" Target="https://login.consultant.ru/link/?req=doc&amp;base=RLAW180&amp;n=236915&amp;date=01.10.2026&amp;dst=100044&amp;field=134" TargetMode = "External"/><Relationship Id="rId486" Type="http://schemas.openxmlformats.org/officeDocument/2006/relationships/hyperlink" Target="https://login.consultant.ru/link/?req=doc&amp;base=RLAW180&amp;n=219343&amp;date=01.10.2026&amp;dst=100045&amp;field=134" TargetMode = "External"/><Relationship Id="rId487" Type="http://schemas.openxmlformats.org/officeDocument/2006/relationships/hyperlink" Target="https://login.consultant.ru/link/?req=doc&amp;base=RLAW180&amp;n=199195&amp;date=01.10.2026&amp;dst=100045&amp;field=134" TargetMode = "External"/><Relationship Id="rId488" Type="http://schemas.openxmlformats.org/officeDocument/2006/relationships/hyperlink" Target="https://login.consultant.ru/link/?req=doc&amp;base=RLAW180&amp;n=135073&amp;date=01.10.2026&amp;dst=100040&amp;field=134" TargetMode = "External"/><Relationship Id="rId489" Type="http://schemas.openxmlformats.org/officeDocument/2006/relationships/hyperlink" Target="https://login.consultant.ru/link/?req=doc&amp;base=RLAW180&amp;n=135073&amp;date=01.10.2026&amp;dst=100041&amp;field=134" TargetMode = "External"/><Relationship Id="rId490" Type="http://schemas.openxmlformats.org/officeDocument/2006/relationships/hyperlink" Target="https://login.consultant.ru/link/?req=doc&amp;base=LAW&amp;n=372860&amp;date=01.10.2026" TargetMode = "External"/><Relationship Id="rId491" Type="http://schemas.openxmlformats.org/officeDocument/2006/relationships/hyperlink" Target="https://login.consultant.ru/link/?req=doc&amp;base=RLAW180&amp;n=272040&amp;date=01.10.2026&amp;dst=100010&amp;field=134" TargetMode = "External"/><Relationship Id="rId492" Type="http://schemas.openxmlformats.org/officeDocument/2006/relationships/hyperlink" Target="https://login.consultant.ru/link/?req=doc&amp;base=RLAW180&amp;n=272040&amp;date=01.10.2026&amp;dst=100011&amp;field=134" TargetMode = "External"/><Relationship Id="rId493" Type="http://schemas.openxmlformats.org/officeDocument/2006/relationships/hyperlink" Target="https://login.consultant.ru/link/?req=doc&amp;base=RLAW180&amp;n=288602&amp;date=01.10.2026&amp;dst=100041&amp;field=134" TargetMode = "External"/><Relationship Id="rId494" Type="http://schemas.openxmlformats.org/officeDocument/2006/relationships/hyperlink" Target="https://login.consultant.ru/link/?req=doc&amp;base=RLAW180&amp;n=273263&amp;date=01.10.2026&amp;dst=100041&amp;field=134" TargetMode = "External"/><Relationship Id="rId495" Type="http://schemas.openxmlformats.org/officeDocument/2006/relationships/hyperlink" Target="https://login.consultant.ru/link/?req=doc&amp;base=RLAW180&amp;n=256878&amp;date=01.10.2026&amp;dst=100042&amp;field=134" TargetMode = "External"/><Relationship Id="rId496" Type="http://schemas.openxmlformats.org/officeDocument/2006/relationships/hyperlink" Target="https://login.consultant.ru/link/?req=doc&amp;base=RLAW180&amp;n=236915&amp;date=01.10.2026&amp;dst=100042&amp;field=134" TargetMode = "External"/><Relationship Id="rId497" Type="http://schemas.openxmlformats.org/officeDocument/2006/relationships/hyperlink" Target="https://login.consultant.ru/link/?req=doc&amp;base=RLAW180&amp;n=219343&amp;date=01.10.2026&amp;dst=100043&amp;field=134" TargetMode = "External"/><Relationship Id="rId498" Type="http://schemas.openxmlformats.org/officeDocument/2006/relationships/hyperlink" Target="https://login.consultant.ru/link/?req=doc&amp;base=RLAW180&amp;n=199195&amp;date=01.10.2026&amp;dst=100043&amp;field=134" TargetMode = "External"/><Relationship Id="rId499" Type="http://schemas.openxmlformats.org/officeDocument/2006/relationships/hyperlink" Target="https://login.consultant.ru/link/?req=doc&amp;base=RLAW180&amp;n=288602&amp;date=01.10.2026&amp;dst=100040&amp;field=134" TargetMode = "External"/><Relationship Id="rId500" Type="http://schemas.openxmlformats.org/officeDocument/2006/relationships/hyperlink" Target="https://login.consultant.ru/link/?req=doc&amp;base=RLAW180&amp;n=273263&amp;date=01.10.2026&amp;dst=100040&amp;field=134" TargetMode = "External"/><Relationship Id="rId501" Type="http://schemas.openxmlformats.org/officeDocument/2006/relationships/hyperlink" Target="https://login.consultant.ru/link/?req=doc&amp;base=RLAW180&amp;n=256878&amp;date=01.10.2026&amp;dst=100041&amp;field=134" TargetMode = "External"/><Relationship Id="rId502" Type="http://schemas.openxmlformats.org/officeDocument/2006/relationships/hyperlink" Target="https://login.consultant.ru/link/?req=doc&amp;base=RLAW180&amp;n=236915&amp;date=01.10.2026&amp;dst=100041&amp;field=134" TargetMode = "External"/><Relationship Id="rId503" Type="http://schemas.openxmlformats.org/officeDocument/2006/relationships/hyperlink" Target="https://login.consultant.ru/link/?req=doc&amp;base=RLAW180&amp;n=219343&amp;date=01.10.2026&amp;dst=100042&amp;field=134" TargetMode = "External"/><Relationship Id="rId504" Type="http://schemas.openxmlformats.org/officeDocument/2006/relationships/hyperlink" Target="https://login.consultant.ru/link/?req=doc&amp;base=RLAW180&amp;n=199195&amp;date=01.10.2026&amp;dst=100042&amp;field=134" TargetMode = "External"/><Relationship Id="rId505" Type="http://schemas.openxmlformats.org/officeDocument/2006/relationships/hyperlink" Target="https://login.consultant.ru/link/?req=doc&amp;base=RLAW180&amp;n=135073&amp;date=01.10.2026&amp;dst=100042&amp;field=134" TargetMode = "External"/><Relationship Id="rId506" Type="http://schemas.openxmlformats.org/officeDocument/2006/relationships/hyperlink" Target="https://login.consultant.ru/link/?req=doc&amp;base=RLAW180&amp;n=288602&amp;date=01.10.2026&amp;dst=100042&amp;field=134" TargetMode = "External"/><Relationship Id="rId507" Type="http://schemas.openxmlformats.org/officeDocument/2006/relationships/hyperlink" Target="https://login.consultant.ru/link/?req=doc&amp;base=RLAW180&amp;n=273263&amp;date=01.10.2026&amp;dst=100042&amp;field=134" TargetMode = "External"/><Relationship Id="rId508" Type="http://schemas.openxmlformats.org/officeDocument/2006/relationships/hyperlink" Target="https://login.consultant.ru/link/?req=doc&amp;base=RLAW180&amp;n=256878&amp;date=01.10.2026&amp;dst=100043&amp;field=134" TargetMode = "External"/><Relationship Id="rId509" Type="http://schemas.openxmlformats.org/officeDocument/2006/relationships/hyperlink" Target="https://login.consultant.ru/link/?req=doc&amp;base=RLAW180&amp;n=236915&amp;date=01.10.2026&amp;dst=100043&amp;field=134" TargetMode = "External"/><Relationship Id="rId510" Type="http://schemas.openxmlformats.org/officeDocument/2006/relationships/hyperlink" Target="https://login.consultant.ru/link/?req=doc&amp;base=RLAW180&amp;n=219343&amp;date=01.10.2026&amp;dst=100044&amp;field=134" TargetMode = "External"/><Relationship Id="rId511" Type="http://schemas.openxmlformats.org/officeDocument/2006/relationships/hyperlink" Target="https://login.consultant.ru/link/?req=doc&amp;base=RLAW180&amp;n=199195&amp;date=01.10.2026&amp;dst=100044&amp;field=134" TargetMode = "External"/><Relationship Id="rId512" Type="http://schemas.openxmlformats.org/officeDocument/2006/relationships/hyperlink" Target="https://login.consultant.ru/link/?req=doc&amp;base=RLAW180&amp;n=288602&amp;date=01.10.2026&amp;dst=100036&amp;field=134" TargetMode = "External"/><Relationship Id="rId513" Type="http://schemas.openxmlformats.org/officeDocument/2006/relationships/hyperlink" Target="https://login.consultant.ru/link/?req=doc&amp;base=RLAW180&amp;n=273263&amp;date=01.10.2026&amp;dst=100036&amp;field=134" TargetMode = "External"/><Relationship Id="rId514" Type="http://schemas.openxmlformats.org/officeDocument/2006/relationships/hyperlink" Target="https://login.consultant.ru/link/?req=doc&amp;base=RLAW180&amp;n=236679&amp;date=01.10.2026&amp;dst=100007&amp;field=134" TargetMode = "External"/><Relationship Id="rId515" Type="http://schemas.openxmlformats.org/officeDocument/2006/relationships/hyperlink" Target="https://login.consultant.ru/link/?req=doc&amp;base=RLAW180&amp;n=256734&amp;date=01.10.2026&amp;dst=100021&amp;field=134" TargetMode = "External"/><Relationship Id="rId516" Type="http://schemas.openxmlformats.org/officeDocument/2006/relationships/hyperlink" Target="https://login.consultant.ru/link/?req=doc&amp;base=LAW&amp;n=372860&amp;date=01.10.2026" TargetMode = "External"/><Relationship Id="rId517" Type="http://schemas.openxmlformats.org/officeDocument/2006/relationships/hyperlink" Target="https://login.consultant.ru/link/?req=doc&amp;base=RLAW180&amp;n=272040&amp;date=01.10.2026&amp;dst=100012&amp;field=134" TargetMode = "External"/><Relationship Id="rId518" Type="http://schemas.openxmlformats.org/officeDocument/2006/relationships/hyperlink" Target="https://login.consultant.ru/link/?req=doc&amp;base=RLAW180&amp;n=256734&amp;date=01.10.2026&amp;dst=100022&amp;field=134" TargetMode = "External"/><Relationship Id="rId519" Type="http://schemas.openxmlformats.org/officeDocument/2006/relationships/hyperlink" Target="https://login.consultant.ru/link/?req=doc&amp;base=RLAW180&amp;n=256734&amp;date=01.10.2026&amp;dst=100024&amp;field=134" TargetMode = "External"/><Relationship Id="rId520" Type="http://schemas.openxmlformats.org/officeDocument/2006/relationships/hyperlink" Target="https://login.consultant.ru/link/?req=doc&amp;base=RLAW180&amp;n=256734&amp;date=01.10.2026&amp;dst=100025&amp;field=134" TargetMode = "External"/><Relationship Id="rId521" Type="http://schemas.openxmlformats.org/officeDocument/2006/relationships/hyperlink" Target="https://login.consultant.ru/link/?req=doc&amp;base=RLAW180&amp;n=256734&amp;date=01.10.2026&amp;dst=100026&amp;field=134" TargetMode = "External"/><Relationship Id="rId522" Type="http://schemas.openxmlformats.org/officeDocument/2006/relationships/hyperlink" Target="https://login.consultant.ru/link/?req=doc&amp;base=RLAW180&amp;n=135073&amp;date=01.10.2026&amp;dst=100042&amp;field=134" TargetMode = "External"/><Relationship Id="rId523" Type="http://schemas.openxmlformats.org/officeDocument/2006/relationships/hyperlink" Target="https://login.consultant.ru/link/?req=doc&amp;base=LAW&amp;n=372860&amp;date=01.10.2026" TargetMode = "External"/><Relationship Id="rId524" Type="http://schemas.openxmlformats.org/officeDocument/2006/relationships/hyperlink" Target="https://login.consultant.ru/link/?req=doc&amp;base=RLAW180&amp;n=303176&amp;date=01.10.2026&amp;dst=100030&amp;field=134" TargetMode = "External"/><Relationship Id="rId525" Type="http://schemas.openxmlformats.org/officeDocument/2006/relationships/hyperlink" Target="https://login.consultant.ru/link/?req=doc&amp;base=LAW&amp;n=527199&amp;date=01.10.2026" TargetMode = "External"/><Relationship Id="rId526" Type="http://schemas.openxmlformats.org/officeDocument/2006/relationships/hyperlink" Target="https://login.consultant.ru/link/?req=doc&amp;base=RLAW180&amp;n=256889&amp;date=01.10.2026&amp;dst=100024&amp;field=134" TargetMode = "External"/><Relationship Id="rId527" Type="http://schemas.openxmlformats.org/officeDocument/2006/relationships/hyperlink" Target="https://login.consultant.ru/link/?req=doc&amp;base=LAW&amp;n=426999&amp;date=01.10.2026" TargetMode = "External"/><Relationship Id="rId528" Type="http://schemas.openxmlformats.org/officeDocument/2006/relationships/hyperlink" Target="https://login.consultant.ru/link/?req=doc&amp;base=LAW&amp;n=528367&amp;date=01.10.2026&amp;dst=100339&amp;field=134" TargetMode = "External"/><Relationship Id="rId529" Type="http://schemas.openxmlformats.org/officeDocument/2006/relationships/hyperlink" Target="https://login.consultant.ru/link/?req=doc&amp;base=RLAW180&amp;n=303176&amp;date=01.10.2026&amp;dst=100031&amp;field=134" TargetMode = "External"/><Relationship Id="rId530" Type="http://schemas.openxmlformats.org/officeDocument/2006/relationships/hyperlink" Target="https://login.consultant.ru/link/?req=doc&amp;base=RLAW180&amp;n=162403&amp;date=01.10.2026&amp;dst=100126&amp;field=134" TargetMode = "External"/><Relationship Id="rId531" Type="http://schemas.openxmlformats.org/officeDocument/2006/relationships/hyperlink" Target="https://login.consultant.ru/link/?req=doc&amp;base=RLAW180&amp;n=119969&amp;date=01.10.2026" TargetMode = "External"/><Relationship Id="rId532" Type="http://schemas.openxmlformats.org/officeDocument/2006/relationships/hyperlink" Target="https://login.consultant.ru/link/?req=doc&amp;base=RLAW180&amp;n=119970&amp;date=01.10.2026" TargetMode = "External"/><Relationship Id="rId533" Type="http://schemas.openxmlformats.org/officeDocument/2006/relationships/hyperlink" Target="https://login.consultant.ru/link/?req=doc&amp;base=RLAW180&amp;n=119869&amp;date=01.10.2026" TargetMode = "External"/><Relationship Id="rId534" Type="http://schemas.openxmlformats.org/officeDocument/2006/relationships/hyperlink" Target="https://login.consultant.ru/link/?req=doc&amp;base=RLAW180&amp;n=119962&amp;date=01.10.2026" TargetMode = "External"/><Relationship Id="rId535" Type="http://schemas.openxmlformats.org/officeDocument/2006/relationships/hyperlink" Target="https://login.consultant.ru/link/?req=doc&amp;base=RLAW180&amp;n=117814&amp;date=01.10.2026" TargetMode = "External"/><Relationship Id="rId536" Type="http://schemas.openxmlformats.org/officeDocument/2006/relationships/hyperlink" Target="https://login.consultant.ru/link/?req=doc&amp;base=RLAW180&amp;n=15021&amp;date=01.10.2026" TargetMode = "External"/><Relationship Id="rId537" Type="http://schemas.openxmlformats.org/officeDocument/2006/relationships/hyperlink" Target="https://login.consultant.ru/link/?req=doc&amp;base=RLAW180&amp;n=15152&amp;date=01.10.2026" TargetMode = "External"/><Relationship Id="rId538" Type="http://schemas.openxmlformats.org/officeDocument/2006/relationships/hyperlink" Target="https://login.consultant.ru/link/?req=doc&amp;base=RLAW180&amp;n=119848&amp;date=01.10.2026" TargetMode = "External"/><Relationship Id="rId539" Type="http://schemas.openxmlformats.org/officeDocument/2006/relationships/hyperlink" Target="https://login.consultant.ru/link/?req=doc&amp;base=RLAW180&amp;n=16811&amp;date=01.10.2026" TargetMode = "External"/><Relationship Id="rId540" Type="http://schemas.openxmlformats.org/officeDocument/2006/relationships/hyperlink" Target="https://login.consultant.ru/link/?req=doc&amp;base=RLAW180&amp;n=16812&amp;date=01.10.2026" TargetMode = "External"/><Relationship Id="rId541" Type="http://schemas.openxmlformats.org/officeDocument/2006/relationships/hyperlink" Target="https://login.consultant.ru/link/?req=doc&amp;base=RLAW180&amp;n=119963&amp;date=01.10.2026" TargetMode = "External"/><Relationship Id="rId542" Type="http://schemas.openxmlformats.org/officeDocument/2006/relationships/hyperlink" Target="https://login.consultant.ru/link/?req=doc&amp;base=RLAW180&amp;n=115011&amp;date=01.10.2026" TargetMode = "External"/><Relationship Id="rId543" Type="http://schemas.openxmlformats.org/officeDocument/2006/relationships/hyperlink" Target="https://login.consultant.ru/link/?req=doc&amp;base=RLAW180&amp;n=18908&amp;date=01.10.2026" TargetMode = "External"/><Relationship Id="rId544" Type="http://schemas.openxmlformats.org/officeDocument/2006/relationships/hyperlink" Target="https://login.consultant.ru/link/?req=doc&amp;base=RLAW180&amp;n=19676&amp;date=01.10.2026" TargetMode = "External"/><Relationship Id="rId545" Type="http://schemas.openxmlformats.org/officeDocument/2006/relationships/hyperlink" Target="https://login.consultant.ru/link/?req=doc&amp;base=RLAW180&amp;n=19670&amp;date=01.10.2026" TargetMode = "External"/><Relationship Id="rId546" Type="http://schemas.openxmlformats.org/officeDocument/2006/relationships/hyperlink" Target="https://login.consultant.ru/link/?req=doc&amp;base=RLAW180&amp;n=119965&amp;date=01.10.2026" TargetMode = "External"/><Relationship Id="rId547" Type="http://schemas.openxmlformats.org/officeDocument/2006/relationships/hyperlink" Target="https://login.consultant.ru/link/?req=doc&amp;base=RLAW180&amp;n=19882&amp;date=01.10.2026" TargetMode = "External"/><Relationship Id="rId548" Type="http://schemas.openxmlformats.org/officeDocument/2006/relationships/hyperlink" Target="https://login.consultant.ru/link/?req=doc&amp;base=RLAW180&amp;n=20469&amp;date=01.10.2026" TargetMode = "External"/><Relationship Id="rId549" Type="http://schemas.openxmlformats.org/officeDocument/2006/relationships/hyperlink" Target="https://login.consultant.ru/link/?req=doc&amp;base=RLAW180&amp;n=119850&amp;date=01.10.2026" TargetMode = "External"/><Relationship Id="rId550" Type="http://schemas.openxmlformats.org/officeDocument/2006/relationships/hyperlink" Target="https://login.consultant.ru/link/?req=doc&amp;base=RLAW180&amp;n=21793&amp;date=01.10.2026" TargetMode = "External"/><Relationship Id="rId551" Type="http://schemas.openxmlformats.org/officeDocument/2006/relationships/hyperlink" Target="https://login.consultant.ru/link/?req=doc&amp;base=RLAW180&amp;n=119759&amp;date=01.10.2026" TargetMode = "External"/><Relationship Id="rId552" Type="http://schemas.openxmlformats.org/officeDocument/2006/relationships/hyperlink" Target="https://login.consultant.ru/link/?req=doc&amp;base=RLAW180&amp;n=22103&amp;date=01.10.2026" TargetMode = "External"/><Relationship Id="rId553" Type="http://schemas.openxmlformats.org/officeDocument/2006/relationships/hyperlink" Target="https://login.consultant.ru/link/?req=doc&amp;base=RLAW180&amp;n=22544&amp;date=01.10.2026" TargetMode = "External"/><Relationship Id="rId554" Type="http://schemas.openxmlformats.org/officeDocument/2006/relationships/hyperlink" Target="https://login.consultant.ru/link/?req=doc&amp;base=RLAW180&amp;n=119851&amp;date=01.10.2026" TargetMode = "External"/><Relationship Id="rId555" Type="http://schemas.openxmlformats.org/officeDocument/2006/relationships/hyperlink" Target="https://login.consultant.ru/link/?req=doc&amp;base=RLAW180&amp;n=23035&amp;date=01.10.2026" TargetMode = "External"/><Relationship Id="rId556" Type="http://schemas.openxmlformats.org/officeDocument/2006/relationships/hyperlink" Target="https://login.consultant.ru/link/?req=doc&amp;base=RLAW180&amp;n=23092&amp;date=01.10.2026" TargetMode = "External"/><Relationship Id="rId557" Type="http://schemas.openxmlformats.org/officeDocument/2006/relationships/hyperlink" Target="https://login.consultant.ru/link/?req=doc&amp;base=RLAW180&amp;n=23293&amp;date=01.10.2026" TargetMode = "External"/><Relationship Id="rId558" Type="http://schemas.openxmlformats.org/officeDocument/2006/relationships/hyperlink" Target="https://login.consultant.ru/link/?req=doc&amp;base=RLAW180&amp;n=24374&amp;date=01.10.2026" TargetMode = "External"/><Relationship Id="rId559" Type="http://schemas.openxmlformats.org/officeDocument/2006/relationships/hyperlink" Target="https://login.consultant.ru/link/?req=doc&amp;base=RLAW180&amp;n=24376&amp;date=01.10.2026" TargetMode = "External"/><Relationship Id="rId560" Type="http://schemas.openxmlformats.org/officeDocument/2006/relationships/hyperlink" Target="https://login.consultant.ru/link/?req=doc&amp;base=RLAW180&amp;n=24378&amp;date=01.10.2026" TargetMode = "External"/><Relationship Id="rId561" Type="http://schemas.openxmlformats.org/officeDocument/2006/relationships/hyperlink" Target="https://login.consultant.ru/link/?req=doc&amp;base=RLAW180&amp;n=24743&amp;date=01.10.2026" TargetMode = "External"/><Relationship Id="rId562" Type="http://schemas.openxmlformats.org/officeDocument/2006/relationships/hyperlink" Target="https://login.consultant.ru/link/?req=doc&amp;base=RLAW180&amp;n=24814&amp;date=01.10.2026" TargetMode = "External"/><Relationship Id="rId563" Type="http://schemas.openxmlformats.org/officeDocument/2006/relationships/hyperlink" Target="https://login.consultant.ru/link/?req=doc&amp;base=RLAW180&amp;n=24895&amp;date=01.10.2026&amp;dst=100025&amp;field=134" TargetMode = "External"/><Relationship Id="rId564" Type="http://schemas.openxmlformats.org/officeDocument/2006/relationships/hyperlink" Target="https://login.consultant.ru/link/?req=doc&amp;base=RLAW180&amp;n=24895&amp;date=01.10.2026&amp;dst=100031&amp;field=134" TargetMode = "External"/><Relationship Id="rId565" Type="http://schemas.openxmlformats.org/officeDocument/2006/relationships/hyperlink" Target="https://login.consultant.ru/link/?req=doc&amp;base=RLAW180&amp;n=25183&amp;date=01.10.2026" TargetMode = "External"/><Relationship Id="rId566" Type="http://schemas.openxmlformats.org/officeDocument/2006/relationships/hyperlink" Target="https://login.consultant.ru/link/?req=doc&amp;base=RLAW180&amp;n=25597&amp;date=01.10.2026" TargetMode = "External"/><Relationship Id="rId567" Type="http://schemas.openxmlformats.org/officeDocument/2006/relationships/hyperlink" Target="https://login.consultant.ru/link/?req=doc&amp;base=RLAW180&amp;n=26388&amp;date=01.10.2026" TargetMode = "External"/><Relationship Id="rId568" Type="http://schemas.openxmlformats.org/officeDocument/2006/relationships/hyperlink" Target="https://login.consultant.ru/link/?req=doc&amp;base=RLAW180&amp;n=26389&amp;date=01.10.2026" TargetMode = "External"/><Relationship Id="rId569" Type="http://schemas.openxmlformats.org/officeDocument/2006/relationships/hyperlink" Target="https://login.consultant.ru/link/?req=doc&amp;base=RLAW180&amp;n=26814&amp;date=01.10.2026" TargetMode = "External"/><Relationship Id="rId570" Type="http://schemas.openxmlformats.org/officeDocument/2006/relationships/hyperlink" Target="https://login.consultant.ru/link/?req=doc&amp;base=RLAW180&amp;n=79064&amp;date=01.10.2026&amp;dst=100015&amp;field=134" TargetMode = "External"/><Relationship Id="rId571" Type="http://schemas.openxmlformats.org/officeDocument/2006/relationships/hyperlink" Target="https://login.consultant.ru/link/?req=doc&amp;base=RLAW180&amp;n=79064&amp;date=01.10.2026&amp;dst=100022&amp;field=134" TargetMode = "External"/><Relationship Id="rId572" Type="http://schemas.openxmlformats.org/officeDocument/2006/relationships/hyperlink" Target="https://login.consultant.ru/link/?req=doc&amp;base=RLAW180&amp;n=79065&amp;date=01.10.2026&amp;dst=100009&amp;field=134" TargetMode = "External"/><Relationship Id="rId573" Type="http://schemas.openxmlformats.org/officeDocument/2006/relationships/hyperlink" Target="https://login.consultant.ru/link/?req=doc&amp;base=RLAW180&amp;n=28447&amp;date=01.10.2026" TargetMode = "External"/><Relationship Id="rId574" Type="http://schemas.openxmlformats.org/officeDocument/2006/relationships/hyperlink" Target="https://login.consultant.ru/link/?req=doc&amp;base=RLAW180&amp;n=28449&amp;date=01.10.2026" TargetMode = "External"/><Relationship Id="rId575" Type="http://schemas.openxmlformats.org/officeDocument/2006/relationships/hyperlink" Target="https://login.consultant.ru/link/?req=doc&amp;base=RLAW180&amp;n=28450&amp;date=01.10.2026" TargetMode = "External"/><Relationship Id="rId576" Type="http://schemas.openxmlformats.org/officeDocument/2006/relationships/hyperlink" Target="https://login.consultant.ru/link/?req=doc&amp;base=RLAW180&amp;n=29567&amp;date=01.10.2026" TargetMode = "External"/><Relationship Id="rId577" Type="http://schemas.openxmlformats.org/officeDocument/2006/relationships/hyperlink" Target="https://login.consultant.ru/link/?req=doc&amp;base=RLAW180&amp;n=29540&amp;date=01.10.2026" TargetMode = "External"/><Relationship Id="rId578" Type="http://schemas.openxmlformats.org/officeDocument/2006/relationships/hyperlink" Target="https://login.consultant.ru/link/?req=doc&amp;base=RLAW180&amp;n=30253&amp;date=01.10.2026" TargetMode = "External"/><Relationship Id="rId579" Type="http://schemas.openxmlformats.org/officeDocument/2006/relationships/hyperlink" Target="https://login.consultant.ru/link/?req=doc&amp;base=RLAW180&amp;n=62611&amp;date=01.10.2026" TargetMode = "External"/><Relationship Id="rId580" Type="http://schemas.openxmlformats.org/officeDocument/2006/relationships/hyperlink" Target="https://login.consultant.ru/link/?req=doc&amp;base=RLAW180&amp;n=119854&amp;date=01.10.2026" TargetMode = "External"/><Relationship Id="rId581" Type="http://schemas.openxmlformats.org/officeDocument/2006/relationships/hyperlink" Target="https://login.consultant.ru/link/?req=doc&amp;base=RLAW180&amp;n=33421&amp;date=01.10.2026" TargetMode = "External"/><Relationship Id="rId582" Type="http://schemas.openxmlformats.org/officeDocument/2006/relationships/hyperlink" Target="https://login.consultant.ru/link/?req=doc&amp;base=RLAW180&amp;n=35611&amp;date=01.10.2026" TargetMode = "External"/><Relationship Id="rId583" Type="http://schemas.openxmlformats.org/officeDocument/2006/relationships/hyperlink" Target="https://login.consultant.ru/link/?req=doc&amp;base=RLAW180&amp;n=35875&amp;date=01.10.2026" TargetMode = "External"/><Relationship Id="rId584" Type="http://schemas.openxmlformats.org/officeDocument/2006/relationships/hyperlink" Target="https://login.consultant.ru/link/?req=doc&amp;base=RLAW180&amp;n=41524&amp;date=01.10.2026&amp;dst=100007&amp;field=134" TargetMode = "External"/><Relationship Id="rId585" Type="http://schemas.openxmlformats.org/officeDocument/2006/relationships/hyperlink" Target="https://login.consultant.ru/link/?req=doc&amp;base=RLAW180&amp;n=41524&amp;date=01.10.2026&amp;dst=100027&amp;field=134" TargetMode = "External"/><Relationship Id="rId586" Type="http://schemas.openxmlformats.org/officeDocument/2006/relationships/hyperlink" Target="https://login.consultant.ru/link/?req=doc&amp;base=RLAW180&amp;n=108914&amp;date=01.10.2026&amp;dst=100011&amp;field=134" TargetMode = "External"/><Relationship Id="rId587" Type="http://schemas.openxmlformats.org/officeDocument/2006/relationships/hyperlink" Target="https://login.consultant.ru/link/?req=doc&amp;base=RLAW180&amp;n=108914&amp;date=01.10.2026&amp;dst=100013&amp;field=134" TargetMode = "External"/><Relationship Id="rId588" Type="http://schemas.openxmlformats.org/officeDocument/2006/relationships/hyperlink" Target="https://login.consultant.ru/link/?req=doc&amp;base=RLAW180&amp;n=108914&amp;date=01.10.2026&amp;dst=100017&amp;field=134" TargetMode = "External"/><Relationship Id="rId589" Type="http://schemas.openxmlformats.org/officeDocument/2006/relationships/hyperlink" Target="https://login.consultant.ru/link/?req=doc&amp;base=RLAW180&amp;n=108914&amp;date=01.10.2026&amp;dst=100019&amp;field=134" TargetMode = "External"/><Relationship Id="rId590" Type="http://schemas.openxmlformats.org/officeDocument/2006/relationships/hyperlink" Target="https://login.consultant.ru/link/?req=doc&amp;base=RLAW180&amp;n=108914&amp;date=01.10.2026&amp;dst=100047&amp;field=134" TargetMode = "External"/><Relationship Id="rId591" Type="http://schemas.openxmlformats.org/officeDocument/2006/relationships/hyperlink" Target="https://login.consultant.ru/link/?req=doc&amp;base=RLAW180&amp;n=108914&amp;date=01.10.2026&amp;dst=100052&amp;field=134" TargetMode = "External"/><Relationship Id="rId592" Type="http://schemas.openxmlformats.org/officeDocument/2006/relationships/hyperlink" Target="https://login.consultant.ru/link/?req=doc&amp;base=RLAW180&amp;n=108914&amp;date=01.10.2026&amp;dst=100054&amp;field=134" TargetMode = "External"/><Relationship Id="rId593" Type="http://schemas.openxmlformats.org/officeDocument/2006/relationships/hyperlink" Target="https://login.consultant.ru/link/?req=doc&amp;base=RLAW180&amp;n=44511&amp;date=01.10.2026" TargetMode = "External"/><Relationship Id="rId594" Type="http://schemas.openxmlformats.org/officeDocument/2006/relationships/hyperlink" Target="https://login.consultant.ru/link/?req=doc&amp;base=RLAW180&amp;n=45677&amp;date=01.10.2026" TargetMode = "External"/><Relationship Id="rId595" Type="http://schemas.openxmlformats.org/officeDocument/2006/relationships/hyperlink" Target="https://login.consultant.ru/link/?req=doc&amp;base=RLAW180&amp;n=99165&amp;date=01.10.2026&amp;dst=100012&amp;field=134" TargetMode = "External"/><Relationship Id="rId596" Type="http://schemas.openxmlformats.org/officeDocument/2006/relationships/hyperlink" Target="https://login.consultant.ru/link/?req=doc&amp;base=RLAW180&amp;n=99165&amp;date=01.10.2026&amp;dst=100014&amp;field=134" TargetMode = "External"/><Relationship Id="rId597" Type="http://schemas.openxmlformats.org/officeDocument/2006/relationships/hyperlink" Target="https://login.consultant.ru/link/?req=doc&amp;base=RLAW180&amp;n=99165&amp;date=01.10.2026&amp;dst=100035&amp;field=134" TargetMode = "External"/><Relationship Id="rId598" Type="http://schemas.openxmlformats.org/officeDocument/2006/relationships/hyperlink" Target="https://login.consultant.ru/link/?req=doc&amp;base=RLAW180&amp;n=99165&amp;date=01.10.2026&amp;dst=100039&amp;field=134" TargetMode = "External"/><Relationship Id="rId599" Type="http://schemas.openxmlformats.org/officeDocument/2006/relationships/hyperlink" Target="https://login.consultant.ru/link/?req=doc&amp;base=RLAW180&amp;n=99165&amp;date=01.10.2026&amp;dst=100044&amp;field=134" TargetMode = "External"/><Relationship Id="rId600" Type="http://schemas.openxmlformats.org/officeDocument/2006/relationships/hyperlink" Target="https://login.consultant.ru/link/?req=doc&amp;base=RLAW180&amp;n=99165&amp;date=01.10.2026&amp;dst=100053&amp;field=134" TargetMode = "External"/><Relationship Id="rId601" Type="http://schemas.openxmlformats.org/officeDocument/2006/relationships/hyperlink" Target="https://login.consultant.ru/link/?req=doc&amp;base=RLAW180&amp;n=119855&amp;date=01.10.2026" TargetMode = "External"/><Relationship Id="rId602" Type="http://schemas.openxmlformats.org/officeDocument/2006/relationships/hyperlink" Target="https://login.consultant.ru/link/?req=doc&amp;base=RLAW180&amp;n=50131&amp;date=01.10.2026" TargetMode = "External"/><Relationship Id="rId603" Type="http://schemas.openxmlformats.org/officeDocument/2006/relationships/hyperlink" Target="https://login.consultant.ru/link/?req=doc&amp;base=RLAW180&amp;n=135073&amp;date=01.10.2026&amp;dst=100043&amp;field=134" TargetMode = "External"/><Relationship Id="rId604" Type="http://schemas.openxmlformats.org/officeDocument/2006/relationships/hyperlink" Target="https://login.consultant.ru/link/?req=doc&amp;base=RLAW180&amp;n=52581&amp;date=01.10.2026" TargetMode = "External"/><Relationship Id="rId605" Type="http://schemas.openxmlformats.org/officeDocument/2006/relationships/hyperlink" Target="https://login.consultant.ru/link/?req=doc&amp;base=RLAW180&amp;n=54658&amp;date=01.10.2026" TargetMode = "External"/><Relationship Id="rId606" Type="http://schemas.openxmlformats.org/officeDocument/2006/relationships/hyperlink" Target="https://login.consultant.ru/link/?req=doc&amp;base=RLAW180&amp;n=58099&amp;date=01.10.2026&amp;dst=100007&amp;field=134" TargetMode = "External"/><Relationship Id="rId607" Type="http://schemas.openxmlformats.org/officeDocument/2006/relationships/hyperlink" Target="https://login.consultant.ru/link/?req=doc&amp;base=RLAW180&amp;n=58099&amp;date=01.10.2026&amp;dst=100021&amp;field=134" TargetMode = "External"/><Relationship Id="rId608" Type="http://schemas.openxmlformats.org/officeDocument/2006/relationships/hyperlink" Target="https://login.consultant.ru/link/?req=doc&amp;base=RLAW180&amp;n=58099&amp;date=01.10.2026&amp;dst=100033&amp;field=134" TargetMode = "External"/><Relationship Id="rId609" Type="http://schemas.openxmlformats.org/officeDocument/2006/relationships/hyperlink" Target="https://login.consultant.ru/link/?req=doc&amp;base=RLAW180&amp;n=58099&amp;date=01.10.2026&amp;dst=100040&amp;field=134" TargetMode = "External"/><Relationship Id="rId610" Type="http://schemas.openxmlformats.org/officeDocument/2006/relationships/hyperlink" Target="https://login.consultant.ru/link/?req=doc&amp;base=RLAW180&amp;n=58099&amp;date=01.10.2026&amp;dst=100058&amp;field=134" TargetMode = "External"/><Relationship Id="rId611" Type="http://schemas.openxmlformats.org/officeDocument/2006/relationships/hyperlink" Target="https://login.consultant.ru/link/?req=doc&amp;base=RLAW180&amp;n=58099&amp;date=01.10.2026&amp;dst=100063&amp;field=134" TargetMode = "External"/><Relationship Id="rId612" Type="http://schemas.openxmlformats.org/officeDocument/2006/relationships/hyperlink" Target="https://login.consultant.ru/link/?req=doc&amp;base=RLAW180&amp;n=91858&amp;date=01.10.2026&amp;dst=100007&amp;field=134" TargetMode = "External"/><Relationship Id="rId613" Type="http://schemas.openxmlformats.org/officeDocument/2006/relationships/hyperlink" Target="https://login.consultant.ru/link/?req=doc&amp;base=RLAW180&amp;n=91858&amp;date=01.10.2026&amp;dst=100016&amp;field=134" TargetMode = "External"/><Relationship Id="rId614" Type="http://schemas.openxmlformats.org/officeDocument/2006/relationships/hyperlink" Target="https://login.consultant.ru/link/?req=doc&amp;base=RLAW180&amp;n=62060&amp;date=01.10.2026" TargetMode = "External"/><Relationship Id="rId615" Type="http://schemas.openxmlformats.org/officeDocument/2006/relationships/hyperlink" Target="https://login.consultant.ru/link/?req=doc&amp;base=RLAW180&amp;n=65609&amp;date=01.10.2026" TargetMode = "External"/><Relationship Id="rId616" Type="http://schemas.openxmlformats.org/officeDocument/2006/relationships/hyperlink" Target="https://login.consultant.ru/link/?req=doc&amp;base=RLAW180&amp;n=67303&amp;date=01.10.2026" TargetMode = "External"/><Relationship Id="rId617" Type="http://schemas.openxmlformats.org/officeDocument/2006/relationships/hyperlink" Target="https://login.consultant.ru/link/?req=doc&amp;base=RLAW180&amp;n=78071&amp;date=01.10.2026" TargetMode = "External"/><Relationship Id="rId618" Type="http://schemas.openxmlformats.org/officeDocument/2006/relationships/hyperlink" Target="https://login.consultant.ru/link/?req=doc&amp;base=RLAW180&amp;n=135073&amp;date=01.10.2026&amp;dst=100043&amp;field=134" TargetMode = "External"/><Relationship Id="rId619" Type="http://schemas.openxmlformats.org/officeDocument/2006/relationships/hyperlink" Target="https://login.consultant.ru/link/?req=doc&amp;base=RLAW180&amp;n=78195&amp;date=01.10.2026" TargetMode = "External"/><Relationship Id="rId620" Type="http://schemas.openxmlformats.org/officeDocument/2006/relationships/hyperlink" Target="https://login.consultant.ru/link/?req=doc&amp;base=RLAW180&amp;n=78278&amp;date=01.10.2026" TargetMode = "External"/><Relationship Id="rId621" Type="http://schemas.openxmlformats.org/officeDocument/2006/relationships/hyperlink" Target="https://login.consultant.ru/link/?req=doc&amp;base=RLAW180&amp;n=78280&amp;date=01.10.2026" TargetMode = "External"/><Relationship Id="rId622" Type="http://schemas.openxmlformats.org/officeDocument/2006/relationships/hyperlink" Target="https://login.consultant.ru/link/?req=doc&amp;base=RLAW180&amp;n=78282&amp;date=01.10.2026" TargetMode = "External"/><Relationship Id="rId623" Type="http://schemas.openxmlformats.org/officeDocument/2006/relationships/hyperlink" Target="https://login.consultant.ru/link/?req=doc&amp;base=RLAW180&amp;n=84510&amp;date=01.10.2026" TargetMode = "External"/><Relationship Id="rId624" Type="http://schemas.openxmlformats.org/officeDocument/2006/relationships/hyperlink" Target="https://login.consultant.ru/link/?req=doc&amp;base=RLAW180&amp;n=91401&amp;date=01.10.2026" TargetMode = "External"/><Relationship Id="rId625" Type="http://schemas.openxmlformats.org/officeDocument/2006/relationships/hyperlink" Target="https://login.consultant.ru/link/?req=doc&amp;base=RLAW180&amp;n=119964&amp;date=01.10.2026" TargetMode = "External"/><Relationship Id="rId626" Type="http://schemas.openxmlformats.org/officeDocument/2006/relationships/hyperlink" Target="https://login.consultant.ru/link/?req=doc&amp;base=RLAW180&amp;n=120013&amp;date=01.10.2026&amp;dst=100098&amp;field=134" TargetMode = "External"/><Relationship Id="rId627" Type="http://schemas.openxmlformats.org/officeDocument/2006/relationships/hyperlink" Target="https://login.consultant.ru/link/?req=doc&amp;base=RLAW180&amp;n=120013&amp;date=01.10.2026&amp;dst=100115&amp;field=134" TargetMode = "External"/><Relationship Id="rId628" Type="http://schemas.openxmlformats.org/officeDocument/2006/relationships/hyperlink" Target="https://login.consultant.ru/link/?req=doc&amp;base=RLAW180&amp;n=120013&amp;date=01.10.2026&amp;dst=100195&amp;field=134" TargetMode = "External"/><Relationship Id="rId629" Type="http://schemas.openxmlformats.org/officeDocument/2006/relationships/hyperlink" Target="https://login.consultant.ru/link/?req=doc&amp;base=RLAW180&amp;n=120013&amp;date=01.10.2026&amp;dst=100211&amp;field=134" TargetMode = "External"/><Relationship Id="rId630" Type="http://schemas.openxmlformats.org/officeDocument/2006/relationships/hyperlink" Target="https://login.consultant.ru/link/?req=doc&amp;base=RLAW180&amp;n=120013&amp;date=01.10.2026&amp;dst=100235&amp;field=134" TargetMode = "External"/><Relationship Id="rId631" Type="http://schemas.openxmlformats.org/officeDocument/2006/relationships/hyperlink" Target="https://login.consultant.ru/link/?req=doc&amp;base=RLAW180&amp;n=120013&amp;date=01.10.2026&amp;dst=100295&amp;field=134" TargetMode = "External"/><Relationship Id="rId632" Type="http://schemas.openxmlformats.org/officeDocument/2006/relationships/hyperlink" Target="https://login.consultant.ru/link/?req=doc&amp;base=RLAW180&amp;n=92517&amp;date=01.10.2026" TargetMode = "External"/><Relationship Id="rId633" Type="http://schemas.openxmlformats.org/officeDocument/2006/relationships/hyperlink" Target="https://login.consultant.ru/link/?req=doc&amp;base=RLAW180&amp;n=108910&amp;date=01.10.2026&amp;dst=100015&amp;field=134" TargetMode = "External"/><Relationship Id="rId634" Type="http://schemas.openxmlformats.org/officeDocument/2006/relationships/hyperlink" Target="https://login.consultant.ru/link/?req=doc&amp;base=RLAW180&amp;n=93747&amp;date=01.10.2026" TargetMode = "External"/><Relationship Id="rId635" Type="http://schemas.openxmlformats.org/officeDocument/2006/relationships/hyperlink" Target="https://login.consultant.ru/link/?req=doc&amp;base=RLAW180&amp;n=95519&amp;date=01.10.2026" TargetMode = "External"/><Relationship Id="rId636" Type="http://schemas.openxmlformats.org/officeDocument/2006/relationships/hyperlink" Target="https://login.consultant.ru/link/?req=doc&amp;base=RLAW180&amp;n=96133&amp;date=01.10.2026" TargetMode = "External"/><Relationship Id="rId637" Type="http://schemas.openxmlformats.org/officeDocument/2006/relationships/hyperlink" Target="https://login.consultant.ru/link/?req=doc&amp;base=RLAW180&amp;n=135073&amp;date=01.10.2026&amp;dst=100043&amp;field=134" TargetMode = "External"/><Relationship Id="rId638" Type="http://schemas.openxmlformats.org/officeDocument/2006/relationships/hyperlink" Target="https://login.consultant.ru/link/?req=doc&amp;base=RLAW180&amp;n=108921&amp;date=01.10.2026&amp;dst=100043&amp;field=134" TargetMode = "External"/><Relationship Id="rId639" Type="http://schemas.openxmlformats.org/officeDocument/2006/relationships/hyperlink" Target="https://login.consultant.ru/link/?req=doc&amp;base=RLAW180&amp;n=108921&amp;date=01.10.2026&amp;dst=100054&amp;field=134" TargetMode = "External"/><Relationship Id="rId640" Type="http://schemas.openxmlformats.org/officeDocument/2006/relationships/hyperlink" Target="https://login.consultant.ru/link/?req=doc&amp;base=RLAW180&amp;n=108921&amp;date=01.10.2026&amp;dst=100069&amp;field=134" TargetMode = "External"/><Relationship Id="rId641" Type="http://schemas.openxmlformats.org/officeDocument/2006/relationships/hyperlink" Target="https://login.consultant.ru/link/?req=doc&amp;base=RLAW180&amp;n=108921&amp;date=01.10.2026&amp;dst=100073&amp;field=134" TargetMode = "External"/><Relationship Id="rId642" Type="http://schemas.openxmlformats.org/officeDocument/2006/relationships/hyperlink" Target="https://login.consultant.ru/link/?req=doc&amp;base=RLAW180&amp;n=108921&amp;date=01.10.2026&amp;dst=100103&amp;field=134" TargetMode = "External"/><Relationship Id="rId643" Type="http://schemas.openxmlformats.org/officeDocument/2006/relationships/hyperlink" Target="https://login.consultant.ru/link/?req=doc&amp;base=RLAW180&amp;n=102887&amp;date=01.10.2026&amp;dst=100006&amp;field=134" TargetMode = "External"/><Relationship Id="rId644" Type="http://schemas.openxmlformats.org/officeDocument/2006/relationships/hyperlink" Target="https://login.consultant.ru/link/?req=doc&amp;base=RLAW180&amp;n=102887&amp;date=01.10.2026&amp;dst=100017&amp;field=134" TargetMode = "External"/><Relationship Id="rId645" Type="http://schemas.openxmlformats.org/officeDocument/2006/relationships/hyperlink" Target="https://login.consultant.ru/link/?req=doc&amp;base=RLAW180&amp;n=102887&amp;date=01.10.2026&amp;dst=100027&amp;field=134" TargetMode = "External"/><Relationship Id="rId646" Type="http://schemas.openxmlformats.org/officeDocument/2006/relationships/hyperlink" Target="https://login.consultant.ru/link/?req=doc&amp;base=RLAW180&amp;n=102887&amp;date=01.10.2026&amp;dst=100037&amp;field=134" TargetMode = "External"/><Relationship Id="rId647" Type="http://schemas.openxmlformats.org/officeDocument/2006/relationships/hyperlink" Target="https://login.consultant.ru/link/?req=doc&amp;base=RLAW180&amp;n=102887&amp;date=01.10.2026&amp;dst=100042&amp;field=134" TargetMode = "External"/><Relationship Id="rId648" Type="http://schemas.openxmlformats.org/officeDocument/2006/relationships/hyperlink" Target="https://login.consultant.ru/link/?req=doc&amp;base=RLAW180&amp;n=102887&amp;date=01.10.2026&amp;dst=100044&amp;field=134" TargetMode = "External"/><Relationship Id="rId649" Type="http://schemas.openxmlformats.org/officeDocument/2006/relationships/hyperlink" Target="https://login.consultant.ru/link/?req=doc&amp;base=RLAW180&amp;n=103014&amp;date=01.10.2026&amp;dst=100015&amp;field=134" TargetMode = "External"/><Relationship Id="rId650" Type="http://schemas.openxmlformats.org/officeDocument/2006/relationships/hyperlink" Target="https://login.consultant.ru/link/?req=doc&amp;base=RLAW180&amp;n=108821&amp;date=01.10.2026" TargetMode = "External"/><Relationship Id="rId651" Type="http://schemas.openxmlformats.org/officeDocument/2006/relationships/hyperlink" Target="https://login.consultant.ru/link/?req=doc&amp;base=RLAW180&amp;n=110029&amp;date=01.10.2026" TargetMode = "External"/><Relationship Id="rId652" Type="http://schemas.openxmlformats.org/officeDocument/2006/relationships/hyperlink" Target="https://login.consultant.ru/link/?req=doc&amp;base=RLAW180&amp;n=110937&amp;date=01.10.2026" TargetMode = "External"/><Relationship Id="rId653" Type="http://schemas.openxmlformats.org/officeDocument/2006/relationships/hyperlink" Target="https://login.consultant.ru/link/?req=doc&amp;base=RLAW180&amp;n=110938&amp;date=01.10.2026" TargetMode = "External"/><Relationship Id="rId654" Type="http://schemas.openxmlformats.org/officeDocument/2006/relationships/hyperlink" Target="https://login.consultant.ru/link/?req=doc&amp;base=RLAW180&amp;n=111009&amp;date=01.10.2026" TargetMode = "External"/><Relationship Id="rId655" Type="http://schemas.openxmlformats.org/officeDocument/2006/relationships/hyperlink" Target="https://login.consultant.ru/link/?req=doc&amp;base=RLAW180&amp;n=111011&amp;date=01.10.2026&amp;dst=100006&amp;field=134" TargetMode = "External"/><Relationship Id="rId656" Type="http://schemas.openxmlformats.org/officeDocument/2006/relationships/hyperlink" Target="https://login.consultant.ru/link/?req=doc&amp;base=RLAW180&amp;n=111011&amp;date=01.10.2026&amp;dst=100010&amp;field=134" TargetMode = "External"/><Relationship Id="rId657" Type="http://schemas.openxmlformats.org/officeDocument/2006/relationships/hyperlink" Target="https://login.consultant.ru/link/?req=doc&amp;base=RLAW180&amp;n=111076&amp;date=01.10.2026&amp;dst=100006&amp;field=134" TargetMode = "External"/><Relationship Id="rId658" Type="http://schemas.openxmlformats.org/officeDocument/2006/relationships/hyperlink" Target="https://login.consultant.ru/link/?req=doc&amp;base=RLAW180&amp;n=111076&amp;date=01.10.2026&amp;dst=100016&amp;field=134" TargetMode = "External"/><Relationship Id="rId659" Type="http://schemas.openxmlformats.org/officeDocument/2006/relationships/hyperlink" Target="https://login.consultant.ru/link/?req=doc&amp;base=RLAW180&amp;n=114737&amp;date=01.10.2026&amp;dst=100006&amp;field=134" TargetMode = "External"/><Relationship Id="rId660" Type="http://schemas.openxmlformats.org/officeDocument/2006/relationships/hyperlink" Target="https://login.consultant.ru/link/?req=doc&amp;base=RLAW180&amp;n=114737&amp;date=01.10.2026&amp;dst=100017&amp;field=134" TargetMode = "External"/><Relationship Id="rId661" Type="http://schemas.openxmlformats.org/officeDocument/2006/relationships/hyperlink" Target="https://login.consultant.ru/link/?req=doc&amp;base=RLAW180&amp;n=114856&amp;date=01.10.2026&amp;dst=100008&amp;field=134" TargetMode = "External"/><Relationship Id="rId662" Type="http://schemas.openxmlformats.org/officeDocument/2006/relationships/hyperlink" Target="https://login.consultant.ru/link/?req=doc&amp;base=RLAW180&amp;n=114856&amp;date=01.10.2026&amp;dst=100012&amp;field=134" TargetMode = "External"/><Relationship Id="rId663" Type="http://schemas.openxmlformats.org/officeDocument/2006/relationships/hyperlink" Target="https://login.consultant.ru/link/?req=doc&amp;base=RLAW180&amp;n=114856&amp;date=01.10.2026&amp;dst=100022&amp;field=134" TargetMode = "External"/><Relationship Id="rId664" Type="http://schemas.openxmlformats.org/officeDocument/2006/relationships/hyperlink" Target="https://login.consultant.ru/link/?req=doc&amp;base=RLAW180&amp;n=114924&amp;date=01.10.2026&amp;dst=100010&amp;field=134" TargetMode = "External"/><Relationship Id="rId665" Type="http://schemas.openxmlformats.org/officeDocument/2006/relationships/hyperlink" Target="https://login.consultant.ru/link/?req=doc&amp;base=RLAW180&amp;n=114924&amp;date=01.10.2026&amp;dst=100012&amp;field=134" TargetMode = "External"/><Relationship Id="rId666" Type="http://schemas.openxmlformats.org/officeDocument/2006/relationships/hyperlink" Target="https://login.consultant.ru/link/?req=doc&amp;base=RLAW180&amp;n=116824&amp;date=01.10.2026" TargetMode = "External"/><Relationship Id="rId667" Type="http://schemas.openxmlformats.org/officeDocument/2006/relationships/hyperlink" Target="https://login.consultant.ru/link/?req=doc&amp;base=RLAW180&amp;n=117671&amp;date=01.10.2026" TargetMode = "External"/><Relationship Id="rId668" Type="http://schemas.openxmlformats.org/officeDocument/2006/relationships/hyperlink" Target="https://login.consultant.ru/link/?req=doc&amp;base=RLAW180&amp;n=119316&amp;date=01.10.2026&amp;dst=100008&amp;field=134" TargetMode = "External"/><Relationship Id="rId669" Type="http://schemas.openxmlformats.org/officeDocument/2006/relationships/hyperlink" Target="https://login.consultant.ru/link/?req=doc&amp;base=RLAW180&amp;n=119316&amp;date=01.10.2026&amp;dst=100011&amp;field=134" TargetMode = "External"/><Relationship Id="rId670" Type="http://schemas.openxmlformats.org/officeDocument/2006/relationships/hyperlink" Target="https://login.consultant.ru/link/?req=doc&amp;base=RLAW180&amp;n=119316&amp;date=01.10.2026&amp;dst=100015&amp;field=134" TargetMode = "External"/><Relationship Id="rId671" Type="http://schemas.openxmlformats.org/officeDocument/2006/relationships/hyperlink" Target="https://login.consultant.ru/link/?req=doc&amp;base=RLAW180&amp;n=119316&amp;date=01.10.2026&amp;dst=100016&amp;field=134" TargetMode = "External"/><Relationship Id="rId672" Type="http://schemas.openxmlformats.org/officeDocument/2006/relationships/hyperlink" Target="https://login.consultant.ru/link/?req=doc&amp;base=RLAW180&amp;n=119316&amp;date=01.10.2026&amp;dst=100019&amp;field=134" TargetMode = "External"/><Relationship Id="rId673" Type="http://schemas.openxmlformats.org/officeDocument/2006/relationships/hyperlink" Target="https://login.consultant.ru/link/?req=doc&amp;base=RLAW180&amp;n=119316&amp;date=01.10.2026&amp;dst=100020&amp;field=134" TargetMode = "External"/><Relationship Id="rId674" Type="http://schemas.openxmlformats.org/officeDocument/2006/relationships/hyperlink" Target="https://login.consultant.ru/link/?req=doc&amp;base=RLAW180&amp;n=119697&amp;date=01.10.2026" TargetMode = "External"/><Relationship Id="rId675" Type="http://schemas.openxmlformats.org/officeDocument/2006/relationships/hyperlink" Target="https://login.consultant.ru/link/?req=doc&amp;base=RLAW180&amp;n=119798&amp;date=01.10.2026&amp;dst=100006&amp;field=134" TargetMode = "External"/><Relationship Id="rId676" Type="http://schemas.openxmlformats.org/officeDocument/2006/relationships/hyperlink" Target="https://login.consultant.ru/link/?req=doc&amp;base=RLAW180&amp;n=119798&amp;date=01.10.2026&amp;dst=100016&amp;field=134" TargetMode = "External"/><Relationship Id="rId677" Type="http://schemas.openxmlformats.org/officeDocument/2006/relationships/hyperlink" Target="https://login.consultant.ru/link/?req=doc&amp;base=RLAW180&amp;n=119798&amp;date=01.10.2026&amp;dst=100027&amp;field=134" TargetMode = "External"/><Relationship Id="rId678" Type="http://schemas.openxmlformats.org/officeDocument/2006/relationships/hyperlink" Target="https://login.consultant.ru/link/?req=doc&amp;base=RLAW180&amp;n=119831&amp;date=01.10.2026&amp;dst=100011&amp;field=134" TargetMode = "External"/><Relationship Id="rId679" Type="http://schemas.openxmlformats.org/officeDocument/2006/relationships/hyperlink" Target="https://login.consultant.ru/link/?req=doc&amp;base=RLAW180&amp;n=119831&amp;date=01.10.2026&amp;dst=100044&amp;field=134" TargetMode = "External"/><Relationship Id="rId680" Type="http://schemas.openxmlformats.org/officeDocument/2006/relationships/hyperlink" Target="https://login.consultant.ru/link/?req=doc&amp;base=RLAW180&amp;n=119831&amp;date=01.10.2026&amp;dst=100052&amp;field=134" TargetMode = "External"/><Relationship Id="rId681" Type="http://schemas.openxmlformats.org/officeDocument/2006/relationships/hyperlink" Target="https://login.consultant.ru/link/?req=doc&amp;base=RLAW180&amp;n=17118&amp;date=01.10.2026" TargetMode = "External"/><Relationship Id="rId682" Type="http://schemas.openxmlformats.org/officeDocument/2006/relationships/hyperlink" Target="https://login.consultant.ru/link/?req=doc&amp;base=RLAW180&amp;n=142698&amp;date=01.10.2026&amp;dst=100007&amp;field=134" TargetMode = "External"/><Relationship Id="rId683" Type="http://schemas.openxmlformats.org/officeDocument/2006/relationships/hyperlink" Target="https://login.consultant.ru/link/?req=doc&amp;base=RLAW180&amp;n=21792&amp;date=01.10.2026" TargetMode = "External"/><Relationship Id="rId684" Type="http://schemas.openxmlformats.org/officeDocument/2006/relationships/hyperlink" Target="https://login.consultant.ru/link/?req=doc&amp;base=RLAW180&amp;n=142698&amp;date=01.10.2026&amp;dst=100009&amp;field=134" TargetMode = "External"/><Relationship Id="rId685" Type="http://schemas.openxmlformats.org/officeDocument/2006/relationships/hyperlink" Target="https://login.consultant.ru/link/?req=doc&amp;base=RLAW180&amp;n=128304&amp;date=01.10.2026&amp;dst=100040&amp;field=134" TargetMode = "External"/><Relationship Id="rId686" Type="http://schemas.openxmlformats.org/officeDocument/2006/relationships/hyperlink" Target="https://login.consultant.ru/link/?req=doc&amp;base=RLAW180&amp;n=142698&amp;date=01.10.2026&amp;dst=100010&amp;field=134" TargetMode = "External"/><Relationship Id="rId687" Type="http://schemas.openxmlformats.org/officeDocument/2006/relationships/hyperlink" Target="https://login.consultant.ru/link/?req=doc&amp;base=RLAW180&amp;n=37364&amp;date=01.10.2026" TargetMode = "External"/><Relationship Id="rId688" Type="http://schemas.openxmlformats.org/officeDocument/2006/relationships/hyperlink" Target="https://login.consultant.ru/link/?req=doc&amp;base=RLAW180&amp;n=142698&amp;date=01.10.2026&amp;dst=100011&amp;field=134" TargetMode = "External"/><Relationship Id="rId689" Type="http://schemas.openxmlformats.org/officeDocument/2006/relationships/hyperlink" Target="https://login.consultant.ru/link/?req=doc&amp;base=RLAW180&amp;n=128309&amp;date=01.10.2026&amp;dst=100028&amp;field=134" TargetMode = "External"/><Relationship Id="rId690" Type="http://schemas.openxmlformats.org/officeDocument/2006/relationships/hyperlink" Target="https://login.consultant.ru/link/?req=doc&amp;base=RLAW180&amp;n=142698&amp;date=01.10.2026&amp;dst=100012&amp;field=134" TargetMode = "External"/><Relationship Id="rId691" Type="http://schemas.openxmlformats.org/officeDocument/2006/relationships/hyperlink" Target="https://login.consultant.ru/link/?req=doc&amp;base=RLAW180&amp;n=128310&amp;date=01.10.2026&amp;dst=100019&amp;field=134" TargetMode = "External"/><Relationship Id="rId692" Type="http://schemas.openxmlformats.org/officeDocument/2006/relationships/hyperlink" Target="https://login.consultant.ru/link/?req=doc&amp;base=RLAW180&amp;n=142698&amp;date=01.10.2026&amp;dst=100013&amp;field=134" TargetMode = "External"/><Relationship Id="rId693" Type="http://schemas.openxmlformats.org/officeDocument/2006/relationships/hyperlink" Target="https://login.consultant.ru/link/?req=doc&amp;base=RLAW180&amp;n=128311&amp;date=01.10.2026&amp;dst=100028&amp;field=134" TargetMode = "External"/><Relationship Id="rId694" Type="http://schemas.openxmlformats.org/officeDocument/2006/relationships/hyperlink" Target="https://login.consultant.ru/link/?req=doc&amp;base=RLAW180&amp;n=142698&amp;date=01.10.2026&amp;dst=100014&amp;field=134" TargetMode = "External"/><Relationship Id="rId695" Type="http://schemas.openxmlformats.org/officeDocument/2006/relationships/hyperlink" Target="https://login.consultant.ru/link/?req=doc&amp;base=RLAW180&amp;n=69524&amp;date=01.10.2026" TargetMode = "External"/><Relationship Id="rId696" Type="http://schemas.openxmlformats.org/officeDocument/2006/relationships/hyperlink" Target="https://login.consultant.ru/link/?req=doc&amp;base=RLAW180&amp;n=142698&amp;date=01.10.2026&amp;dst=100015&amp;field=134" TargetMode = "External"/><Relationship Id="rId697" Type="http://schemas.openxmlformats.org/officeDocument/2006/relationships/hyperlink" Target="https://login.consultant.ru/link/?req=doc&amp;base=RLAW180&amp;n=78073&amp;date=01.10.2026" TargetMode = "External"/><Relationship Id="rId698" Type="http://schemas.openxmlformats.org/officeDocument/2006/relationships/hyperlink" Target="https://login.consultant.ru/link/?req=doc&amp;base=RLAW180&amp;n=142698&amp;date=01.10.2026&amp;dst=100016&amp;field=134" TargetMode = "External"/><Relationship Id="rId699" Type="http://schemas.openxmlformats.org/officeDocument/2006/relationships/hyperlink" Target="https://login.consultant.ru/link/?req=doc&amp;base=RLAW180&amp;n=128250&amp;date=01.10.2026&amp;dst=100006&amp;field=134" TargetMode = "External"/><Relationship Id="rId700" Type="http://schemas.openxmlformats.org/officeDocument/2006/relationships/hyperlink" Target="https://login.consultant.ru/link/?req=doc&amp;base=RLAW180&amp;n=142698&amp;date=01.10.2026&amp;dst=100017&amp;field=134" TargetMode = "External"/><Relationship Id="rId701" Type="http://schemas.openxmlformats.org/officeDocument/2006/relationships/hyperlink" Target="https://login.consultant.ru/link/?req=doc&amp;base=RLAW180&amp;n=128241&amp;date=01.10.2026&amp;dst=100014&amp;field=134" TargetMode = "External"/><Relationship Id="rId702" Type="http://schemas.openxmlformats.org/officeDocument/2006/relationships/hyperlink" Target="https://login.consultant.ru/link/?req=doc&amp;base=RLAW180&amp;n=142698&amp;date=01.10.2026&amp;dst=100018&amp;field=134" TargetMode = "External"/><Relationship Id="rId703" Type="http://schemas.openxmlformats.org/officeDocument/2006/relationships/hyperlink" Target="https://login.consultant.ru/link/?req=doc&amp;base=RLAW180&amp;n=119848&amp;date=01.10.2026" TargetMode = "External"/><Relationship Id="rId704" Type="http://schemas.openxmlformats.org/officeDocument/2006/relationships/hyperlink" Target="https://login.consultant.ru/link/?req=doc&amp;base=RLAW180&amp;n=117814&amp;date=01.10.2026&amp;dst=100125&amp;field=134" TargetMode = "External"/><Relationship Id="rId705" Type="http://schemas.openxmlformats.org/officeDocument/2006/relationships/hyperlink" Target="https://login.consultant.ru/link/?req=doc&amp;base=RLAW180&amp;n=135073&amp;date=01.10.2026&amp;dst=100044&amp;field=134" TargetMode = "External"/><Relationship Id="rId706" Type="http://schemas.openxmlformats.org/officeDocument/2006/relationships/hyperlink" Target="https://login.consultant.ru/link/?req=doc&amp;base=RLAW180&amp;n=222552&amp;date=01.10.2026&amp;dst=100011&amp;field=134" TargetMode = "External"/><Relationship Id="rId707" Type="http://schemas.openxmlformats.org/officeDocument/2006/relationships/hyperlink" Target="https://login.consultant.ru/link/?req=doc&amp;base=RLAW180&amp;n=228391&amp;date=01.10.2026&amp;dst=100009&amp;field=134" TargetMode = "External"/><Relationship Id="rId708" Type="http://schemas.openxmlformats.org/officeDocument/2006/relationships/hyperlink" Target="https://login.consultant.ru/link/?req=doc&amp;base=RLAW180&amp;n=135073&amp;date=01.10.2026&amp;dst=10004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Волгоградской области от 31.12.2015 N 246-ОД
(ред. от 25.09.2026)
"Социальный кодекс Волгоградской области"
(принят Волгоградской областной Думой 24.12.2015)</dc:title>
  <dcterms:created xsi:type="dcterms:W3CDTF">2026-10-01T05:42:55Z</dcterms:created>
</cp:coreProperties>
</file>