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5895"/>
        <w:gridCol w:w="1560"/>
      </w:tblGrid>
      <w:tr w:rsidR="006F4068" w:rsidTr="00616FE7">
        <w:trPr>
          <w:trHeight w:val="510"/>
        </w:trPr>
        <w:tc>
          <w:tcPr>
            <w:tcW w:w="1560" w:type="dxa"/>
          </w:tcPr>
          <w:p w:rsidR="006F4068" w:rsidRDefault="006F4068">
            <w:r>
              <w:t>Название курса</w:t>
            </w:r>
          </w:p>
        </w:tc>
        <w:tc>
          <w:tcPr>
            <w:tcW w:w="7455" w:type="dxa"/>
            <w:gridSpan w:val="2"/>
          </w:tcPr>
          <w:p w:rsidR="006F4068" w:rsidRDefault="006F4068">
            <w:r>
              <w:t xml:space="preserve">Химия </w:t>
            </w:r>
          </w:p>
        </w:tc>
      </w:tr>
      <w:tr w:rsidR="006F4068" w:rsidTr="00616FE7">
        <w:trPr>
          <w:trHeight w:val="555"/>
        </w:trPr>
        <w:tc>
          <w:tcPr>
            <w:tcW w:w="1560" w:type="dxa"/>
          </w:tcPr>
          <w:p w:rsidR="006F4068" w:rsidRDefault="006F4068">
            <w:r>
              <w:t>УМК</w:t>
            </w:r>
          </w:p>
        </w:tc>
        <w:tc>
          <w:tcPr>
            <w:tcW w:w="7455" w:type="dxa"/>
            <w:gridSpan w:val="2"/>
          </w:tcPr>
          <w:p w:rsidR="006F4068" w:rsidRDefault="006F4068" w:rsidP="00AC6E83">
            <w:r>
              <w:t>Учебник: О.С. Габриелян</w:t>
            </w:r>
            <w:r w:rsidRPr="007424DD">
              <w:t xml:space="preserve"> </w:t>
            </w:r>
            <w:r w:rsidRPr="00AC6E83">
              <w:t>Химия. 10 класс. Базовый уровен</w:t>
            </w:r>
            <w:r>
              <w:t xml:space="preserve">ь: учебник для общеобразовательных учреждений </w:t>
            </w:r>
            <w:r w:rsidRPr="00AC6E83">
              <w:t>- М.: Дрофа, 2014</w:t>
            </w:r>
            <w:bookmarkStart w:id="0" w:name="_GoBack"/>
            <w:bookmarkEnd w:id="0"/>
          </w:p>
        </w:tc>
      </w:tr>
      <w:tr w:rsidR="006F4068" w:rsidTr="00616FE7">
        <w:trPr>
          <w:trHeight w:val="390"/>
        </w:trPr>
        <w:tc>
          <w:tcPr>
            <w:tcW w:w="1560" w:type="dxa"/>
          </w:tcPr>
          <w:p w:rsidR="006F4068" w:rsidRDefault="006F4068">
            <w:r>
              <w:t xml:space="preserve">Класс </w:t>
            </w:r>
          </w:p>
        </w:tc>
        <w:tc>
          <w:tcPr>
            <w:tcW w:w="7455" w:type="dxa"/>
            <w:gridSpan w:val="2"/>
          </w:tcPr>
          <w:p w:rsidR="006F4068" w:rsidRDefault="006F4068">
            <w:r>
              <w:t>10</w:t>
            </w:r>
          </w:p>
        </w:tc>
      </w:tr>
      <w:tr w:rsidR="006F4068" w:rsidTr="00616FE7">
        <w:trPr>
          <w:trHeight w:val="405"/>
        </w:trPr>
        <w:tc>
          <w:tcPr>
            <w:tcW w:w="1560" w:type="dxa"/>
          </w:tcPr>
          <w:p w:rsidR="006F4068" w:rsidRDefault="006F4068">
            <w:r>
              <w:t>Количество часов</w:t>
            </w:r>
          </w:p>
        </w:tc>
        <w:tc>
          <w:tcPr>
            <w:tcW w:w="7455" w:type="dxa"/>
            <w:gridSpan w:val="2"/>
          </w:tcPr>
          <w:p w:rsidR="006F4068" w:rsidRDefault="006F4068">
            <w:r>
              <w:t>34</w:t>
            </w:r>
          </w:p>
        </w:tc>
      </w:tr>
      <w:tr w:rsidR="006F4068" w:rsidTr="00616FE7">
        <w:trPr>
          <w:trHeight w:val="480"/>
        </w:trPr>
        <w:tc>
          <w:tcPr>
            <w:tcW w:w="1560" w:type="dxa"/>
          </w:tcPr>
          <w:p w:rsidR="006F4068" w:rsidRDefault="006F4068">
            <w:r>
              <w:t xml:space="preserve">Составитель </w:t>
            </w:r>
          </w:p>
        </w:tc>
        <w:tc>
          <w:tcPr>
            <w:tcW w:w="7455" w:type="dxa"/>
            <w:gridSpan w:val="2"/>
          </w:tcPr>
          <w:p w:rsidR="006F4068" w:rsidRDefault="006F4068">
            <w:r>
              <w:t>Горбункова Т.Ю.</w:t>
            </w:r>
          </w:p>
        </w:tc>
      </w:tr>
      <w:tr w:rsidR="006F4068" w:rsidTr="00616FE7">
        <w:trPr>
          <w:trHeight w:val="510"/>
        </w:trPr>
        <w:tc>
          <w:tcPr>
            <w:tcW w:w="1560" w:type="dxa"/>
          </w:tcPr>
          <w:p w:rsidR="006F4068" w:rsidRDefault="006F4068">
            <w:r>
              <w:t>Цель курса</w:t>
            </w:r>
          </w:p>
        </w:tc>
        <w:tc>
          <w:tcPr>
            <w:tcW w:w="7455" w:type="dxa"/>
            <w:gridSpan w:val="2"/>
          </w:tcPr>
          <w:p w:rsidR="006F4068" w:rsidRDefault="006F4068" w:rsidP="00AC6E83">
            <w:pPr>
              <w:numPr>
                <w:ilvl w:val="0"/>
                <w:numId w:val="1"/>
              </w:numPr>
            </w:pPr>
            <w:r>
              <w:t>освоение знаний о химической составляющей естественнонаучной картины мира, важнейших химических понятиях, законах и теориях;</w:t>
            </w:r>
          </w:p>
          <w:p w:rsidR="006F4068" w:rsidRDefault="006F4068" w:rsidP="00AC6E83">
            <w:pPr>
              <w:numPr>
                <w:ilvl w:val="0"/>
                <w:numId w:val="1"/>
              </w:numPr>
            </w:pPr>
            <w:r>
      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:rsidR="006F4068" w:rsidRDefault="006F4068" w:rsidP="00AC6E83">
            <w:pPr>
              <w:numPr>
                <w:ilvl w:val="0"/>
                <w:numId w:val="1"/>
              </w:numPr>
            </w:pPr>
            <w:r>
      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 w:rsidR="006F4068" w:rsidRDefault="006F4068" w:rsidP="00AC6E83">
            <w:pPr>
              <w:numPr>
                <w:ilvl w:val="0"/>
                <w:numId w:val="1"/>
              </w:numPr>
            </w:pPr>
            <w:r>
      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6F4068" w:rsidRDefault="006F4068" w:rsidP="00AC6E83">
            <w:pPr>
              <w:numPr>
                <w:ilvl w:val="0"/>
                <w:numId w:val="1"/>
              </w:numPr>
            </w:pPr>
            <w:r>
      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6F4068" w:rsidRDefault="006F4068"/>
        </w:tc>
      </w:tr>
      <w:tr w:rsidR="006F4068" w:rsidTr="00616FE7">
        <w:trPr>
          <w:trHeight w:val="330"/>
        </w:trPr>
        <w:tc>
          <w:tcPr>
            <w:tcW w:w="1560" w:type="dxa"/>
            <w:vMerge w:val="restart"/>
          </w:tcPr>
          <w:p w:rsidR="006F4068" w:rsidRDefault="006F4068">
            <w:r>
              <w:t>Структура курса</w:t>
            </w:r>
          </w:p>
        </w:tc>
        <w:tc>
          <w:tcPr>
            <w:tcW w:w="5895" w:type="dxa"/>
          </w:tcPr>
          <w:p w:rsidR="006F4068" w:rsidRDefault="006F4068">
            <w:r>
              <w:t>Название раздела</w:t>
            </w:r>
          </w:p>
        </w:tc>
        <w:tc>
          <w:tcPr>
            <w:tcW w:w="1560" w:type="dxa"/>
          </w:tcPr>
          <w:p w:rsidR="006F4068" w:rsidRDefault="006F4068">
            <w:r>
              <w:t>Количество часов</w:t>
            </w:r>
          </w:p>
        </w:tc>
      </w:tr>
      <w:tr w:rsidR="006F4068" w:rsidTr="00616FE7">
        <w:trPr>
          <w:trHeight w:val="225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Введение 1 ч</w:t>
            </w:r>
          </w:p>
        </w:tc>
        <w:tc>
          <w:tcPr>
            <w:tcW w:w="1560" w:type="dxa"/>
          </w:tcPr>
          <w:p w:rsidR="006F4068" w:rsidRDefault="006F4068">
            <w:r>
              <w:t>1</w:t>
            </w:r>
          </w:p>
        </w:tc>
      </w:tr>
      <w:tr w:rsidR="006F4068" w:rsidTr="00616FE7">
        <w:trPr>
          <w:trHeight w:val="24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Строение и классификация органических соединений. Реакции в органической химии 5 ч</w:t>
            </w:r>
          </w:p>
        </w:tc>
        <w:tc>
          <w:tcPr>
            <w:tcW w:w="1560" w:type="dxa"/>
          </w:tcPr>
          <w:p w:rsidR="006F4068" w:rsidRDefault="006F4068">
            <w:r>
              <w:t>5</w:t>
            </w:r>
          </w:p>
        </w:tc>
      </w:tr>
      <w:tr w:rsidR="006F4068" w:rsidTr="00616FE7">
        <w:trPr>
          <w:trHeight w:val="195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Углеводороды 8 ч</w:t>
            </w:r>
          </w:p>
        </w:tc>
        <w:tc>
          <w:tcPr>
            <w:tcW w:w="1560" w:type="dxa"/>
          </w:tcPr>
          <w:p w:rsidR="006F4068" w:rsidRDefault="006F4068">
            <w:r>
              <w:t>8</w:t>
            </w:r>
          </w:p>
        </w:tc>
      </w:tr>
      <w:tr w:rsidR="006F4068" w:rsidTr="00616FE7">
        <w:trPr>
          <w:trHeight w:val="18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Кислородсодержащие органические соединения 10 ч</w:t>
            </w:r>
          </w:p>
        </w:tc>
        <w:tc>
          <w:tcPr>
            <w:tcW w:w="1560" w:type="dxa"/>
          </w:tcPr>
          <w:p w:rsidR="006F4068" w:rsidRDefault="006F4068">
            <w:r>
              <w:t>10</w:t>
            </w:r>
          </w:p>
        </w:tc>
      </w:tr>
      <w:tr w:rsidR="006F4068" w:rsidTr="00616FE7">
        <w:trPr>
          <w:trHeight w:val="21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Азотсодержащие органические соединения 7 ч</w:t>
            </w:r>
          </w:p>
        </w:tc>
        <w:tc>
          <w:tcPr>
            <w:tcW w:w="1560" w:type="dxa"/>
          </w:tcPr>
          <w:p w:rsidR="006F4068" w:rsidRDefault="006F4068">
            <w:r>
              <w:t>7</w:t>
            </w:r>
          </w:p>
        </w:tc>
      </w:tr>
      <w:tr w:rsidR="006F4068" w:rsidTr="00616FE7">
        <w:trPr>
          <w:trHeight w:val="225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Биологически активные вещества 1 ч</w:t>
            </w:r>
          </w:p>
        </w:tc>
        <w:tc>
          <w:tcPr>
            <w:tcW w:w="1560" w:type="dxa"/>
          </w:tcPr>
          <w:p w:rsidR="006F4068" w:rsidRDefault="006F4068">
            <w:r>
              <w:t>1</w:t>
            </w:r>
          </w:p>
        </w:tc>
      </w:tr>
      <w:tr w:rsidR="006F4068" w:rsidTr="00616FE7">
        <w:trPr>
          <w:trHeight w:val="24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Pr="007424DD" w:rsidRDefault="006F4068">
            <w:r w:rsidRPr="007424DD">
              <w:t>Искусственные и синтетические органические соединения 2 ч</w:t>
            </w:r>
          </w:p>
        </w:tc>
        <w:tc>
          <w:tcPr>
            <w:tcW w:w="1560" w:type="dxa"/>
          </w:tcPr>
          <w:p w:rsidR="006F4068" w:rsidRDefault="006F4068">
            <w:r>
              <w:t>2</w:t>
            </w:r>
          </w:p>
        </w:tc>
      </w:tr>
      <w:tr w:rsidR="006F4068" w:rsidTr="00616FE7">
        <w:trPr>
          <w:trHeight w:val="24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Default="006F4068"/>
        </w:tc>
        <w:tc>
          <w:tcPr>
            <w:tcW w:w="1560" w:type="dxa"/>
          </w:tcPr>
          <w:p w:rsidR="006F4068" w:rsidRDefault="006F4068"/>
        </w:tc>
      </w:tr>
      <w:tr w:rsidR="006F4068" w:rsidTr="00616FE7">
        <w:trPr>
          <w:trHeight w:val="450"/>
        </w:trPr>
        <w:tc>
          <w:tcPr>
            <w:tcW w:w="0" w:type="auto"/>
            <w:vMerge/>
            <w:vAlign w:val="center"/>
          </w:tcPr>
          <w:p w:rsidR="006F4068" w:rsidRDefault="006F4068"/>
        </w:tc>
        <w:tc>
          <w:tcPr>
            <w:tcW w:w="5895" w:type="dxa"/>
          </w:tcPr>
          <w:p w:rsidR="006F4068" w:rsidRDefault="006F4068"/>
        </w:tc>
        <w:tc>
          <w:tcPr>
            <w:tcW w:w="1560" w:type="dxa"/>
          </w:tcPr>
          <w:p w:rsidR="006F4068" w:rsidRDefault="006F4068"/>
        </w:tc>
      </w:tr>
    </w:tbl>
    <w:p w:rsidR="006F4068" w:rsidRDefault="006F4068"/>
    <w:sectPr w:rsidR="006F4068" w:rsidSect="0085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7DD"/>
    <w:rsid w:val="00193CD3"/>
    <w:rsid w:val="002D37DD"/>
    <w:rsid w:val="00616FE7"/>
    <w:rsid w:val="006F4068"/>
    <w:rsid w:val="007424DD"/>
    <w:rsid w:val="00850394"/>
    <w:rsid w:val="00864FF6"/>
    <w:rsid w:val="00AC6E83"/>
    <w:rsid w:val="00DC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231</Words>
  <Characters>1322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dcterms:created xsi:type="dcterms:W3CDTF">2018-05-09T18:43:00Z</dcterms:created>
  <dcterms:modified xsi:type="dcterms:W3CDTF">2018-05-10T06:05:00Z</dcterms:modified>
</cp:coreProperties>
</file>