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ПОЯСНИТЕЛЬНАЯ ЗАПИСКА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Рабочая программа разработана на основе</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 2012г. №  273-ФЗ);</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Федеральный компонент государственного образовательного стандарта общего образования (Приказ Министерства образования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Федеральный государственный образовательный стандарт основного общего образования (ФГОС ООО) (Приказ Министерства образования и науки Российской Федерации от 17.12.2010 № 1897) с изменениями (Приказ Министерства образования и науки Российской Федерации от 29.12. 2014 № 1644);</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222222"/>
          <w:sz w:val="24"/>
          <w:szCs w:val="24"/>
          <w:lang w:eastAsia="ru-RU"/>
        </w:rPr>
        <w:t>Приказ </w:t>
      </w:r>
      <w:proofErr w:type="spellStart"/>
      <w:r w:rsidRPr="00F61CBC">
        <w:rPr>
          <w:rFonts w:ascii="Times New Roman" w:eastAsia="Times New Roman" w:hAnsi="Times New Roman" w:cs="Times New Roman"/>
          <w:color w:val="000000"/>
          <w:sz w:val="24"/>
          <w:szCs w:val="24"/>
          <w:lang w:eastAsia="ru-RU"/>
        </w:rPr>
        <w:t>Минобрнауки</w:t>
      </w:r>
      <w:proofErr w:type="spellEnd"/>
      <w:r w:rsidRPr="00F61CBC">
        <w:rPr>
          <w:rFonts w:ascii="Times New Roman" w:eastAsia="Times New Roman" w:hAnsi="Times New Roman" w:cs="Times New Roman"/>
          <w:color w:val="000000"/>
          <w:sz w:val="24"/>
          <w:szCs w:val="24"/>
          <w:lang w:eastAsia="ru-RU"/>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F61CBC">
        <w:rPr>
          <w:rFonts w:ascii="Times New Roman" w:eastAsia="Times New Roman" w:hAnsi="Times New Roman" w:cs="Times New Roman"/>
          <w:b/>
          <w:bCs/>
          <w:color w:val="000000"/>
          <w:sz w:val="24"/>
          <w:szCs w:val="24"/>
          <w:lang w:eastAsia="ru-RU"/>
        </w:rPr>
        <w:t> </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08.06.20 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РФ от 31.03. 2014 г. № 253»;</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Базисный учебный план для образовательных учреждений Ростовской области Приказ Министерства образования области от 09.06.2015 № 405;</w:t>
      </w:r>
      <w:r w:rsidRPr="00F61CBC">
        <w:rPr>
          <w:rFonts w:ascii="Times New Roman" w:eastAsia="Times New Roman" w:hAnsi="Times New Roman" w:cs="Times New Roman"/>
          <w:b/>
          <w:bCs/>
          <w:color w:val="000000"/>
          <w:sz w:val="24"/>
          <w:szCs w:val="24"/>
          <w:lang w:eastAsia="ru-RU"/>
        </w:rPr>
        <w:t> </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xml:space="preserve">Учебный план МБОУ </w:t>
      </w:r>
      <w:proofErr w:type="spellStart"/>
      <w:r w:rsidRPr="00F61CBC">
        <w:rPr>
          <w:rFonts w:ascii="Times New Roman" w:eastAsia="Times New Roman" w:hAnsi="Times New Roman" w:cs="Times New Roman"/>
          <w:color w:val="000000"/>
          <w:sz w:val="24"/>
          <w:szCs w:val="24"/>
          <w:lang w:eastAsia="ru-RU"/>
        </w:rPr>
        <w:t>Нагибинская</w:t>
      </w:r>
      <w:proofErr w:type="spellEnd"/>
      <w:r w:rsidRPr="00F61CBC">
        <w:rPr>
          <w:rFonts w:ascii="Times New Roman" w:eastAsia="Times New Roman" w:hAnsi="Times New Roman" w:cs="Times New Roman"/>
          <w:color w:val="000000"/>
          <w:sz w:val="24"/>
          <w:szCs w:val="24"/>
          <w:lang w:eastAsia="ru-RU"/>
        </w:rPr>
        <w:t xml:space="preserve"> СОШ на 2015 – 2016 учебный год (приказ от 28.08.2015 №  124);</w:t>
      </w:r>
      <w:r w:rsidRPr="00F61CBC">
        <w:rPr>
          <w:rFonts w:ascii="Times New Roman" w:eastAsia="Times New Roman" w:hAnsi="Times New Roman" w:cs="Times New Roman"/>
          <w:b/>
          <w:bCs/>
          <w:color w:val="000000"/>
          <w:sz w:val="24"/>
          <w:szCs w:val="24"/>
          <w:lang w:eastAsia="ru-RU"/>
        </w:rPr>
        <w:t> </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xml:space="preserve">Положение МБОУ </w:t>
      </w:r>
      <w:proofErr w:type="spellStart"/>
      <w:r w:rsidRPr="00F61CBC">
        <w:rPr>
          <w:rFonts w:ascii="Times New Roman" w:eastAsia="Times New Roman" w:hAnsi="Times New Roman" w:cs="Times New Roman"/>
          <w:color w:val="000000"/>
          <w:sz w:val="24"/>
          <w:szCs w:val="24"/>
          <w:lang w:eastAsia="ru-RU"/>
        </w:rPr>
        <w:t>Нагибинская</w:t>
      </w:r>
      <w:proofErr w:type="spellEnd"/>
      <w:r w:rsidRPr="00F61CBC">
        <w:rPr>
          <w:rFonts w:ascii="Times New Roman" w:eastAsia="Times New Roman" w:hAnsi="Times New Roman" w:cs="Times New Roman"/>
          <w:color w:val="000000"/>
          <w:sz w:val="24"/>
          <w:szCs w:val="24"/>
          <w:lang w:eastAsia="ru-RU"/>
        </w:rPr>
        <w:t xml:space="preserve">  СОШ о рабочей программе, учебных курсов, предметов, дисциплин (модулей) (Приказ от 27.08.2014г.  № 76);</w:t>
      </w:r>
      <w:r w:rsidRPr="00F61CBC">
        <w:rPr>
          <w:rFonts w:ascii="Times New Roman" w:eastAsia="Times New Roman" w:hAnsi="Times New Roman" w:cs="Times New Roman"/>
          <w:b/>
          <w:bCs/>
          <w:color w:val="000000"/>
          <w:sz w:val="24"/>
          <w:szCs w:val="24"/>
          <w:lang w:eastAsia="ru-RU"/>
        </w:rPr>
        <w:t> </w:t>
      </w:r>
    </w:p>
    <w:p w:rsidR="00F61CBC" w:rsidRPr="00F61CBC" w:rsidRDefault="00F61CBC" w:rsidP="00F61CBC">
      <w:pPr>
        <w:shd w:val="clear" w:color="auto" w:fill="FFFFFF"/>
        <w:spacing w:after="0" w:line="240" w:lineRule="auto"/>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xml:space="preserve"> Примерной рабочей программы по физике, в соответствии с требованиями к результатам основного общего образования, представленными в федеральном государственном образовательном стандарте, и </w:t>
      </w:r>
      <w:proofErr w:type="gramStart"/>
      <w:r w:rsidRPr="00F61CBC">
        <w:rPr>
          <w:rFonts w:ascii="Times New Roman" w:eastAsia="Times New Roman" w:hAnsi="Times New Roman" w:cs="Times New Roman"/>
          <w:color w:val="000000"/>
          <w:sz w:val="24"/>
          <w:szCs w:val="24"/>
          <w:lang w:eastAsia="ru-RU"/>
        </w:rPr>
        <w:t>ориентирована</w:t>
      </w:r>
      <w:proofErr w:type="gramEnd"/>
      <w:r w:rsidRPr="00F61CBC">
        <w:rPr>
          <w:rFonts w:ascii="Times New Roman" w:eastAsia="Times New Roman" w:hAnsi="Times New Roman" w:cs="Times New Roman"/>
          <w:color w:val="000000"/>
          <w:sz w:val="24"/>
          <w:szCs w:val="24"/>
          <w:lang w:eastAsia="ru-RU"/>
        </w:rPr>
        <w:t xml:space="preserve"> на использование учебно-методического комплекта: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1. </w:t>
      </w:r>
      <w:r w:rsidRPr="00F61CBC">
        <w:rPr>
          <w:rFonts w:ascii="Times New Roman" w:eastAsia="Times New Roman" w:hAnsi="Times New Roman" w:cs="Times New Roman"/>
          <w:i/>
          <w:iCs/>
          <w:color w:val="000000"/>
          <w:sz w:val="24"/>
          <w:szCs w:val="24"/>
          <w:lang w:eastAsia="ru-RU"/>
        </w:rPr>
        <w:t>Марон, А. Е. </w:t>
      </w:r>
      <w:r w:rsidRPr="00F61CBC">
        <w:rPr>
          <w:rFonts w:ascii="Times New Roman" w:eastAsia="Times New Roman" w:hAnsi="Times New Roman" w:cs="Times New Roman"/>
          <w:color w:val="000000"/>
          <w:sz w:val="24"/>
          <w:szCs w:val="24"/>
          <w:lang w:eastAsia="ru-RU"/>
        </w:rPr>
        <w:t xml:space="preserve">Физика. Сборник вопросов и задач. 7–9 классы / А. Е. Марон, Е. А. Марон, С. В. </w:t>
      </w:r>
      <w:proofErr w:type="spellStart"/>
      <w:r w:rsidRPr="00F61CBC">
        <w:rPr>
          <w:rFonts w:ascii="Times New Roman" w:eastAsia="Times New Roman" w:hAnsi="Times New Roman" w:cs="Times New Roman"/>
          <w:color w:val="000000"/>
          <w:sz w:val="24"/>
          <w:szCs w:val="24"/>
          <w:lang w:eastAsia="ru-RU"/>
        </w:rPr>
        <w:t>Позойский</w:t>
      </w:r>
      <w:proofErr w:type="spellEnd"/>
      <w:r w:rsidRPr="00F61CBC">
        <w:rPr>
          <w:rFonts w:ascii="Times New Roman" w:eastAsia="Times New Roman" w:hAnsi="Times New Roman" w:cs="Times New Roman"/>
          <w:color w:val="000000"/>
          <w:sz w:val="24"/>
          <w:szCs w:val="24"/>
          <w:lang w:eastAsia="ru-RU"/>
        </w:rPr>
        <w:t>. – М.</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Дрофа, 2013.</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2. </w:t>
      </w:r>
      <w:proofErr w:type="spellStart"/>
      <w:r w:rsidRPr="00F61CBC">
        <w:rPr>
          <w:rFonts w:ascii="Times New Roman" w:eastAsia="Times New Roman" w:hAnsi="Times New Roman" w:cs="Times New Roman"/>
          <w:i/>
          <w:iCs/>
          <w:color w:val="000000"/>
          <w:sz w:val="24"/>
          <w:szCs w:val="24"/>
          <w:lang w:eastAsia="ru-RU"/>
        </w:rPr>
        <w:t>Перышкин</w:t>
      </w:r>
      <w:proofErr w:type="spellEnd"/>
      <w:r w:rsidRPr="00F61CBC">
        <w:rPr>
          <w:rFonts w:ascii="Times New Roman" w:eastAsia="Times New Roman" w:hAnsi="Times New Roman" w:cs="Times New Roman"/>
          <w:i/>
          <w:iCs/>
          <w:color w:val="000000"/>
          <w:sz w:val="24"/>
          <w:szCs w:val="24"/>
          <w:lang w:eastAsia="ru-RU"/>
        </w:rPr>
        <w:t>, А. В. </w:t>
      </w:r>
      <w:r w:rsidRPr="00F61CBC">
        <w:rPr>
          <w:rFonts w:ascii="Times New Roman" w:eastAsia="Times New Roman" w:hAnsi="Times New Roman" w:cs="Times New Roman"/>
          <w:color w:val="000000"/>
          <w:sz w:val="24"/>
          <w:szCs w:val="24"/>
          <w:lang w:eastAsia="ru-RU"/>
        </w:rPr>
        <w:t>Сборник задач по физике</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7–9 </w:t>
      </w:r>
      <w:proofErr w:type="spellStart"/>
      <w:r w:rsidRPr="00F61CBC">
        <w:rPr>
          <w:rFonts w:ascii="Times New Roman" w:eastAsia="Times New Roman" w:hAnsi="Times New Roman" w:cs="Times New Roman"/>
          <w:color w:val="000000"/>
          <w:sz w:val="24"/>
          <w:szCs w:val="24"/>
          <w:lang w:eastAsia="ru-RU"/>
        </w:rPr>
        <w:t>кл</w:t>
      </w:r>
      <w:proofErr w:type="spellEnd"/>
      <w:r w:rsidRPr="00F61CBC">
        <w:rPr>
          <w:rFonts w:ascii="Times New Roman" w:eastAsia="Times New Roman" w:hAnsi="Times New Roman" w:cs="Times New Roman"/>
          <w:color w:val="000000"/>
          <w:sz w:val="24"/>
          <w:szCs w:val="24"/>
          <w:lang w:eastAsia="ru-RU"/>
        </w:rPr>
        <w:t xml:space="preserve">. : к учебникам А. В. </w:t>
      </w:r>
      <w:proofErr w:type="spellStart"/>
      <w:r w:rsidRPr="00F61CBC">
        <w:rPr>
          <w:rFonts w:ascii="Times New Roman" w:eastAsia="Times New Roman" w:hAnsi="Times New Roman" w:cs="Times New Roman"/>
          <w:color w:val="000000"/>
          <w:sz w:val="24"/>
          <w:szCs w:val="24"/>
          <w:lang w:eastAsia="ru-RU"/>
        </w:rPr>
        <w:t>Перышкина</w:t>
      </w:r>
      <w:proofErr w:type="spellEnd"/>
      <w:r w:rsidRPr="00F61CBC">
        <w:rPr>
          <w:rFonts w:ascii="Times New Roman" w:eastAsia="Times New Roman" w:hAnsi="Times New Roman" w:cs="Times New Roman"/>
          <w:color w:val="000000"/>
          <w:sz w:val="24"/>
          <w:szCs w:val="24"/>
          <w:lang w:eastAsia="ru-RU"/>
        </w:rPr>
        <w:t xml:space="preserve"> и др. «Физика. 7 класс», «Физика. 8 класс», «Физика. 9 класс» / А. В. </w:t>
      </w:r>
      <w:proofErr w:type="spellStart"/>
      <w:r w:rsidRPr="00F61CBC">
        <w:rPr>
          <w:rFonts w:ascii="Times New Roman" w:eastAsia="Times New Roman" w:hAnsi="Times New Roman" w:cs="Times New Roman"/>
          <w:color w:val="000000"/>
          <w:sz w:val="24"/>
          <w:szCs w:val="24"/>
          <w:lang w:eastAsia="ru-RU"/>
        </w:rPr>
        <w:t>Перышкин</w:t>
      </w:r>
      <w:proofErr w:type="spellEnd"/>
      <w:r w:rsidRPr="00F61CBC">
        <w:rPr>
          <w:rFonts w:ascii="Times New Roman" w:eastAsia="Times New Roman" w:hAnsi="Times New Roman" w:cs="Times New Roman"/>
          <w:color w:val="000000"/>
          <w:sz w:val="24"/>
          <w:szCs w:val="24"/>
          <w:lang w:eastAsia="ru-RU"/>
        </w:rPr>
        <w:t xml:space="preserve"> ; сост. Н. В. </w:t>
      </w:r>
      <w:proofErr w:type="spellStart"/>
      <w:r w:rsidRPr="00F61CBC">
        <w:rPr>
          <w:rFonts w:ascii="Times New Roman" w:eastAsia="Times New Roman" w:hAnsi="Times New Roman" w:cs="Times New Roman"/>
          <w:color w:val="000000"/>
          <w:sz w:val="24"/>
          <w:szCs w:val="24"/>
          <w:lang w:eastAsia="ru-RU"/>
        </w:rPr>
        <w:t>Филонович</w:t>
      </w:r>
      <w:proofErr w:type="spellEnd"/>
      <w:r w:rsidRPr="00F61CBC">
        <w:rPr>
          <w:rFonts w:ascii="Times New Roman" w:eastAsia="Times New Roman" w:hAnsi="Times New Roman" w:cs="Times New Roman"/>
          <w:color w:val="000000"/>
          <w:sz w:val="24"/>
          <w:szCs w:val="24"/>
          <w:lang w:eastAsia="ru-RU"/>
        </w:rPr>
        <w:t>. </w:t>
      </w:r>
      <w:r w:rsidRPr="00F61CBC">
        <w:rPr>
          <w:rFonts w:ascii="Noto Sans Symbols" w:eastAsia="Times New Roman" w:hAnsi="Noto Sans Symbols" w:cs="Arial"/>
          <w:color w:val="000000"/>
          <w:sz w:val="24"/>
          <w:szCs w:val="24"/>
          <w:lang w:eastAsia="ru-RU"/>
        </w:rPr>
        <w:t>−</w:t>
      </w:r>
      <w:r w:rsidRPr="00F61CBC">
        <w:rPr>
          <w:rFonts w:ascii="Times New Roman" w:eastAsia="Times New Roman" w:hAnsi="Times New Roman" w:cs="Times New Roman"/>
          <w:color w:val="000000"/>
          <w:sz w:val="24"/>
          <w:szCs w:val="24"/>
          <w:lang w:eastAsia="ru-RU"/>
        </w:rPr>
        <w:t> М.</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АСТ : </w:t>
      </w:r>
      <w:proofErr w:type="spellStart"/>
      <w:r w:rsidRPr="00F61CBC">
        <w:rPr>
          <w:rFonts w:ascii="Times New Roman" w:eastAsia="Times New Roman" w:hAnsi="Times New Roman" w:cs="Times New Roman"/>
          <w:color w:val="000000"/>
          <w:sz w:val="24"/>
          <w:szCs w:val="24"/>
          <w:lang w:eastAsia="ru-RU"/>
        </w:rPr>
        <w:t>Астрель</w:t>
      </w:r>
      <w:proofErr w:type="spellEnd"/>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Владимир : ВКТ, 2011.</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3. </w:t>
      </w:r>
      <w:proofErr w:type="spellStart"/>
      <w:r w:rsidRPr="00F61CBC">
        <w:rPr>
          <w:rFonts w:ascii="Times New Roman" w:eastAsia="Times New Roman" w:hAnsi="Times New Roman" w:cs="Times New Roman"/>
          <w:i/>
          <w:iCs/>
          <w:color w:val="000000"/>
          <w:sz w:val="24"/>
          <w:szCs w:val="24"/>
          <w:lang w:eastAsia="ru-RU"/>
        </w:rPr>
        <w:t>Перышкин</w:t>
      </w:r>
      <w:proofErr w:type="spellEnd"/>
      <w:r w:rsidRPr="00F61CBC">
        <w:rPr>
          <w:rFonts w:ascii="Times New Roman" w:eastAsia="Times New Roman" w:hAnsi="Times New Roman" w:cs="Times New Roman"/>
          <w:i/>
          <w:iCs/>
          <w:color w:val="000000"/>
          <w:sz w:val="24"/>
          <w:szCs w:val="24"/>
          <w:lang w:eastAsia="ru-RU"/>
        </w:rPr>
        <w:t>, А. В.</w:t>
      </w:r>
      <w:r w:rsidRPr="00F61CBC">
        <w:rPr>
          <w:rFonts w:ascii="Times New Roman" w:eastAsia="Times New Roman" w:hAnsi="Times New Roman" w:cs="Times New Roman"/>
          <w:color w:val="000000"/>
          <w:sz w:val="24"/>
          <w:szCs w:val="24"/>
          <w:lang w:eastAsia="ru-RU"/>
        </w:rPr>
        <w:t xml:space="preserve"> Физика. 9 </w:t>
      </w:r>
      <w:proofErr w:type="spellStart"/>
      <w:r w:rsidRPr="00F61CBC">
        <w:rPr>
          <w:rFonts w:ascii="Times New Roman" w:eastAsia="Times New Roman" w:hAnsi="Times New Roman" w:cs="Times New Roman"/>
          <w:color w:val="000000"/>
          <w:sz w:val="24"/>
          <w:szCs w:val="24"/>
          <w:lang w:eastAsia="ru-RU"/>
        </w:rPr>
        <w:t>кл</w:t>
      </w:r>
      <w:proofErr w:type="spellEnd"/>
      <w:r w:rsidRPr="00F61CBC">
        <w:rPr>
          <w:rFonts w:ascii="Times New Roman" w:eastAsia="Times New Roman" w:hAnsi="Times New Roman" w:cs="Times New Roman"/>
          <w:color w:val="000000"/>
          <w:sz w:val="24"/>
          <w:szCs w:val="24"/>
          <w:lang w:eastAsia="ru-RU"/>
        </w:rPr>
        <w:t>. : учеб</w:t>
      </w:r>
      <w:proofErr w:type="gramStart"/>
      <w:r w:rsidRPr="00F61CBC">
        <w:rPr>
          <w:rFonts w:ascii="Times New Roman" w:eastAsia="Times New Roman" w:hAnsi="Times New Roman" w:cs="Times New Roman"/>
          <w:color w:val="000000"/>
          <w:sz w:val="24"/>
          <w:szCs w:val="24"/>
          <w:lang w:eastAsia="ru-RU"/>
        </w:rPr>
        <w:t>.</w:t>
      </w:r>
      <w:proofErr w:type="gramEnd"/>
      <w:r w:rsidRPr="00F61CBC">
        <w:rPr>
          <w:rFonts w:ascii="Times New Roman" w:eastAsia="Times New Roman" w:hAnsi="Times New Roman" w:cs="Times New Roman"/>
          <w:color w:val="000000"/>
          <w:sz w:val="24"/>
          <w:szCs w:val="24"/>
          <w:lang w:eastAsia="ru-RU"/>
        </w:rPr>
        <w:t xml:space="preserve"> </w:t>
      </w:r>
      <w:proofErr w:type="gramStart"/>
      <w:r w:rsidRPr="00F61CBC">
        <w:rPr>
          <w:rFonts w:ascii="Times New Roman" w:eastAsia="Times New Roman" w:hAnsi="Times New Roman" w:cs="Times New Roman"/>
          <w:color w:val="000000"/>
          <w:sz w:val="24"/>
          <w:szCs w:val="24"/>
          <w:lang w:eastAsia="ru-RU"/>
        </w:rPr>
        <w:t>д</w:t>
      </w:r>
      <w:proofErr w:type="gramEnd"/>
      <w:r w:rsidRPr="00F61CBC">
        <w:rPr>
          <w:rFonts w:ascii="Times New Roman" w:eastAsia="Times New Roman" w:hAnsi="Times New Roman" w:cs="Times New Roman"/>
          <w:color w:val="000000"/>
          <w:sz w:val="24"/>
          <w:szCs w:val="24"/>
          <w:lang w:eastAsia="ru-RU"/>
        </w:rPr>
        <w:t xml:space="preserve">ля </w:t>
      </w:r>
      <w:proofErr w:type="spellStart"/>
      <w:r w:rsidRPr="00F61CBC">
        <w:rPr>
          <w:rFonts w:ascii="Times New Roman" w:eastAsia="Times New Roman" w:hAnsi="Times New Roman" w:cs="Times New Roman"/>
          <w:color w:val="000000"/>
          <w:sz w:val="24"/>
          <w:szCs w:val="24"/>
          <w:lang w:eastAsia="ru-RU"/>
        </w:rPr>
        <w:t>общеобразоват</w:t>
      </w:r>
      <w:proofErr w:type="spellEnd"/>
      <w:r w:rsidRPr="00F61CBC">
        <w:rPr>
          <w:rFonts w:ascii="Times New Roman" w:eastAsia="Times New Roman" w:hAnsi="Times New Roman" w:cs="Times New Roman"/>
          <w:color w:val="000000"/>
          <w:sz w:val="24"/>
          <w:szCs w:val="24"/>
          <w:lang w:eastAsia="ru-RU"/>
        </w:rPr>
        <w:t xml:space="preserve">. учреждений / А. В. </w:t>
      </w:r>
      <w:proofErr w:type="spellStart"/>
      <w:r w:rsidRPr="00F61CBC">
        <w:rPr>
          <w:rFonts w:ascii="Times New Roman" w:eastAsia="Times New Roman" w:hAnsi="Times New Roman" w:cs="Times New Roman"/>
          <w:color w:val="000000"/>
          <w:sz w:val="24"/>
          <w:szCs w:val="24"/>
          <w:lang w:eastAsia="ru-RU"/>
        </w:rPr>
        <w:t>Перышкин</w:t>
      </w:r>
      <w:proofErr w:type="spellEnd"/>
      <w:r w:rsidRPr="00F61CBC">
        <w:rPr>
          <w:rFonts w:ascii="Times New Roman" w:eastAsia="Times New Roman" w:hAnsi="Times New Roman" w:cs="Times New Roman"/>
          <w:color w:val="000000"/>
          <w:sz w:val="24"/>
          <w:szCs w:val="24"/>
          <w:lang w:eastAsia="ru-RU"/>
        </w:rPr>
        <w:t xml:space="preserve">, Е. М. </w:t>
      </w:r>
      <w:proofErr w:type="spellStart"/>
      <w:r w:rsidRPr="00F61CBC">
        <w:rPr>
          <w:rFonts w:ascii="Times New Roman" w:eastAsia="Times New Roman" w:hAnsi="Times New Roman" w:cs="Times New Roman"/>
          <w:color w:val="000000"/>
          <w:sz w:val="24"/>
          <w:szCs w:val="24"/>
          <w:lang w:eastAsia="ru-RU"/>
        </w:rPr>
        <w:t>Гутник</w:t>
      </w:r>
      <w:proofErr w:type="spellEnd"/>
      <w:r w:rsidRPr="00F61CBC">
        <w:rPr>
          <w:rFonts w:ascii="Times New Roman" w:eastAsia="Times New Roman" w:hAnsi="Times New Roman" w:cs="Times New Roman"/>
          <w:color w:val="000000"/>
          <w:sz w:val="24"/>
          <w:szCs w:val="24"/>
          <w:lang w:eastAsia="ru-RU"/>
        </w:rPr>
        <w:t>. – М.</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Дрофа, 2013.</w:t>
      </w: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Общая характеристика курса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Школьный курс физики </w:t>
      </w:r>
      <w:r w:rsidRPr="00F61CBC">
        <w:rPr>
          <w:rFonts w:ascii="Noto Sans Symbols" w:eastAsia="Times New Roman" w:hAnsi="Noto Sans Symbols" w:cs="Arial"/>
          <w:color w:val="000000"/>
          <w:sz w:val="24"/>
          <w:szCs w:val="24"/>
          <w:lang w:eastAsia="ru-RU"/>
        </w:rPr>
        <w:t>−</w:t>
      </w:r>
      <w:r w:rsidRPr="00F61CBC">
        <w:rPr>
          <w:rFonts w:ascii="Times New Roman" w:eastAsia="Times New Roman" w:hAnsi="Times New Roman" w:cs="Times New Roman"/>
          <w:color w:val="000000"/>
          <w:sz w:val="24"/>
          <w:szCs w:val="24"/>
          <w:lang w:eastAsia="ru-RU"/>
        </w:rPr>
        <w:t> </w:t>
      </w:r>
      <w:proofErr w:type="spellStart"/>
      <w:r w:rsidRPr="00F61CBC">
        <w:rPr>
          <w:rFonts w:ascii="Times New Roman" w:eastAsia="Times New Roman" w:hAnsi="Times New Roman" w:cs="Times New Roman"/>
          <w:color w:val="000000"/>
          <w:sz w:val="24"/>
          <w:szCs w:val="24"/>
          <w:lang w:eastAsia="ru-RU"/>
        </w:rPr>
        <w:t>системообразующий</w:t>
      </w:r>
      <w:proofErr w:type="spellEnd"/>
      <w:r w:rsidRPr="00F61CBC">
        <w:rPr>
          <w:rFonts w:ascii="Times New Roman" w:eastAsia="Times New Roman" w:hAnsi="Times New Roman" w:cs="Times New Roman"/>
          <w:color w:val="000000"/>
          <w:sz w:val="24"/>
          <w:szCs w:val="24"/>
          <w:lang w:eastAsia="ru-RU"/>
        </w:rPr>
        <w:t xml:space="preserve"> для </w:t>
      </w:r>
      <w:proofErr w:type="spellStart"/>
      <w:proofErr w:type="gramStart"/>
      <w:r w:rsidRPr="00F61CBC">
        <w:rPr>
          <w:rFonts w:ascii="Times New Roman" w:eastAsia="Times New Roman" w:hAnsi="Times New Roman" w:cs="Times New Roman"/>
          <w:color w:val="000000"/>
          <w:sz w:val="24"/>
          <w:szCs w:val="24"/>
          <w:lang w:eastAsia="ru-RU"/>
        </w:rPr>
        <w:t>естественно-научных</w:t>
      </w:r>
      <w:proofErr w:type="spellEnd"/>
      <w:proofErr w:type="gramEnd"/>
      <w:r w:rsidRPr="00F61CBC">
        <w:rPr>
          <w:rFonts w:ascii="Times New Roman" w:eastAsia="Times New Roman" w:hAnsi="Times New Roman" w:cs="Times New Roman"/>
          <w:color w:val="000000"/>
          <w:sz w:val="24"/>
          <w:szCs w:val="24"/>
          <w:lang w:eastAsia="ru-RU"/>
        </w:rPr>
        <w:t xml:space="preserve"> учебных предметов, поскольку физические законы лежат в основе содержания курсов химии, биологии, географии и астрономии.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Физика </w:t>
      </w:r>
      <w:r w:rsidRPr="00F61CBC">
        <w:rPr>
          <w:rFonts w:ascii="Noto Sans Symbols" w:eastAsia="Times New Roman" w:hAnsi="Noto Sans Symbols" w:cs="Arial"/>
          <w:color w:val="000000"/>
          <w:sz w:val="24"/>
          <w:szCs w:val="24"/>
          <w:lang w:eastAsia="ru-RU"/>
        </w:rPr>
        <w:t>−</w:t>
      </w:r>
      <w:r w:rsidRPr="00F61CBC">
        <w:rPr>
          <w:rFonts w:ascii="Times New Roman" w:eastAsia="Times New Roman" w:hAnsi="Times New Roman" w:cs="Times New Roman"/>
          <w:color w:val="000000"/>
          <w:sz w:val="24"/>
          <w:szCs w:val="24"/>
          <w:lang w:eastAsia="ru-RU"/>
        </w:rPr>
        <w:t>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lastRenderedPageBreak/>
        <w:t>Физика 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Физика </w:t>
      </w:r>
      <w:r w:rsidRPr="00F61CBC">
        <w:rPr>
          <w:rFonts w:ascii="Noto Sans Symbols" w:eastAsia="Times New Roman" w:hAnsi="Noto Sans Symbols" w:cs="Arial"/>
          <w:color w:val="000000"/>
          <w:sz w:val="24"/>
          <w:szCs w:val="24"/>
          <w:lang w:eastAsia="ru-RU"/>
        </w:rPr>
        <w:t>−</w:t>
      </w:r>
      <w:r w:rsidRPr="00F61CBC">
        <w:rPr>
          <w:rFonts w:ascii="Times New Roman" w:eastAsia="Times New Roman" w:hAnsi="Times New Roman" w:cs="Times New Roman"/>
          <w:color w:val="000000"/>
          <w:sz w:val="24"/>
          <w:szCs w:val="24"/>
          <w:lang w:eastAsia="ru-RU"/>
        </w:rPr>
        <w:t xml:space="preserve"> экспериментальная наука, изучающая природные явления опытным путем. </w:t>
      </w:r>
      <w:proofErr w:type="spellStart"/>
      <w:r w:rsidRPr="00F61CBC">
        <w:rPr>
          <w:rFonts w:ascii="Times New Roman" w:eastAsia="Times New Roman" w:hAnsi="Times New Roman" w:cs="Times New Roman"/>
          <w:color w:val="000000"/>
          <w:sz w:val="24"/>
          <w:szCs w:val="24"/>
          <w:lang w:eastAsia="ru-RU"/>
        </w:rPr>
        <w:t>Пофстроением</w:t>
      </w:r>
      <w:proofErr w:type="spellEnd"/>
      <w:r w:rsidRPr="00F61CBC">
        <w:rPr>
          <w:rFonts w:ascii="Times New Roman" w:eastAsia="Times New Roman" w:hAnsi="Times New Roman" w:cs="Times New Roman"/>
          <w:color w:val="000000"/>
          <w:sz w:val="24"/>
          <w:szCs w:val="24"/>
          <w:lang w:eastAsia="ru-RU"/>
        </w:rPr>
        <w:t xml:space="preserve">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основе химических, биологических, астрономических явлений. В силу отмеченных особенностей физики ее можно считать основой всех естественных наук.</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В современном мире роль физики непрерывно возрастает, так как она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Цели</w:t>
      </w:r>
      <w:r w:rsidRPr="00F61CBC">
        <w:rPr>
          <w:rFonts w:ascii="Times New Roman" w:eastAsia="Times New Roman" w:hAnsi="Times New Roman" w:cs="Times New Roman"/>
          <w:color w:val="000000"/>
          <w:sz w:val="24"/>
          <w:szCs w:val="24"/>
          <w:lang w:eastAsia="ru-RU"/>
        </w:rPr>
        <w:t> изучения физики в основной школе следующие:</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развитие интересов и способностей учащихся на основе передачи им знаний и опыта познавательной и творческой деятельности;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понимание учащимися смысла основных научных понятий и законов физики, взаимосвязи между ними;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формирование у учащихся представлений о физической картине мира.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Достижение этих целей обеспечивается решением следующих задач:</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знакомство учащихся с методом научного познания и методами исследования объектов и явлений природы;</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F61CBC" w:rsidRPr="00F61CBC" w:rsidRDefault="00F61CBC" w:rsidP="00F61CBC">
      <w:pPr>
        <w:shd w:val="clear" w:color="auto" w:fill="FFFFFF"/>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w:t>
      </w:r>
      <w:r w:rsidRPr="00F61CBC">
        <w:rPr>
          <w:rFonts w:ascii="Times New Roman" w:eastAsia="Times New Roman" w:hAnsi="Times New Roman" w:cs="Times New Roman"/>
          <w:b/>
          <w:bCs/>
          <w:color w:val="000000"/>
          <w:sz w:val="24"/>
          <w:szCs w:val="24"/>
          <w:lang w:eastAsia="ru-RU"/>
        </w:rPr>
        <w:t>Место курса в учебном плане</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Базисный учебный (образовательный) план на изучение физики в основной школе отводит: 2 учебных часа в неделю 68 часов в год.</w:t>
      </w: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Содержание курса физики в 9 классе</w:t>
      </w: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Законы взаимодействия и движения тел</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xml:space="preserve">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w:t>
      </w:r>
      <w:proofErr w:type="gramStart"/>
      <w:r w:rsidRPr="00F61CBC">
        <w:rPr>
          <w:rFonts w:ascii="Times New Roman" w:eastAsia="Times New Roman" w:hAnsi="Times New Roman" w:cs="Times New Roman"/>
          <w:color w:val="000000"/>
          <w:sz w:val="24"/>
          <w:szCs w:val="24"/>
          <w:lang w:eastAsia="ru-RU"/>
        </w:rPr>
        <w:t>Графики зависимости скорости и перемещения от времени при прямолинейном равномерном и равноускоренном движениях.</w:t>
      </w:r>
      <w:proofErr w:type="gramEnd"/>
      <w:r w:rsidRPr="00F61CBC">
        <w:rPr>
          <w:rFonts w:ascii="Times New Roman" w:eastAsia="Times New Roman" w:hAnsi="Times New Roman" w:cs="Times New Roman"/>
          <w:color w:val="000000"/>
          <w:sz w:val="24"/>
          <w:szCs w:val="24"/>
          <w:lang w:eastAsia="ru-RU"/>
        </w:rPr>
        <w:t xml:space="preserve">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Механические колебания и волны. Звук</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lastRenderedPageBreak/>
        <w:t xml:space="preserve">Колебательное движение. </w:t>
      </w:r>
      <w:proofErr w:type="gramStart"/>
      <w:r w:rsidRPr="00F61CBC">
        <w:rPr>
          <w:rFonts w:ascii="Times New Roman" w:eastAsia="Times New Roman" w:hAnsi="Times New Roman" w:cs="Times New Roman"/>
          <w:color w:val="000000"/>
          <w:sz w:val="24"/>
          <w:szCs w:val="24"/>
          <w:lang w:eastAsia="ru-RU"/>
        </w:rPr>
        <w:t>Пружинный</w:t>
      </w:r>
      <w:proofErr w:type="gramEnd"/>
      <w:r w:rsidRPr="00F61CBC">
        <w:rPr>
          <w:rFonts w:ascii="Times New Roman" w:eastAsia="Times New Roman" w:hAnsi="Times New Roman" w:cs="Times New Roman"/>
          <w:color w:val="000000"/>
          <w:sz w:val="24"/>
          <w:szCs w:val="24"/>
          <w:lang w:eastAsia="ru-RU"/>
        </w:rPr>
        <w:t>,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w:t>
      </w: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Электромагнитное поле</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Магнитное поле.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Строение атома и атомного ядра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Радиоактивность как свидетельство сложного строения атомов. Альф</w:t>
      </w:r>
      <w:proofErr w:type="gramStart"/>
      <w:r w:rsidRPr="00F61CBC">
        <w:rPr>
          <w:rFonts w:ascii="Times New Roman" w:eastAsia="Times New Roman" w:hAnsi="Times New Roman" w:cs="Times New Roman"/>
          <w:color w:val="000000"/>
          <w:sz w:val="24"/>
          <w:szCs w:val="24"/>
          <w:lang w:eastAsia="ru-RU"/>
        </w:rPr>
        <w:t>а-</w:t>
      </w:r>
      <w:proofErr w:type="gramEnd"/>
      <w:r w:rsidRPr="00F61CBC">
        <w:rPr>
          <w:rFonts w:ascii="Times New Roman" w:eastAsia="Times New Roman" w:hAnsi="Times New Roman" w:cs="Times New Roman"/>
          <w:color w:val="000000"/>
          <w:sz w:val="24"/>
          <w:szCs w:val="24"/>
          <w:lang w:eastAsia="ru-RU"/>
        </w:rPr>
        <w:t>,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Место курса в учебном плане</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Базисный учебный (образовательный) план на изучение физики в основной школе отводит: 2 учебных часа в неделю в течение обучения, всего 68 уроков.</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2. Живая физика. Учебно-методический комплект (CD).</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3. От плуга до лазера 2.0 (CD).</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xml:space="preserve">4. Большая энциклопедия Кирилла и </w:t>
      </w:r>
      <w:proofErr w:type="spellStart"/>
      <w:r w:rsidRPr="00F61CBC">
        <w:rPr>
          <w:rFonts w:ascii="Times New Roman" w:eastAsia="Times New Roman" w:hAnsi="Times New Roman" w:cs="Times New Roman"/>
          <w:color w:val="000000"/>
          <w:sz w:val="24"/>
          <w:szCs w:val="24"/>
          <w:lang w:eastAsia="ru-RU"/>
        </w:rPr>
        <w:t>Мефодия</w:t>
      </w:r>
      <w:proofErr w:type="spellEnd"/>
      <w:r w:rsidRPr="00F61CBC">
        <w:rPr>
          <w:rFonts w:ascii="Times New Roman" w:eastAsia="Times New Roman" w:hAnsi="Times New Roman" w:cs="Times New Roman"/>
          <w:color w:val="000000"/>
          <w:sz w:val="24"/>
          <w:szCs w:val="24"/>
          <w:lang w:eastAsia="ru-RU"/>
        </w:rPr>
        <w:t xml:space="preserve"> (все предметы) (CD).</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xml:space="preserve">5. Виртуальные лабораторные работы по физике (7–9 </w:t>
      </w:r>
      <w:proofErr w:type="spellStart"/>
      <w:r w:rsidRPr="00F61CBC">
        <w:rPr>
          <w:rFonts w:ascii="Times New Roman" w:eastAsia="Times New Roman" w:hAnsi="Times New Roman" w:cs="Times New Roman"/>
          <w:color w:val="000000"/>
          <w:sz w:val="24"/>
          <w:szCs w:val="24"/>
          <w:lang w:eastAsia="ru-RU"/>
        </w:rPr>
        <w:t>кл</w:t>
      </w:r>
      <w:proofErr w:type="spellEnd"/>
      <w:r w:rsidRPr="00F61CBC">
        <w:rPr>
          <w:rFonts w:ascii="Times New Roman" w:eastAsia="Times New Roman" w:hAnsi="Times New Roman" w:cs="Times New Roman"/>
          <w:color w:val="000000"/>
          <w:sz w:val="24"/>
          <w:szCs w:val="24"/>
          <w:lang w:eastAsia="ru-RU"/>
        </w:rPr>
        <w:t>.) (CD).</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xml:space="preserve">6. 1С: Школа. Физика. 7–11 </w:t>
      </w:r>
      <w:proofErr w:type="spellStart"/>
      <w:r w:rsidRPr="00F61CBC">
        <w:rPr>
          <w:rFonts w:ascii="Times New Roman" w:eastAsia="Times New Roman" w:hAnsi="Times New Roman" w:cs="Times New Roman"/>
          <w:color w:val="000000"/>
          <w:sz w:val="24"/>
          <w:szCs w:val="24"/>
          <w:lang w:eastAsia="ru-RU"/>
        </w:rPr>
        <w:t>кл</w:t>
      </w:r>
      <w:proofErr w:type="spellEnd"/>
      <w:r w:rsidRPr="00F61CBC">
        <w:rPr>
          <w:rFonts w:ascii="Times New Roman" w:eastAsia="Times New Roman" w:hAnsi="Times New Roman" w:cs="Times New Roman"/>
          <w:color w:val="000000"/>
          <w:sz w:val="24"/>
          <w:szCs w:val="24"/>
          <w:lang w:eastAsia="ru-RU"/>
        </w:rPr>
        <w:t>. Библиотека наглядных пособий (CD).</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7. Электронное приложение к книге Н. А. Янушевской «Повторение и контроль знаний по физике на уроках и внеклассных мероприятиях. 7–9 классы» (CD).</w:t>
      </w: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color w:val="000000"/>
          <w:sz w:val="28"/>
          <w:lang w:eastAsia="ru-RU"/>
        </w:rPr>
        <w:t>Учебно-тематический план. 9 класс</w:t>
      </w:r>
    </w:p>
    <w:tbl>
      <w:tblPr>
        <w:tblW w:w="16000" w:type="dxa"/>
        <w:shd w:val="clear" w:color="auto" w:fill="FFFFFF"/>
        <w:tblCellMar>
          <w:top w:w="15" w:type="dxa"/>
          <w:left w:w="15" w:type="dxa"/>
          <w:bottom w:w="15" w:type="dxa"/>
          <w:right w:w="15" w:type="dxa"/>
        </w:tblCellMar>
        <w:tblLook w:val="04A0"/>
      </w:tblPr>
      <w:tblGrid>
        <w:gridCol w:w="1840"/>
        <w:gridCol w:w="6184"/>
        <w:gridCol w:w="4294"/>
        <w:gridCol w:w="1841"/>
        <w:gridCol w:w="1841"/>
      </w:tblGrid>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 xml:space="preserve">№ </w:t>
            </w:r>
            <w:proofErr w:type="spellStart"/>
            <w:proofErr w:type="gramStart"/>
            <w:r w:rsidRPr="00F61CBC">
              <w:rPr>
                <w:rFonts w:ascii="Times New Roman" w:eastAsia="Times New Roman" w:hAnsi="Times New Roman" w:cs="Times New Roman"/>
                <w:b/>
                <w:bCs/>
                <w:color w:val="000000"/>
                <w:lang w:eastAsia="ru-RU"/>
              </w:rPr>
              <w:t>п</w:t>
            </w:r>
            <w:proofErr w:type="spellEnd"/>
            <w:proofErr w:type="gramEnd"/>
            <w:r w:rsidRPr="00F61CBC">
              <w:rPr>
                <w:rFonts w:ascii="Times New Roman" w:eastAsia="Times New Roman" w:hAnsi="Times New Roman" w:cs="Times New Roman"/>
                <w:b/>
                <w:bCs/>
                <w:color w:val="000000"/>
                <w:lang w:eastAsia="ru-RU"/>
              </w:rPr>
              <w:t>/</w:t>
            </w:r>
            <w:proofErr w:type="spellStart"/>
            <w:r w:rsidRPr="00F61CBC">
              <w:rPr>
                <w:rFonts w:ascii="Times New Roman" w:eastAsia="Times New Roman" w:hAnsi="Times New Roman" w:cs="Times New Roman"/>
                <w:b/>
                <w:bCs/>
                <w:color w:val="000000"/>
                <w:lang w:eastAsia="ru-RU"/>
              </w:rPr>
              <w:t>п</w:t>
            </w:r>
            <w:proofErr w:type="spellEnd"/>
          </w:p>
        </w:tc>
        <w:tc>
          <w:tcPr>
            <w:tcW w:w="3756" w:type="dxa"/>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Наименование раздела</w:t>
            </w:r>
          </w:p>
        </w:tc>
        <w:tc>
          <w:tcPr>
            <w:tcW w:w="2608" w:type="dxa"/>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Всего часов</w:t>
            </w:r>
          </w:p>
        </w:tc>
        <w:tc>
          <w:tcPr>
            <w:tcW w:w="1118" w:type="dxa"/>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0"/>
                <w:lang w:eastAsia="ru-RU"/>
              </w:rPr>
              <w:t>В том числе, контр</w:t>
            </w:r>
            <w:proofErr w:type="gramStart"/>
            <w:r w:rsidRPr="00F61CBC">
              <w:rPr>
                <w:rFonts w:ascii="Times New Roman" w:eastAsia="Times New Roman" w:hAnsi="Times New Roman" w:cs="Times New Roman"/>
                <w:b/>
                <w:bCs/>
                <w:color w:val="000000"/>
                <w:sz w:val="20"/>
                <w:lang w:eastAsia="ru-RU"/>
              </w:rPr>
              <w:t>.</w:t>
            </w:r>
            <w:proofErr w:type="gramEnd"/>
            <w:r w:rsidRPr="00F61CBC">
              <w:rPr>
                <w:rFonts w:ascii="Times New Roman" w:eastAsia="Times New Roman" w:hAnsi="Times New Roman" w:cs="Times New Roman"/>
                <w:b/>
                <w:bCs/>
                <w:color w:val="000000"/>
                <w:sz w:val="20"/>
                <w:lang w:eastAsia="ru-RU"/>
              </w:rPr>
              <w:t xml:space="preserve"> </w:t>
            </w:r>
            <w:proofErr w:type="gramStart"/>
            <w:r w:rsidRPr="00F61CBC">
              <w:rPr>
                <w:rFonts w:ascii="Times New Roman" w:eastAsia="Times New Roman" w:hAnsi="Times New Roman" w:cs="Times New Roman"/>
                <w:b/>
                <w:bCs/>
                <w:color w:val="000000"/>
                <w:sz w:val="20"/>
                <w:lang w:eastAsia="ru-RU"/>
              </w:rPr>
              <w:lastRenderedPageBreak/>
              <w:t>р</w:t>
            </w:r>
            <w:proofErr w:type="gramEnd"/>
            <w:r w:rsidRPr="00F61CBC">
              <w:rPr>
                <w:rFonts w:ascii="Times New Roman" w:eastAsia="Times New Roman" w:hAnsi="Times New Roman" w:cs="Times New Roman"/>
                <w:b/>
                <w:bCs/>
                <w:color w:val="000000"/>
                <w:sz w:val="20"/>
                <w:lang w:eastAsia="ru-RU"/>
              </w:rPr>
              <w:t>аб.</w:t>
            </w:r>
          </w:p>
        </w:tc>
        <w:tc>
          <w:tcPr>
            <w:tcW w:w="1118" w:type="dxa"/>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0"/>
                <w:lang w:eastAsia="ru-RU"/>
              </w:rPr>
              <w:lastRenderedPageBreak/>
              <w:t xml:space="preserve">В том </w:t>
            </w:r>
            <w:proofErr w:type="spellStart"/>
            <w:r w:rsidRPr="00F61CBC">
              <w:rPr>
                <w:rFonts w:ascii="Times New Roman" w:eastAsia="Times New Roman" w:hAnsi="Times New Roman" w:cs="Times New Roman"/>
                <w:b/>
                <w:bCs/>
                <w:color w:val="000000"/>
                <w:sz w:val="20"/>
                <w:lang w:eastAsia="ru-RU"/>
              </w:rPr>
              <w:t>числе</w:t>
            </w:r>
            <w:proofErr w:type="gramStart"/>
            <w:r w:rsidRPr="00F61CBC">
              <w:rPr>
                <w:rFonts w:ascii="Times New Roman" w:eastAsia="Times New Roman" w:hAnsi="Times New Roman" w:cs="Times New Roman"/>
                <w:b/>
                <w:bCs/>
                <w:color w:val="000000"/>
                <w:sz w:val="20"/>
                <w:lang w:eastAsia="ru-RU"/>
              </w:rPr>
              <w:t>,л</w:t>
            </w:r>
            <w:proofErr w:type="gramEnd"/>
            <w:r w:rsidRPr="00F61CBC">
              <w:rPr>
                <w:rFonts w:ascii="Times New Roman" w:eastAsia="Times New Roman" w:hAnsi="Times New Roman" w:cs="Times New Roman"/>
                <w:b/>
                <w:bCs/>
                <w:color w:val="000000"/>
                <w:sz w:val="20"/>
                <w:lang w:eastAsia="ru-RU"/>
              </w:rPr>
              <w:t>аб</w:t>
            </w:r>
            <w:proofErr w:type="spellEnd"/>
            <w:r w:rsidRPr="00F61CBC">
              <w:rPr>
                <w:rFonts w:ascii="Times New Roman" w:eastAsia="Times New Roman" w:hAnsi="Times New Roman" w:cs="Times New Roman"/>
                <w:b/>
                <w:bCs/>
                <w:color w:val="000000"/>
                <w:sz w:val="20"/>
                <w:lang w:eastAsia="ru-RU"/>
              </w:rPr>
              <w:t xml:space="preserve">. </w:t>
            </w:r>
            <w:r w:rsidRPr="00F61CBC">
              <w:rPr>
                <w:rFonts w:ascii="Times New Roman" w:eastAsia="Times New Roman" w:hAnsi="Times New Roman" w:cs="Times New Roman"/>
                <w:b/>
                <w:bCs/>
                <w:color w:val="000000"/>
                <w:sz w:val="20"/>
                <w:lang w:eastAsia="ru-RU"/>
              </w:rPr>
              <w:lastRenderedPageBreak/>
              <w:t>раб</w:t>
            </w: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lastRenderedPageBreak/>
              <w:t>I</w:t>
            </w: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"Могучие силы сомкнуло в миры..."</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3</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II</w:t>
            </w: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Законы движения и взаимодействия тел</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19</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2</w:t>
            </w: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III</w:t>
            </w: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Механические колебания и волны. Звук</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10</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w:t>
            </w: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IV</w:t>
            </w: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Электромагнитное поле</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18</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w:t>
            </w: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V</w:t>
            </w: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Строение атома и атомного ядра. Атомная энергия</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12</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2</w:t>
            </w: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VI</w:t>
            </w: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Обобщающее повторение</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6</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i/>
                <w:iCs/>
                <w:color w:val="000000"/>
                <w:sz w:val="24"/>
                <w:szCs w:val="24"/>
                <w:lang w:eastAsia="ru-RU"/>
              </w:rPr>
              <w:t>Резерв</w:t>
            </w: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375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1118" w:type="dxa"/>
            <w:tcBorders>
              <w:top w:val="single" w:sz="8" w:space="0" w:color="000000"/>
              <w:left w:val="single" w:sz="8" w:space="0" w:color="000000"/>
              <w:bottom w:val="single" w:sz="8" w:space="0" w:color="000000"/>
              <w:right w:val="single" w:sz="8" w:space="0" w:color="000000"/>
            </w:tcBorders>
            <w:shd w:val="clear" w:color="auto" w:fill="EB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Итого</w:t>
            </w:r>
          </w:p>
        </w:tc>
        <w:tc>
          <w:tcPr>
            <w:tcW w:w="3756" w:type="dxa"/>
            <w:tcBorders>
              <w:top w:val="single" w:sz="8" w:space="0" w:color="000000"/>
              <w:left w:val="single" w:sz="8" w:space="0" w:color="000000"/>
              <w:bottom w:val="single" w:sz="8" w:space="0" w:color="000000"/>
              <w:right w:val="single" w:sz="8" w:space="0" w:color="000000"/>
            </w:tcBorders>
            <w:shd w:val="clear" w:color="auto" w:fill="EBFFFF"/>
            <w:tcMar>
              <w:top w:w="16" w:type="dxa"/>
              <w:left w:w="16" w:type="dxa"/>
              <w:bottom w:w="16" w:type="dxa"/>
              <w:right w:w="16" w:type="dxa"/>
            </w:tcMar>
            <w:vAlign w:val="cente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6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68</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5</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6</w:t>
            </w:r>
          </w:p>
        </w:tc>
      </w:tr>
    </w:tbl>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color w:val="000000"/>
          <w:sz w:val="28"/>
          <w:lang w:eastAsia="ru-RU"/>
        </w:rPr>
        <w:t>Календарно-тематический план. 9 класс</w:t>
      </w:r>
    </w:p>
    <w:tbl>
      <w:tblPr>
        <w:tblW w:w="16271" w:type="dxa"/>
        <w:shd w:val="clear" w:color="auto" w:fill="FFFFFF"/>
        <w:tblLayout w:type="fixed"/>
        <w:tblCellMar>
          <w:top w:w="15" w:type="dxa"/>
          <w:left w:w="15" w:type="dxa"/>
          <w:bottom w:w="15" w:type="dxa"/>
          <w:right w:w="15" w:type="dxa"/>
        </w:tblCellMar>
        <w:tblLook w:val="04A0"/>
      </w:tblPr>
      <w:tblGrid>
        <w:gridCol w:w="711"/>
        <w:gridCol w:w="708"/>
        <w:gridCol w:w="2129"/>
        <w:gridCol w:w="12"/>
        <w:gridCol w:w="836"/>
        <w:gridCol w:w="15"/>
        <w:gridCol w:w="2253"/>
        <w:gridCol w:w="15"/>
        <w:gridCol w:w="1549"/>
        <w:gridCol w:w="10"/>
        <w:gridCol w:w="1407"/>
        <w:gridCol w:w="10"/>
        <w:gridCol w:w="132"/>
        <w:gridCol w:w="1418"/>
        <w:gridCol w:w="10"/>
        <w:gridCol w:w="1407"/>
        <w:gridCol w:w="10"/>
        <w:gridCol w:w="1266"/>
        <w:gridCol w:w="52"/>
        <w:gridCol w:w="100"/>
        <w:gridCol w:w="1417"/>
        <w:gridCol w:w="142"/>
        <w:gridCol w:w="52"/>
        <w:gridCol w:w="80"/>
        <w:gridCol w:w="382"/>
        <w:gridCol w:w="12"/>
        <w:gridCol w:w="20"/>
        <w:gridCol w:w="20"/>
        <w:gridCol w:w="17"/>
        <w:gridCol w:w="17"/>
        <w:gridCol w:w="18"/>
        <w:gridCol w:w="17"/>
        <w:gridCol w:w="27"/>
      </w:tblGrid>
      <w:tr w:rsidR="00F61CBC" w:rsidRPr="00F61CBC" w:rsidTr="00F61CBC">
        <w:trPr>
          <w:gridAfter w:val="11"/>
          <w:wAfter w:w="662" w:type="dxa"/>
          <w:trHeight w:val="360"/>
        </w:trPr>
        <w:tc>
          <w:tcPr>
            <w:tcW w:w="711" w:type="dxa"/>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proofErr w:type="spellStart"/>
            <w:proofErr w:type="gramStart"/>
            <w:r w:rsidRPr="00F61CBC">
              <w:rPr>
                <w:rFonts w:ascii="Times New Roman" w:eastAsia="Times New Roman" w:hAnsi="Times New Roman" w:cs="Times New Roman"/>
                <w:b/>
                <w:bCs/>
                <w:color w:val="000000"/>
                <w:lang w:eastAsia="ru-RU"/>
              </w:rPr>
              <w:t>п</w:t>
            </w:r>
            <w:proofErr w:type="spellEnd"/>
            <w:proofErr w:type="gramEnd"/>
            <w:r w:rsidRPr="00F61CBC">
              <w:rPr>
                <w:rFonts w:ascii="Times New Roman" w:eastAsia="Times New Roman" w:hAnsi="Times New Roman" w:cs="Times New Roman"/>
                <w:b/>
                <w:bCs/>
                <w:color w:val="000000"/>
                <w:lang w:eastAsia="ru-RU"/>
              </w:rPr>
              <w:t>/</w:t>
            </w:r>
            <w:proofErr w:type="spellStart"/>
            <w:r w:rsidRPr="00F61CBC">
              <w:rPr>
                <w:rFonts w:ascii="Times New Roman" w:eastAsia="Times New Roman" w:hAnsi="Times New Roman" w:cs="Times New Roman"/>
                <w:b/>
                <w:bCs/>
                <w:color w:val="000000"/>
                <w:lang w:eastAsia="ru-RU"/>
              </w:rPr>
              <w:t>п</w:t>
            </w:r>
            <w:proofErr w:type="spellEnd"/>
          </w:p>
        </w:tc>
        <w:tc>
          <w:tcPr>
            <w:tcW w:w="2129" w:type="dxa"/>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 xml:space="preserve">Наименование </w:t>
            </w:r>
            <w:proofErr w:type="spellStart"/>
            <w:r w:rsidRPr="00F61CBC">
              <w:rPr>
                <w:rFonts w:ascii="Times New Roman" w:eastAsia="Times New Roman" w:hAnsi="Times New Roman" w:cs="Times New Roman"/>
                <w:b/>
                <w:bCs/>
                <w:color w:val="000000"/>
                <w:lang w:eastAsia="ru-RU"/>
              </w:rPr>
              <w:t>разделов</w:t>
            </w:r>
            <w:proofErr w:type="gramStart"/>
            <w:r w:rsidRPr="00F61CBC">
              <w:rPr>
                <w:rFonts w:ascii="Times New Roman" w:eastAsia="Times New Roman" w:hAnsi="Times New Roman" w:cs="Times New Roman"/>
                <w:b/>
                <w:bCs/>
                <w:color w:val="000000"/>
                <w:lang w:eastAsia="ru-RU"/>
              </w:rPr>
              <w:t>,т</w:t>
            </w:r>
            <w:proofErr w:type="gramEnd"/>
            <w:r w:rsidRPr="00F61CBC">
              <w:rPr>
                <w:rFonts w:ascii="Times New Roman" w:eastAsia="Times New Roman" w:hAnsi="Times New Roman" w:cs="Times New Roman"/>
                <w:b/>
                <w:bCs/>
                <w:color w:val="000000"/>
                <w:lang w:eastAsia="ru-RU"/>
              </w:rPr>
              <w:t>ем</w:t>
            </w:r>
            <w:proofErr w:type="spellEnd"/>
          </w:p>
        </w:tc>
        <w:tc>
          <w:tcPr>
            <w:tcW w:w="848" w:type="dxa"/>
            <w:gridSpan w:val="2"/>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0"/>
                <w:lang w:eastAsia="ru-RU"/>
              </w:rPr>
              <w:t>Количество часов</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0"/>
                <w:lang w:eastAsia="ru-RU"/>
              </w:rPr>
              <w:t>Тип урока</w:t>
            </w:r>
          </w:p>
        </w:tc>
        <w:tc>
          <w:tcPr>
            <w:tcW w:w="1564" w:type="dxa"/>
            <w:gridSpan w:val="2"/>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0"/>
                <w:lang w:eastAsia="ru-RU"/>
              </w:rPr>
              <w:t>Основные виды деятельности</w:t>
            </w:r>
          </w:p>
        </w:tc>
        <w:tc>
          <w:tcPr>
            <w:tcW w:w="4394" w:type="dxa"/>
            <w:gridSpan w:val="7"/>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0"/>
                <w:lang w:eastAsia="ru-RU"/>
              </w:rPr>
              <w:t>УУД</w:t>
            </w:r>
          </w:p>
        </w:tc>
        <w:tc>
          <w:tcPr>
            <w:tcW w:w="1428" w:type="dxa"/>
            <w:gridSpan w:val="4"/>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0"/>
                <w:lang w:eastAsia="ru-RU"/>
              </w:rPr>
              <w:t>Вид контроля</w:t>
            </w: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0"/>
                <w:lang w:eastAsia="ru-RU"/>
              </w:rPr>
              <w:t>Дата</w:t>
            </w:r>
          </w:p>
        </w:tc>
      </w:tr>
      <w:tr w:rsidR="00F61CBC" w:rsidRPr="00F61CBC" w:rsidTr="00F61CBC">
        <w:trPr>
          <w:gridAfter w:val="11"/>
          <w:wAfter w:w="662" w:type="dxa"/>
          <w:trHeight w:val="253"/>
        </w:trPr>
        <w:tc>
          <w:tcPr>
            <w:tcW w:w="7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212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84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226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564"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559" w:type="dxa"/>
            <w:gridSpan w:val="4"/>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proofErr w:type="spellStart"/>
            <w:r w:rsidRPr="00F61CBC">
              <w:rPr>
                <w:rFonts w:ascii="Times New Roman" w:eastAsia="Times New Roman" w:hAnsi="Times New Roman" w:cs="Times New Roman"/>
                <w:b/>
                <w:bCs/>
                <w:color w:val="000000"/>
                <w:sz w:val="20"/>
                <w:lang w:eastAsia="ru-RU"/>
              </w:rPr>
              <w:t>личностныеУУД</w:t>
            </w:r>
            <w:proofErr w:type="spellEnd"/>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proofErr w:type="spellStart"/>
            <w:r w:rsidRPr="00F61CBC">
              <w:rPr>
                <w:rFonts w:ascii="Times New Roman" w:eastAsia="Times New Roman" w:hAnsi="Times New Roman" w:cs="Times New Roman"/>
                <w:b/>
                <w:bCs/>
                <w:color w:val="000000"/>
                <w:sz w:val="20"/>
                <w:lang w:eastAsia="ru-RU"/>
              </w:rPr>
              <w:t>метапредметныеУУД</w:t>
            </w:r>
            <w:proofErr w:type="spellEnd"/>
          </w:p>
        </w:tc>
        <w:tc>
          <w:tcPr>
            <w:tcW w:w="1417" w:type="dxa"/>
            <w:gridSpan w:val="2"/>
            <w:vMerge w:val="restart"/>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jc w:val="center"/>
              <w:rPr>
                <w:rFonts w:ascii="Arial" w:eastAsia="Times New Roman" w:hAnsi="Arial" w:cs="Arial"/>
                <w:color w:val="000000"/>
                <w:lang w:eastAsia="ru-RU"/>
              </w:rPr>
            </w:pPr>
            <w:proofErr w:type="spellStart"/>
            <w:r w:rsidRPr="00F61CBC">
              <w:rPr>
                <w:rFonts w:ascii="Times New Roman" w:eastAsia="Times New Roman" w:hAnsi="Times New Roman" w:cs="Times New Roman"/>
                <w:b/>
                <w:bCs/>
                <w:color w:val="000000"/>
                <w:sz w:val="20"/>
                <w:lang w:eastAsia="ru-RU"/>
              </w:rPr>
              <w:t>предметныеУУД</w:t>
            </w:r>
            <w:proofErr w:type="spellEnd"/>
          </w:p>
        </w:tc>
        <w:tc>
          <w:tcPr>
            <w:tcW w:w="1428" w:type="dxa"/>
            <w:gridSpan w:val="4"/>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55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r>
      <w:tr w:rsidR="00F61CBC" w:rsidRPr="00F61CBC" w:rsidTr="00F61CBC">
        <w:trPr>
          <w:gridAfter w:val="10"/>
          <w:wAfter w:w="610" w:type="dxa"/>
          <w:trHeight w:val="120"/>
        </w:trPr>
        <w:tc>
          <w:tcPr>
            <w:tcW w:w="7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212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84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226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564"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559" w:type="dxa"/>
            <w:gridSpan w:val="4"/>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417"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428" w:type="dxa"/>
            <w:gridSpan w:val="4"/>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61CBC" w:rsidRPr="00F61CBC" w:rsidRDefault="00F61CBC" w:rsidP="00F61CBC">
            <w:pPr>
              <w:spacing w:after="0" w:line="240" w:lineRule="auto"/>
              <w:rPr>
                <w:rFonts w:ascii="Arial" w:eastAsia="Times New Roman" w:hAnsi="Arial" w:cs="Arial"/>
                <w:color w:val="000000"/>
                <w:lang w:eastAsia="ru-RU"/>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rPr>
                <w:rFonts w:ascii="Arial" w:eastAsia="Times New Roman" w:hAnsi="Arial" w:cs="Arial"/>
                <w:color w:val="666666"/>
                <w:sz w:val="12"/>
                <w:szCs w:val="30"/>
                <w:lang w:eastAsia="ru-RU"/>
              </w:rPr>
            </w:pPr>
          </w:p>
        </w:tc>
        <w:tc>
          <w:tcPr>
            <w:tcW w:w="52" w:type="dxa"/>
            <w:tcBorders>
              <w:top w:val="single" w:sz="8" w:space="0" w:color="000000"/>
              <w:left w:val="single" w:sz="8" w:space="0" w:color="000000"/>
              <w:bottom w:val="single" w:sz="8" w:space="0" w:color="000000"/>
              <w:right w:val="single" w:sz="8" w:space="0" w:color="000000"/>
            </w:tcBorders>
            <w:shd w:val="clear" w:color="auto" w:fill="66FFFF"/>
            <w:tcMar>
              <w:top w:w="16" w:type="dxa"/>
              <w:left w:w="16" w:type="dxa"/>
              <w:bottom w:w="16" w:type="dxa"/>
              <w:right w:w="16" w:type="dxa"/>
            </w:tcMar>
            <w:vAlign w:val="center"/>
            <w:hideMark/>
          </w:tcPr>
          <w:p w:rsidR="00F61CBC" w:rsidRPr="00F61CBC" w:rsidRDefault="00F61CBC" w:rsidP="00F61CBC">
            <w:pPr>
              <w:spacing w:after="0" w:line="240" w:lineRule="auto"/>
              <w:rPr>
                <w:rFonts w:ascii="Arial" w:eastAsia="Times New Roman" w:hAnsi="Arial" w:cs="Arial"/>
                <w:color w:val="666666"/>
                <w:sz w:val="12"/>
                <w:szCs w:val="30"/>
                <w:lang w:eastAsia="ru-RU"/>
              </w:rPr>
            </w:pPr>
          </w:p>
        </w:tc>
      </w:tr>
      <w:tr w:rsidR="00F61CBC" w:rsidRPr="00F61CBC" w:rsidTr="00F61CBC">
        <w:trPr>
          <w:gridAfter w:val="10"/>
          <w:wAfter w:w="610"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911" w:type="dxa"/>
            <w:gridSpan w:val="15"/>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"Могучие силы сомкнуло в миры..."</w:t>
            </w:r>
          </w:p>
        </w:tc>
        <w:tc>
          <w:tcPr>
            <w:tcW w:w="1428" w:type="dxa"/>
            <w:gridSpan w:val="4"/>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tabs>
                <w:tab w:val="center" w:pos="1168"/>
              </w:tabs>
              <w:spacing w:after="0" w:line="0" w:lineRule="atLeast"/>
              <w:rPr>
                <w:rFonts w:ascii="Arial" w:eastAsia="Times New Roman" w:hAnsi="Arial" w:cs="Arial"/>
                <w:color w:val="000000"/>
                <w:lang w:eastAsia="ru-RU"/>
              </w:rPr>
            </w:pPr>
            <w:r>
              <w:rPr>
                <w:rFonts w:ascii="Times New Roman" w:eastAsia="Times New Roman" w:hAnsi="Times New Roman" w:cs="Times New Roman"/>
                <w:b/>
                <w:bCs/>
                <w:color w:val="000000"/>
                <w:lang w:eastAsia="ru-RU"/>
              </w:rPr>
              <w:tab/>
            </w:r>
            <w:r w:rsidRPr="00F61CBC">
              <w:rPr>
                <w:rFonts w:ascii="Times New Roman" w:eastAsia="Times New Roman" w:hAnsi="Times New Roman" w:cs="Times New Roman"/>
                <w:b/>
                <w:bCs/>
                <w:color w:val="000000"/>
                <w:lang w:eastAsia="ru-RU"/>
              </w:rPr>
              <w:t>3 ч</w:t>
            </w:r>
          </w:p>
        </w:tc>
        <w:tc>
          <w:tcPr>
            <w:tcW w:w="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0"/>
          <w:wAfter w:w="610"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w:t>
            </w:r>
          </w:p>
        </w:tc>
        <w:tc>
          <w:tcPr>
            <w:tcW w:w="212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Механическое движение. Силы в природе</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Проведение стартовой работы. Коррекция знаний и способов действий</w:t>
            </w:r>
          </w:p>
        </w:tc>
        <w:tc>
          <w:tcPr>
            <w:tcW w:w="1564"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Приводят примеры прямолинейного и криволинейного движения, объясняют причины изменения скорости тел, вычисляют путь, скорость и время прямолинейного равномерного движения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заменять термины определениями.  Выражают смысл ситуации различными средствами (рисунки, символы, схемы, знаки)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осознают то, что уже усвоено и что еще подлежит усвоению, 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Осознают свои действия. Умеют задавать вопросы и слушать собеседника. Владеют вербальными и невербальными средствами общения</w:t>
            </w:r>
          </w:p>
        </w:tc>
        <w:tc>
          <w:tcPr>
            <w:tcW w:w="1428" w:type="dxa"/>
            <w:gridSpan w:val="4"/>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1.09</w:t>
            </w:r>
          </w:p>
        </w:tc>
        <w:tc>
          <w:tcPr>
            <w:tcW w:w="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0"/>
          <w:wAfter w:w="610"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w:t>
            </w:r>
          </w:p>
        </w:tc>
        <w:tc>
          <w:tcPr>
            <w:tcW w:w="212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Электрические и магнитные явления</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Проведение стартовой работы. Коррекция знаний и способов действий</w:t>
            </w:r>
          </w:p>
        </w:tc>
        <w:tc>
          <w:tcPr>
            <w:tcW w:w="1564"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Объясняют электрические и магнитные явления. Описывают </w:t>
            </w:r>
            <w:r w:rsidRPr="00F61CBC">
              <w:rPr>
                <w:rFonts w:ascii="Times New Roman" w:eastAsia="Times New Roman" w:hAnsi="Times New Roman" w:cs="Times New Roman"/>
                <w:color w:val="000000"/>
                <w:sz w:val="20"/>
                <w:lang w:eastAsia="ru-RU"/>
              </w:rPr>
              <w:lastRenderedPageBreak/>
              <w:t>действия электрического тока, применяют закон Ома, вычисляют работу и мощность электрического тока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Составляют целое из  частей, самостоятельно достраивая, </w:t>
            </w:r>
            <w:r w:rsidRPr="00F61CBC">
              <w:rPr>
                <w:rFonts w:ascii="Times New Roman" w:eastAsia="Times New Roman" w:hAnsi="Times New Roman" w:cs="Times New Roman"/>
                <w:color w:val="000000"/>
                <w:sz w:val="20"/>
                <w:lang w:eastAsia="ru-RU"/>
              </w:rPr>
              <w:lastRenderedPageBreak/>
              <w:t>восполняя недостающие компоненты</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Выделяют и осознают то, что уже усвоено и что еще подлежит </w:t>
            </w:r>
            <w:r w:rsidRPr="00F61CBC">
              <w:rPr>
                <w:rFonts w:ascii="Times New Roman" w:eastAsia="Times New Roman" w:hAnsi="Times New Roman" w:cs="Times New Roman"/>
                <w:color w:val="000000"/>
                <w:sz w:val="20"/>
                <w:lang w:eastAsia="ru-RU"/>
              </w:rPr>
              <w:lastRenderedPageBreak/>
              <w:t>усвоению, 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Умеют обосновывать и доказывать свою точку зрения. Имеют </w:t>
            </w:r>
            <w:r w:rsidRPr="00F61CBC">
              <w:rPr>
                <w:rFonts w:ascii="Times New Roman" w:eastAsia="Times New Roman" w:hAnsi="Times New Roman" w:cs="Times New Roman"/>
                <w:color w:val="000000"/>
                <w:sz w:val="20"/>
                <w:lang w:eastAsia="ru-RU"/>
              </w:rPr>
              <w:lastRenderedPageBreak/>
              <w:t>навыки конструктивного общения, взаимопонимания</w:t>
            </w:r>
          </w:p>
        </w:tc>
        <w:tc>
          <w:tcPr>
            <w:tcW w:w="1428" w:type="dxa"/>
            <w:gridSpan w:val="4"/>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2.09</w:t>
            </w:r>
          </w:p>
        </w:tc>
        <w:tc>
          <w:tcPr>
            <w:tcW w:w="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0"/>
          <w:wAfter w:w="610"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w:t>
            </w:r>
          </w:p>
        </w:tc>
        <w:tc>
          <w:tcPr>
            <w:tcW w:w="212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"Могучие силы сомкнуло в миры..."</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Определение границы знания и незнания, фиксация задач года в форме "карты знаний"</w:t>
            </w:r>
          </w:p>
        </w:tc>
        <w:tc>
          <w:tcPr>
            <w:tcW w:w="1564"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Приводят примеры явлений, причины которых им неизвестны. Выбирают направление и тему исследований на предстоящий год</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Структурируют знания. Выделяют объекты и процессы с точки зрения целого и частей</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предвосхищают результат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Планируют учебное сотрудничество с учителем и сверстниками, определяют  функции участников и способы взаимодействия</w:t>
            </w:r>
          </w:p>
        </w:tc>
        <w:tc>
          <w:tcPr>
            <w:tcW w:w="1428" w:type="dxa"/>
            <w:gridSpan w:val="4"/>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8.09</w:t>
            </w:r>
          </w:p>
        </w:tc>
        <w:tc>
          <w:tcPr>
            <w:tcW w:w="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9"/>
          <w:wAfter w:w="530"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1911" w:type="dxa"/>
            <w:gridSpan w:val="15"/>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Законы движения и взаимодействия тел</w:t>
            </w:r>
          </w:p>
        </w:tc>
        <w:tc>
          <w:tcPr>
            <w:tcW w:w="1428" w:type="dxa"/>
            <w:gridSpan w:val="4"/>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691" w:type="dxa"/>
            <w:gridSpan w:val="4"/>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19 ч</w:t>
            </w: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Механическое движение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Вводный урок - постановка и решение общей учебной задачи</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Изображают траекторию движения тела в разных системах отсчета.  Схематически изображают направление скорости и перемещения тела, определяют его координаты</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Выбирают знаково-символические средства для построения модели. Выделяют количественные характеристики объектов, заданные словами.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Ставят учебную задачу на основе 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Учатся организовывать и планировать учебное сотрудничество с учителем и сверстниками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9.09</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Перемещение при прямолинейном равномерном движении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учебной задачи – поиск и открытие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Рассчитывают путь и скорость тела при равномерном прямолинейном </w:t>
            </w:r>
            <w:r w:rsidRPr="00F61CBC">
              <w:rPr>
                <w:rFonts w:ascii="Times New Roman" w:eastAsia="Times New Roman" w:hAnsi="Times New Roman" w:cs="Times New Roman"/>
                <w:color w:val="000000"/>
                <w:sz w:val="20"/>
                <w:lang w:eastAsia="ru-RU"/>
              </w:rPr>
              <w:lastRenderedPageBreak/>
              <w:t>движении.</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Определяют пройденный </w:t>
            </w:r>
            <w:proofErr w:type="gramStart"/>
            <w:r w:rsidRPr="00F61CBC">
              <w:rPr>
                <w:rFonts w:ascii="Times New Roman" w:eastAsia="Times New Roman" w:hAnsi="Times New Roman" w:cs="Times New Roman"/>
                <w:color w:val="000000"/>
                <w:sz w:val="20"/>
                <w:lang w:eastAsia="ru-RU"/>
              </w:rPr>
              <w:t>путь</w:t>
            </w:r>
            <w:proofErr w:type="gramEnd"/>
            <w:r w:rsidRPr="00F61CBC">
              <w:rPr>
                <w:rFonts w:ascii="Times New Roman" w:eastAsia="Times New Roman" w:hAnsi="Times New Roman" w:cs="Times New Roman"/>
                <w:color w:val="000000"/>
                <w:sz w:val="20"/>
                <w:lang w:eastAsia="ru-RU"/>
              </w:rPr>
              <w:t xml:space="preserve"> и скорость тела по графику зависимости пути равномерного движения от времени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Выбирают вид графической модели, адекватной выделенным </w:t>
            </w:r>
            <w:r w:rsidRPr="00F61CBC">
              <w:rPr>
                <w:rFonts w:ascii="Times New Roman" w:eastAsia="Times New Roman" w:hAnsi="Times New Roman" w:cs="Times New Roman"/>
                <w:color w:val="000000"/>
                <w:sz w:val="20"/>
                <w:lang w:eastAsia="ru-RU"/>
              </w:rPr>
              <w:lastRenderedPageBreak/>
              <w:t>смысловым единицам. Выражают смысл ситуации различными средствами (рисунки, символы, схемы, знаки)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Самостоятельно формулируют познавательную цель и строят действия в </w:t>
            </w:r>
            <w:r w:rsidRPr="00F61CBC">
              <w:rPr>
                <w:rFonts w:ascii="Times New Roman" w:eastAsia="Times New Roman" w:hAnsi="Times New Roman" w:cs="Times New Roman"/>
                <w:color w:val="000000"/>
                <w:sz w:val="20"/>
                <w:lang w:eastAsia="ru-RU"/>
              </w:rPr>
              <w:lastRenderedPageBreak/>
              <w:t>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Работают в группе</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15.09</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Прямолинейное равноускоренное движение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Определяют пройденный </w:t>
            </w:r>
            <w:proofErr w:type="gramStart"/>
            <w:r w:rsidRPr="00F61CBC">
              <w:rPr>
                <w:rFonts w:ascii="Times New Roman" w:eastAsia="Times New Roman" w:hAnsi="Times New Roman" w:cs="Times New Roman"/>
                <w:color w:val="000000"/>
                <w:sz w:val="20"/>
                <w:lang w:eastAsia="ru-RU"/>
              </w:rPr>
              <w:t>путь</w:t>
            </w:r>
            <w:proofErr w:type="gramEnd"/>
            <w:r w:rsidRPr="00F61CBC">
              <w:rPr>
                <w:rFonts w:ascii="Times New Roman" w:eastAsia="Times New Roman" w:hAnsi="Times New Roman" w:cs="Times New Roman"/>
                <w:color w:val="000000"/>
                <w:sz w:val="20"/>
                <w:lang w:eastAsia="ru-RU"/>
              </w:rPr>
              <w:t xml:space="preserve"> и ускорение тела по графику зависимости скорости прямолинейного равноускоренного движения тела от времени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Проводят анализ способов решения задачи с точки зрения их рациональности и экономичности. Выделяют объекты и процессы с точки зрения целого и частей</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Сличают способ и результат своих действий с заданным эталоном, обнаруживают отклонения и отличия от эталона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Работают в группе</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16.09</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Прямолинейное равноускоренное движение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конкретизация и отработка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Рассчитывают путь и скорость при равноускоренном прямолинейном движении тела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выводить следствия из имеющихся  данных. Анализируют объект, выделяя существенные и несущественные признаки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Сличают способ и результат своих действий с заданным эталоном, обнаруживают отклонения и отличия от эталона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Общаются и взаимодействуют с партнерами по совместной деятельности или обмену информацией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22.09</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Относительность движения. Лабораторная работа №1 «исследование равноускоренного </w:t>
            </w:r>
            <w:r w:rsidRPr="00F61CBC">
              <w:rPr>
                <w:rFonts w:ascii="Times New Roman" w:eastAsia="Times New Roman" w:hAnsi="Times New Roman" w:cs="Times New Roman"/>
                <w:color w:val="000000"/>
                <w:sz w:val="20"/>
                <w:lang w:eastAsia="ru-RU"/>
              </w:rPr>
              <w:lastRenderedPageBreak/>
              <w:t>движения без начальной скорости»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конкретизация и отработка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Приводят примеры относительности механического движения. </w:t>
            </w:r>
            <w:r w:rsidRPr="00F61CBC">
              <w:rPr>
                <w:rFonts w:ascii="Times New Roman" w:eastAsia="Times New Roman" w:hAnsi="Times New Roman" w:cs="Times New Roman"/>
                <w:color w:val="000000"/>
                <w:sz w:val="20"/>
                <w:lang w:eastAsia="ru-RU"/>
              </w:rPr>
              <w:lastRenderedPageBreak/>
              <w:t>Рассчитывают путь и скорость движения тела в разных системах отсчета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Выбирают, сопоставляют и обосновывают способы решения </w:t>
            </w:r>
            <w:r w:rsidRPr="00F61CBC">
              <w:rPr>
                <w:rFonts w:ascii="Times New Roman" w:eastAsia="Times New Roman" w:hAnsi="Times New Roman" w:cs="Times New Roman"/>
                <w:color w:val="000000"/>
                <w:sz w:val="20"/>
                <w:lang w:eastAsia="ru-RU"/>
              </w:rPr>
              <w:lastRenderedPageBreak/>
              <w:t>задачи. Умеют выбирать обобщенные стратегии решения задачи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Вносят коррективы и дополнения в способ своих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Работают в группе</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23.09</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Законы Ньютона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учебной задачи – поиск и открытие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Приводят примеры инерциальных и неинерциальных систем отсчета. Измеряют силу взаимодействия двух тел.</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Устанавливают причинно-следственные связи. Строят логические цепи рассуждений</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Ставят учебную задачу на основе 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Обмениваются знаниями между членами 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29.09</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7</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Законы Ньютона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Вычисляют ускорение, массу и силу, действующую на тело, на основе  законов Ньютона. Составляют алгоритм решения задач по динамике</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Анализируют условия и требования задачи. Выражают структуру задачи разными средствами. Умеют выбирать обобщенные стратегии решения задачи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осознают то, что уже усвоено и что еще подлежит усвоению, 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Учатся управлять поведением партнера – убеждать его, контролировать, корректировать и оценивать его действия</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30.09</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8</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Свободное падение </w:t>
            </w:r>
            <w:proofErr w:type="spellStart"/>
            <w:r w:rsidRPr="00F61CBC">
              <w:rPr>
                <w:rFonts w:ascii="Times New Roman" w:eastAsia="Times New Roman" w:hAnsi="Times New Roman" w:cs="Times New Roman"/>
                <w:color w:val="000000"/>
                <w:sz w:val="20"/>
                <w:lang w:eastAsia="ru-RU"/>
              </w:rPr>
              <w:t>телЛабораторная</w:t>
            </w:r>
            <w:proofErr w:type="spellEnd"/>
            <w:r w:rsidRPr="00F61CBC">
              <w:rPr>
                <w:rFonts w:ascii="Times New Roman" w:eastAsia="Times New Roman" w:hAnsi="Times New Roman" w:cs="Times New Roman"/>
                <w:color w:val="000000"/>
                <w:sz w:val="20"/>
                <w:lang w:eastAsia="ru-RU"/>
              </w:rPr>
              <w:t xml:space="preserve"> работа №2«Измерение ускорения свободного падения»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Вычисляют </w:t>
            </w:r>
            <w:proofErr w:type="gramStart"/>
            <w:r w:rsidRPr="00F61CBC">
              <w:rPr>
                <w:rFonts w:ascii="Times New Roman" w:eastAsia="Times New Roman" w:hAnsi="Times New Roman" w:cs="Times New Roman"/>
                <w:color w:val="000000"/>
                <w:sz w:val="20"/>
                <w:lang w:eastAsia="ru-RU"/>
              </w:rPr>
              <w:t>координату</w:t>
            </w:r>
            <w:proofErr w:type="gramEnd"/>
            <w:r w:rsidRPr="00F61CBC">
              <w:rPr>
                <w:rFonts w:ascii="Times New Roman" w:eastAsia="Times New Roman" w:hAnsi="Times New Roman" w:cs="Times New Roman"/>
                <w:color w:val="000000"/>
                <w:sz w:val="20"/>
                <w:lang w:eastAsia="ru-RU"/>
              </w:rPr>
              <w:t xml:space="preserve"> и скорость тела в любой момент времени при движении по вертикали под действием только силы тяжести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обобщенный смысл и формальную структуру задачи. Выбирают, сопоставляют и обосновывают способы решения задачи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Ставят учебную задачу на основе 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(или развивают способность) брать на себя инициативу в организации совместного действия</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67.10</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9</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Движение тел под действием силы </w:t>
            </w:r>
            <w:r w:rsidRPr="00F61CBC">
              <w:rPr>
                <w:rFonts w:ascii="Times New Roman" w:eastAsia="Times New Roman" w:hAnsi="Times New Roman" w:cs="Times New Roman"/>
                <w:color w:val="000000"/>
                <w:sz w:val="20"/>
                <w:lang w:eastAsia="ru-RU"/>
              </w:rPr>
              <w:lastRenderedPageBreak/>
              <w:t>тяжести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Решение частных задач – осмысление, </w:t>
            </w:r>
            <w:r w:rsidRPr="00F61CBC">
              <w:rPr>
                <w:rFonts w:ascii="Times New Roman" w:eastAsia="Times New Roman" w:hAnsi="Times New Roman" w:cs="Times New Roman"/>
                <w:color w:val="000000"/>
                <w:sz w:val="20"/>
                <w:lang w:eastAsia="ru-RU"/>
              </w:rPr>
              <w:lastRenderedPageBreak/>
              <w:t>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Вычисляют </w:t>
            </w:r>
            <w:proofErr w:type="gramStart"/>
            <w:r w:rsidRPr="00F61CBC">
              <w:rPr>
                <w:rFonts w:ascii="Times New Roman" w:eastAsia="Times New Roman" w:hAnsi="Times New Roman" w:cs="Times New Roman"/>
                <w:color w:val="000000"/>
                <w:sz w:val="20"/>
                <w:lang w:eastAsia="ru-RU"/>
              </w:rPr>
              <w:t>координату</w:t>
            </w:r>
            <w:proofErr w:type="gramEnd"/>
            <w:r w:rsidRPr="00F61CBC">
              <w:rPr>
                <w:rFonts w:ascii="Times New Roman" w:eastAsia="Times New Roman" w:hAnsi="Times New Roman" w:cs="Times New Roman"/>
                <w:color w:val="000000"/>
                <w:sz w:val="20"/>
                <w:lang w:eastAsia="ru-RU"/>
              </w:rPr>
              <w:t xml:space="preserve"> и </w:t>
            </w:r>
            <w:r w:rsidRPr="00F61CBC">
              <w:rPr>
                <w:rFonts w:ascii="Times New Roman" w:eastAsia="Times New Roman" w:hAnsi="Times New Roman" w:cs="Times New Roman"/>
                <w:color w:val="000000"/>
                <w:sz w:val="20"/>
                <w:lang w:eastAsia="ru-RU"/>
              </w:rPr>
              <w:lastRenderedPageBreak/>
              <w:t>скорость тела в любой момент времени при движении под действием  силы тяжести в общем случае</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Выражают структуру </w:t>
            </w:r>
            <w:r w:rsidRPr="00F61CBC">
              <w:rPr>
                <w:rFonts w:ascii="Times New Roman" w:eastAsia="Times New Roman" w:hAnsi="Times New Roman" w:cs="Times New Roman"/>
                <w:color w:val="000000"/>
                <w:sz w:val="20"/>
                <w:lang w:eastAsia="ru-RU"/>
              </w:rPr>
              <w:lastRenderedPageBreak/>
              <w:t>задачи разными средствами. Выбирают, сопоставляют и обосновывают способы решения задачи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Самостоятельно формулируют </w:t>
            </w:r>
            <w:r w:rsidRPr="00F61CBC">
              <w:rPr>
                <w:rFonts w:ascii="Times New Roman" w:eastAsia="Times New Roman" w:hAnsi="Times New Roman" w:cs="Times New Roman"/>
                <w:color w:val="000000"/>
                <w:sz w:val="20"/>
                <w:lang w:eastAsia="ru-RU"/>
              </w:rPr>
              <w:lastRenderedPageBreak/>
              <w:t>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Обмениваются знаниями </w:t>
            </w:r>
            <w:r w:rsidRPr="00F61CBC">
              <w:rPr>
                <w:rFonts w:ascii="Times New Roman" w:eastAsia="Times New Roman" w:hAnsi="Times New Roman" w:cs="Times New Roman"/>
                <w:color w:val="000000"/>
                <w:sz w:val="20"/>
                <w:lang w:eastAsia="ru-RU"/>
              </w:rPr>
              <w:lastRenderedPageBreak/>
              <w:t>между членами 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7.10</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13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10</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Закон всемирного тяготения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учебной задачи – поиск и открытие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Измеряют ускорение свободного падения и силу всемирного тяготения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Строят логические цепи рассуждений. Устанавливают причинно-следственные связи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Сличают свой способ действия с эталоном</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с помощью вопросов добывать недостающую информацию</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13.10</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11</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Движение по окружности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учебной задачи – поиск и открытие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Измеряют центростремительное ускорение. Вычисляют период и частоту обращения. Наблюдают действие центробежных сил</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Выбирают знаково-символические средства для построения модели. Умеют выводить следствия из имеющихся данных</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Ставят учебную задачу на основе 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Обмениваются знаниями между членами 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14.10</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12</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Искусственные спутники Земли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Вычисляют скорость движения ИСЗ в зависимости от высоты над поверхностью Земли. Наблюдают естественные спутники планет Солнечной системы</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Осуществляют поиск и выделение необходимой информации. Создают структуру взаимосвязей смысловых единиц текста</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Составляют план и последовательность действий. Определяют последовательность промежуточных целей с учетом конечного результата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Учатся устанавливать и сравнивать разные точки зрения, прежде чем принимать решение и делать выбор</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20.10</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13</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Импульс тела. Закон сохранения импульса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Постановка и решение учебной задачи, открытие </w:t>
            </w:r>
            <w:r w:rsidRPr="00F61CBC">
              <w:rPr>
                <w:rFonts w:ascii="Times New Roman" w:eastAsia="Times New Roman" w:hAnsi="Times New Roman" w:cs="Times New Roman"/>
                <w:color w:val="000000"/>
                <w:sz w:val="20"/>
                <w:lang w:eastAsia="ru-RU"/>
              </w:rPr>
              <w:lastRenderedPageBreak/>
              <w:t>нового способа действий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Определяют направление </w:t>
            </w:r>
            <w:r w:rsidRPr="00F61CBC">
              <w:rPr>
                <w:rFonts w:ascii="Times New Roman" w:eastAsia="Times New Roman" w:hAnsi="Times New Roman" w:cs="Times New Roman"/>
                <w:color w:val="000000"/>
                <w:sz w:val="20"/>
                <w:lang w:eastAsia="ru-RU"/>
              </w:rPr>
              <w:lastRenderedPageBreak/>
              <w:t>движения и скорость тел  после удара. Приводят примеры проявления закона сохранения импульса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Выделяют объекты и </w:t>
            </w:r>
            <w:r w:rsidRPr="00F61CBC">
              <w:rPr>
                <w:rFonts w:ascii="Times New Roman" w:eastAsia="Times New Roman" w:hAnsi="Times New Roman" w:cs="Times New Roman"/>
                <w:color w:val="000000"/>
                <w:sz w:val="20"/>
                <w:lang w:eastAsia="ru-RU"/>
              </w:rPr>
              <w:lastRenderedPageBreak/>
              <w:t>процессы с точки зрения целого и частей</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Ставят учебную задачу на основе </w:t>
            </w:r>
            <w:r w:rsidRPr="00F61CBC">
              <w:rPr>
                <w:rFonts w:ascii="Times New Roman" w:eastAsia="Times New Roman" w:hAnsi="Times New Roman" w:cs="Times New Roman"/>
                <w:color w:val="000000"/>
                <w:sz w:val="20"/>
                <w:lang w:eastAsia="ru-RU"/>
              </w:rPr>
              <w:lastRenderedPageBreak/>
              <w:t>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Умеют (или развивают </w:t>
            </w:r>
            <w:r w:rsidRPr="00F61CBC">
              <w:rPr>
                <w:rFonts w:ascii="Times New Roman" w:eastAsia="Times New Roman" w:hAnsi="Times New Roman" w:cs="Times New Roman"/>
                <w:color w:val="000000"/>
                <w:sz w:val="20"/>
                <w:lang w:eastAsia="ru-RU"/>
              </w:rPr>
              <w:lastRenderedPageBreak/>
              <w:t>способность) брать на себя инициативу в организации совместного действия</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21.10</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17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14</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Реактивное движение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реактивное движение. Объясняют устройство и принцип действия реактивного двигателя. Приводят примеры применения реактивных двигателей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Осуществляют поиск и выделение необходимой информации. Выбирают знаково-символические средства для построения модели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Обмениваются знаниями между членами 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27.10</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15</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Закон сохранения механической энергии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учебной задачи – поиск и открытие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движение и взаимодействие тел, объясняют происходящие при этом превращения энергии</w:t>
            </w:r>
            <w:proofErr w:type="gramStart"/>
            <w:r w:rsidRPr="00F61CBC">
              <w:rPr>
                <w:rFonts w:ascii="Times New Roman" w:eastAsia="Times New Roman" w:hAnsi="Times New Roman" w:cs="Times New Roman"/>
                <w:color w:val="000000"/>
                <w:sz w:val="20"/>
                <w:lang w:eastAsia="ru-RU"/>
              </w:rPr>
              <w:t>.</w:t>
            </w:r>
            <w:proofErr w:type="gramEnd"/>
            <w:r w:rsidRPr="00F61CBC">
              <w:rPr>
                <w:rFonts w:ascii="Times New Roman" w:eastAsia="Times New Roman" w:hAnsi="Times New Roman" w:cs="Times New Roman"/>
                <w:color w:val="000000"/>
                <w:sz w:val="20"/>
                <w:lang w:eastAsia="ru-RU"/>
              </w:rPr>
              <w:t xml:space="preserve"> </w:t>
            </w:r>
            <w:proofErr w:type="gramStart"/>
            <w:r w:rsidRPr="00F61CBC">
              <w:rPr>
                <w:rFonts w:ascii="Times New Roman" w:eastAsia="Times New Roman" w:hAnsi="Times New Roman" w:cs="Times New Roman"/>
                <w:color w:val="000000"/>
                <w:sz w:val="20"/>
                <w:lang w:eastAsia="ru-RU"/>
              </w:rPr>
              <w:t>п</w:t>
            </w:r>
            <w:proofErr w:type="gramEnd"/>
            <w:r w:rsidRPr="00F61CBC">
              <w:rPr>
                <w:rFonts w:ascii="Times New Roman" w:eastAsia="Times New Roman" w:hAnsi="Times New Roman" w:cs="Times New Roman"/>
                <w:color w:val="000000"/>
                <w:sz w:val="20"/>
                <w:lang w:eastAsia="ru-RU"/>
              </w:rPr>
              <w:t>рименяют закон сохранения энергии при решении задач</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Анализируют объект, выделяя существенные и несущественные признаки. Выделяют количественные характеристики объектов, заданные словами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осознают то, что уже усвоено и что еще подлежит усвоению, 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Общаются и взаимодействуют с партнерами по совместной деятельности или обмену информацией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28.10</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16</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задач по теме "Законы движения и взаимодействия тел"</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Комплексное применение </w:t>
            </w:r>
            <w:proofErr w:type="gramStart"/>
            <w:r w:rsidRPr="00F61CBC">
              <w:rPr>
                <w:rFonts w:ascii="Times New Roman" w:eastAsia="Times New Roman" w:hAnsi="Times New Roman" w:cs="Times New Roman"/>
                <w:color w:val="000000"/>
                <w:sz w:val="20"/>
                <w:lang w:eastAsia="ru-RU"/>
              </w:rPr>
              <w:t>освоенных</w:t>
            </w:r>
            <w:proofErr w:type="gramEnd"/>
            <w:r w:rsidRPr="00F61CBC">
              <w:rPr>
                <w:rFonts w:ascii="Times New Roman" w:eastAsia="Times New Roman" w:hAnsi="Times New Roman" w:cs="Times New Roman"/>
                <w:color w:val="000000"/>
                <w:sz w:val="20"/>
                <w:lang w:eastAsia="ru-RU"/>
              </w:rPr>
              <w:t xml:space="preserve">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Знают смысл законов Ньютона, </w:t>
            </w:r>
            <w:r w:rsidRPr="00F61CBC">
              <w:rPr>
                <w:rFonts w:ascii="Times New Roman" w:eastAsia="Times New Roman" w:hAnsi="Times New Roman" w:cs="Times New Roman"/>
                <w:color w:val="000000"/>
                <w:sz w:val="20"/>
                <w:lang w:eastAsia="ru-RU"/>
              </w:rPr>
              <w:lastRenderedPageBreak/>
              <w:t>применяют их для объяснения механических явлений и процессов. Понимают смысл прямой и обратной задач механики, знают алгоритм их решения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Восстанавливают  ситуацию, описанную в </w:t>
            </w:r>
            <w:r w:rsidRPr="00F61CBC">
              <w:rPr>
                <w:rFonts w:ascii="Times New Roman" w:eastAsia="Times New Roman" w:hAnsi="Times New Roman" w:cs="Times New Roman"/>
                <w:color w:val="000000"/>
                <w:sz w:val="20"/>
                <w:lang w:eastAsia="ru-RU"/>
              </w:rPr>
              <w:lastRenderedPageBreak/>
              <w:t xml:space="preserve">задаче, путем </w:t>
            </w:r>
            <w:proofErr w:type="spellStart"/>
            <w:r w:rsidRPr="00F61CBC">
              <w:rPr>
                <w:rFonts w:ascii="Times New Roman" w:eastAsia="Times New Roman" w:hAnsi="Times New Roman" w:cs="Times New Roman"/>
                <w:color w:val="000000"/>
                <w:sz w:val="20"/>
                <w:lang w:eastAsia="ru-RU"/>
              </w:rPr>
              <w:t>переформулирования</w:t>
            </w:r>
            <w:proofErr w:type="spellEnd"/>
            <w:r w:rsidRPr="00F61CBC">
              <w:rPr>
                <w:rFonts w:ascii="Times New Roman" w:eastAsia="Times New Roman" w:hAnsi="Times New Roman" w:cs="Times New Roman"/>
                <w:color w:val="000000"/>
                <w:sz w:val="20"/>
                <w:lang w:eastAsia="ru-RU"/>
              </w:rPr>
              <w:t>, упрощенного пересказа текста, с выделением существенной для решения информации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Сличают способ и результат своих действий с </w:t>
            </w:r>
            <w:r w:rsidRPr="00F61CBC">
              <w:rPr>
                <w:rFonts w:ascii="Times New Roman" w:eastAsia="Times New Roman" w:hAnsi="Times New Roman" w:cs="Times New Roman"/>
                <w:color w:val="000000"/>
                <w:sz w:val="20"/>
                <w:lang w:eastAsia="ru-RU"/>
              </w:rPr>
              <w:lastRenderedPageBreak/>
              <w:t>заданным эталоном, обнаруживают отклонения и отличия от эталона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Общаются и взаимодействуют с </w:t>
            </w:r>
            <w:r w:rsidRPr="00F61CBC">
              <w:rPr>
                <w:rFonts w:ascii="Times New Roman" w:eastAsia="Times New Roman" w:hAnsi="Times New Roman" w:cs="Times New Roman"/>
                <w:color w:val="000000"/>
                <w:sz w:val="20"/>
                <w:lang w:eastAsia="ru-RU"/>
              </w:rPr>
              <w:lastRenderedPageBreak/>
              <w:t>партнерами по совместной деятельности или обмену информацией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10.11</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20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17</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Законы движения и взаимодействия тел</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Обобщение и систематизация знаний. Работа </w:t>
            </w:r>
            <w:proofErr w:type="gramStart"/>
            <w:r w:rsidRPr="00F61CBC">
              <w:rPr>
                <w:rFonts w:ascii="Times New Roman" w:eastAsia="Times New Roman" w:hAnsi="Times New Roman" w:cs="Times New Roman"/>
                <w:color w:val="000000"/>
                <w:sz w:val="20"/>
                <w:lang w:eastAsia="ru-RU"/>
              </w:rPr>
              <w:t>с</w:t>
            </w:r>
            <w:proofErr w:type="gramEnd"/>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"картой знаний"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описывать и объяснять упругий и неупругий удары, применять законы сохранения импульса и энергии при решении задач</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создают алгоритмы деятельности при решении проблем творческого и поискового характера</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Вносят коррективы и дополнения в способ своих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представлять конкретное содержание и сообщать его в письменной и устной форме</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11.11</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1"/>
          <w:wAfter w:w="6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18</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Законы движения и взаимодействия тел</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Коррекция знаний и способов действий. Формирование разных способов и форм действия оценки</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Применяют законы Ньютона, законы сохранения импульса и энергии при решении задач. Умеют правильно определять величину и направление действующих на тело сил</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Структурируют знания. Проводят анализ способов решения задачи с точки зрения их рациональности и экономичности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Проявляют готовность адекватно реагировать на нужды других, оказывать помощь и эмоциональную поддержку партнерам</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17.11</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19</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Контрольная работа по теме "Законы движения и взаимодействия тел"</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Демонстрируют умение описывать и </w:t>
            </w:r>
            <w:r w:rsidRPr="00F61CBC">
              <w:rPr>
                <w:rFonts w:ascii="Times New Roman" w:eastAsia="Times New Roman" w:hAnsi="Times New Roman" w:cs="Times New Roman"/>
                <w:color w:val="000000"/>
                <w:sz w:val="20"/>
                <w:lang w:eastAsia="ru-RU"/>
              </w:rPr>
              <w:lastRenderedPageBreak/>
              <w:t>объяснять механические явления, решать задачи на определение характеристик механического движения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Выбирают наиболее эффективные </w:t>
            </w:r>
            <w:r w:rsidRPr="00F61CBC">
              <w:rPr>
                <w:rFonts w:ascii="Times New Roman" w:eastAsia="Times New Roman" w:hAnsi="Times New Roman" w:cs="Times New Roman"/>
                <w:color w:val="000000"/>
                <w:sz w:val="20"/>
                <w:lang w:eastAsia="ru-RU"/>
              </w:rPr>
              <w:lastRenderedPageBreak/>
              <w:t>способы решения задачи в зависимости от конкретных условий</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Оценивают  достигнутый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С достаточной полнотой и точностью </w:t>
            </w:r>
            <w:r w:rsidRPr="00F61CBC">
              <w:rPr>
                <w:rFonts w:ascii="Times New Roman" w:eastAsia="Times New Roman" w:hAnsi="Times New Roman" w:cs="Times New Roman"/>
                <w:color w:val="000000"/>
                <w:sz w:val="20"/>
                <w:lang w:eastAsia="ru-RU"/>
              </w:rPr>
              <w:lastRenderedPageBreak/>
              <w:t>выражают свои мысли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59" w:type="dxa"/>
            <w:gridSpan w:val="10"/>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18.11</w:t>
            </w:r>
          </w:p>
        </w:tc>
        <w:tc>
          <w:tcPr>
            <w:tcW w:w="6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9"/>
          <w:wAfter w:w="530"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3187" w:type="dxa"/>
            <w:gridSpan w:val="1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Механические колебания и волны. Звук</w:t>
            </w:r>
          </w:p>
        </w:tc>
        <w:tc>
          <w:tcPr>
            <w:tcW w:w="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791" w:type="dxa"/>
            <w:gridSpan w:val="5"/>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10 ч</w:t>
            </w:r>
          </w:p>
        </w:tc>
      </w:tr>
      <w:tr w:rsidR="00F61CBC" w:rsidRPr="00F61CBC" w:rsidTr="00F61CB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Колебательное движение. Свободные колебания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Постановка и решение учебной задачи, открытие нового способа действий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свободные колебания. Исследуют зависимость периода колебаний маятника от амплитуды колебаний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Строят логические цепи рассуждений. Умеют заменять термины определениями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Ставят учебную задачу на основе 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Используют адекватные языковые средства для отображения своих чувств, мыслей и побуждений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59" w:type="dxa"/>
            <w:gridSpan w:val="10"/>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24.11</w:t>
            </w:r>
          </w:p>
        </w:tc>
        <w:tc>
          <w:tcPr>
            <w:tcW w:w="6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Гармонические </w:t>
            </w:r>
            <w:proofErr w:type="spellStart"/>
            <w:r w:rsidRPr="00F61CBC">
              <w:rPr>
                <w:rFonts w:ascii="Times New Roman" w:eastAsia="Times New Roman" w:hAnsi="Times New Roman" w:cs="Times New Roman"/>
                <w:color w:val="000000"/>
                <w:sz w:val="20"/>
                <w:lang w:eastAsia="ru-RU"/>
              </w:rPr>
              <w:t>колебанияЛабораторная</w:t>
            </w:r>
            <w:proofErr w:type="spellEnd"/>
            <w:r w:rsidRPr="00F61CBC">
              <w:rPr>
                <w:rFonts w:ascii="Times New Roman" w:eastAsia="Times New Roman" w:hAnsi="Times New Roman" w:cs="Times New Roman"/>
                <w:color w:val="000000"/>
                <w:sz w:val="20"/>
                <w:lang w:eastAsia="ru-RU"/>
              </w:rPr>
              <w:t xml:space="preserve"> работа №3 « Исследование зависимости периода и частоты свободных колебаний нитяного маятника от его длины»</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учебной задачи, открытие нового способа действий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Исследуют зависимость периода колебаний маятника от его длины. Определяют ускорение свободного падения с помощью математического маятника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формулируют познавательную цель. Устанавливают причинно-следственные связи. Выполняют операции со знаками и символами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Описывают содержание совершаемых действий с целью ориентировки предметно-практической или иной деятельности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59" w:type="dxa"/>
            <w:gridSpan w:val="10"/>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25.11</w:t>
            </w:r>
          </w:p>
        </w:tc>
        <w:tc>
          <w:tcPr>
            <w:tcW w:w="6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Вынужденные колебания. Резонанс</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конкретизация и отработка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Исследуют колебания груза на пружине. Наблюдают явление резонанса. Рассматривают и </w:t>
            </w:r>
            <w:r w:rsidRPr="00F61CBC">
              <w:rPr>
                <w:rFonts w:ascii="Times New Roman" w:eastAsia="Times New Roman" w:hAnsi="Times New Roman" w:cs="Times New Roman"/>
                <w:color w:val="000000"/>
                <w:sz w:val="20"/>
                <w:lang w:eastAsia="ru-RU"/>
              </w:rPr>
              <w:lastRenderedPageBreak/>
              <w:t>объясняют устройства, предназначенные для усиления и гашения колебаний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Выдвигают и обосновывают гипотезы, предлагают способы их проверки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Сличают способ и результат своих действий с заданным эталоном, обнаруживают отклонения и </w:t>
            </w:r>
            <w:r w:rsidRPr="00F61CBC">
              <w:rPr>
                <w:rFonts w:ascii="Times New Roman" w:eastAsia="Times New Roman" w:hAnsi="Times New Roman" w:cs="Times New Roman"/>
                <w:color w:val="000000"/>
                <w:sz w:val="20"/>
                <w:lang w:eastAsia="ru-RU"/>
              </w:rPr>
              <w:lastRenderedPageBreak/>
              <w:t>отличия от эталона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Описывают содержание совершаемых действий с целью ориентировки предметно-</w:t>
            </w:r>
            <w:r w:rsidRPr="00F61CBC">
              <w:rPr>
                <w:rFonts w:ascii="Times New Roman" w:eastAsia="Times New Roman" w:hAnsi="Times New Roman" w:cs="Times New Roman"/>
                <w:color w:val="000000"/>
                <w:sz w:val="20"/>
                <w:lang w:eastAsia="ru-RU"/>
              </w:rPr>
              <w:lastRenderedPageBreak/>
              <w:t>практической или иной деятельности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59" w:type="dxa"/>
            <w:gridSpan w:val="10"/>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1.12</w:t>
            </w:r>
          </w:p>
        </w:tc>
        <w:tc>
          <w:tcPr>
            <w:tcW w:w="6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26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Колебательные системы</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Обобщение и систематизация знаний. Работа </w:t>
            </w:r>
            <w:proofErr w:type="gramStart"/>
            <w:r w:rsidRPr="00F61CBC">
              <w:rPr>
                <w:rFonts w:ascii="Times New Roman" w:eastAsia="Times New Roman" w:hAnsi="Times New Roman" w:cs="Times New Roman"/>
                <w:color w:val="000000"/>
                <w:sz w:val="20"/>
                <w:lang w:eastAsia="ru-RU"/>
              </w:rPr>
              <w:t>с</w:t>
            </w:r>
            <w:proofErr w:type="gramEnd"/>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"картой знаний"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Объясняют устройство и принцип применения различных колебательных систем</w:t>
            </w:r>
            <w:proofErr w:type="gramStart"/>
            <w:r w:rsidRPr="00F61CBC">
              <w:rPr>
                <w:rFonts w:ascii="Times New Roman" w:eastAsia="Times New Roman" w:hAnsi="Times New Roman" w:cs="Times New Roman"/>
                <w:color w:val="000000"/>
                <w:sz w:val="20"/>
                <w:lang w:eastAsia="ru-RU"/>
              </w:rPr>
              <w:t>.</w:t>
            </w:r>
            <w:proofErr w:type="gramEnd"/>
            <w:r w:rsidRPr="00F61CBC">
              <w:rPr>
                <w:rFonts w:ascii="Times New Roman" w:eastAsia="Times New Roman" w:hAnsi="Times New Roman" w:cs="Times New Roman"/>
                <w:color w:val="000000"/>
                <w:sz w:val="20"/>
                <w:lang w:eastAsia="ru-RU"/>
              </w:rPr>
              <w:t xml:space="preserve"> </w:t>
            </w:r>
            <w:proofErr w:type="gramStart"/>
            <w:r w:rsidRPr="00F61CBC">
              <w:rPr>
                <w:rFonts w:ascii="Times New Roman" w:eastAsia="Times New Roman" w:hAnsi="Times New Roman" w:cs="Times New Roman"/>
                <w:color w:val="000000"/>
                <w:sz w:val="20"/>
                <w:lang w:eastAsia="ru-RU"/>
              </w:rPr>
              <w:t>с</w:t>
            </w:r>
            <w:proofErr w:type="gramEnd"/>
            <w:r w:rsidRPr="00F61CBC">
              <w:rPr>
                <w:rFonts w:ascii="Times New Roman" w:eastAsia="Times New Roman" w:hAnsi="Times New Roman" w:cs="Times New Roman"/>
                <w:color w:val="000000"/>
                <w:sz w:val="20"/>
                <w:lang w:eastAsia="ru-RU"/>
              </w:rPr>
              <w:t>оставляют общую схему решения задач по теме</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Выбирают вид графической модели, адекватной выделенным смысловым единицам</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осознают то, что уже усвоено и что еще подлежит усвоению, 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(или развивают способность) с помощью вопросов добывать недостающую информацию</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59" w:type="dxa"/>
            <w:gridSpan w:val="10"/>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2.12</w:t>
            </w:r>
          </w:p>
        </w:tc>
        <w:tc>
          <w:tcPr>
            <w:tcW w:w="6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Волны</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учебной задачи – поиск и открытие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поперечные и продольные волны. Вычисляют длину и скорость волны</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Выбирают знаково-символические средства для построения модели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Принимают познавательную цель и сохраняют ее при выполнении учебных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Обмениваются знаниями между членами 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8.12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Волны</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Наблюдают и объясняют возникновение волн на поверхности воды. Определяют величину и направление скорости </w:t>
            </w:r>
            <w:proofErr w:type="spellStart"/>
            <w:r w:rsidRPr="00F61CBC">
              <w:rPr>
                <w:rFonts w:ascii="Times New Roman" w:eastAsia="Times New Roman" w:hAnsi="Times New Roman" w:cs="Times New Roman"/>
                <w:color w:val="000000"/>
                <w:sz w:val="20"/>
                <w:lang w:eastAsia="ru-RU"/>
              </w:rPr>
              <w:t>серфингиста</w:t>
            </w:r>
            <w:proofErr w:type="spellEnd"/>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Анализируют объект, выделяя существенные и несущественные признаки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Ставят учебную задачу на основе 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Обмениваются знаниями между членами 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9.12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7</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Звук</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Осмысление, конкретизация и отработка нового способа </w:t>
            </w:r>
            <w:r w:rsidRPr="00F61CBC">
              <w:rPr>
                <w:rFonts w:ascii="Times New Roman" w:eastAsia="Times New Roman" w:hAnsi="Times New Roman" w:cs="Times New Roman"/>
                <w:color w:val="000000"/>
                <w:sz w:val="20"/>
                <w:lang w:eastAsia="ru-RU"/>
              </w:rPr>
              <w:lastRenderedPageBreak/>
              <w:t>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Вычисляют скорость распространения </w:t>
            </w:r>
            <w:r w:rsidRPr="00F61CBC">
              <w:rPr>
                <w:rFonts w:ascii="Times New Roman" w:eastAsia="Times New Roman" w:hAnsi="Times New Roman" w:cs="Times New Roman"/>
                <w:color w:val="000000"/>
                <w:sz w:val="20"/>
                <w:lang w:eastAsia="ru-RU"/>
              </w:rPr>
              <w:lastRenderedPageBreak/>
              <w:t>звуковых волн. Экспериментально определяют границы частоты звука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Выделяют количественные </w:t>
            </w:r>
            <w:r w:rsidRPr="00F61CBC">
              <w:rPr>
                <w:rFonts w:ascii="Times New Roman" w:eastAsia="Times New Roman" w:hAnsi="Times New Roman" w:cs="Times New Roman"/>
                <w:color w:val="000000"/>
                <w:sz w:val="20"/>
                <w:lang w:eastAsia="ru-RU"/>
              </w:rPr>
              <w:lastRenderedPageBreak/>
              <w:t>характеристики объектов, заданные словами. Устанавливают причинно-следственные связи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Составляют план и последовательно</w:t>
            </w:r>
            <w:r w:rsidRPr="00F61CBC">
              <w:rPr>
                <w:rFonts w:ascii="Times New Roman" w:eastAsia="Times New Roman" w:hAnsi="Times New Roman" w:cs="Times New Roman"/>
                <w:color w:val="000000"/>
                <w:sz w:val="20"/>
                <w:lang w:eastAsia="ru-RU"/>
              </w:rPr>
              <w:lastRenderedPageBreak/>
              <w:t>сть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Общаются и взаимодействуют с </w:t>
            </w:r>
            <w:r w:rsidRPr="00F61CBC">
              <w:rPr>
                <w:rFonts w:ascii="Times New Roman" w:eastAsia="Times New Roman" w:hAnsi="Times New Roman" w:cs="Times New Roman"/>
                <w:color w:val="000000"/>
                <w:sz w:val="20"/>
                <w:lang w:eastAsia="ru-RU"/>
              </w:rPr>
              <w:lastRenderedPageBreak/>
              <w:t>партнерами по совместной деятельности или обмену информацией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15.12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30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8</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Звуковые явления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Изучают области применения ультразвука и инфразвука. Экспериментальным путем обнаруживают различия музыкальных и шумовых волн</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Составляют целое из частей, самостоятельно достраивая, восполняя недостающие компоненты</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Сличают свой способ действия с эталоном</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(свои привычки с нормами поведения: соблюдение тишины)</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Учатся организовывать и планировать учебное сотрудничество с учителем и сверстниками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16.12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9</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Механические колебания и волны. Звук</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Обобщение и систематизация знаний. Работа </w:t>
            </w:r>
            <w:proofErr w:type="gramStart"/>
            <w:r w:rsidRPr="00F61CBC">
              <w:rPr>
                <w:rFonts w:ascii="Times New Roman" w:eastAsia="Times New Roman" w:hAnsi="Times New Roman" w:cs="Times New Roman"/>
                <w:color w:val="000000"/>
                <w:sz w:val="20"/>
                <w:lang w:eastAsia="ru-RU"/>
              </w:rPr>
              <w:t>с</w:t>
            </w:r>
            <w:proofErr w:type="gramEnd"/>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"картой знаний"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объяснять процессы в колебательных системах и волновые явления. Решают задачи на расчет характеристик волнового и колебательного движения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Выбирают основания и критерии для сравнения, </w:t>
            </w:r>
            <w:proofErr w:type="spellStart"/>
            <w:r w:rsidRPr="00F61CBC">
              <w:rPr>
                <w:rFonts w:ascii="Times New Roman" w:eastAsia="Times New Roman" w:hAnsi="Times New Roman" w:cs="Times New Roman"/>
                <w:color w:val="000000"/>
                <w:sz w:val="20"/>
                <w:lang w:eastAsia="ru-RU"/>
              </w:rPr>
              <w:t>сериации</w:t>
            </w:r>
            <w:proofErr w:type="spellEnd"/>
            <w:r w:rsidRPr="00F61CBC">
              <w:rPr>
                <w:rFonts w:ascii="Times New Roman" w:eastAsia="Times New Roman" w:hAnsi="Times New Roman" w:cs="Times New Roman"/>
                <w:color w:val="000000"/>
                <w:sz w:val="20"/>
                <w:lang w:eastAsia="ru-RU"/>
              </w:rPr>
              <w:t>, классификации объектов. Структурируют знания</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осознают то, что уже усвоено и что еще подлежит усвоению, 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proofErr w:type="gramStart"/>
            <w:r w:rsidRPr="00F61CBC">
              <w:rPr>
                <w:rFonts w:ascii="Times New Roman" w:eastAsia="Times New Roman" w:hAnsi="Times New Roman" w:cs="Times New Roman"/>
                <w:color w:val="000000"/>
                <w:sz w:val="20"/>
                <w:lang w:eastAsia="ru-RU"/>
              </w:rPr>
              <w:t>Учатся действовать с учетом позиции другого и согласовывать свои действия</w:t>
            </w:r>
            <w:proofErr w:type="gramEnd"/>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22.12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10</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Контрольная работа по теме "Механические колебания и волны. Звук"</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Демонстрируют умение объяснять процессы в колебательных системах, решать  задачи на расчет характеристик волнового и колебательного </w:t>
            </w:r>
            <w:r w:rsidRPr="00F61CBC">
              <w:rPr>
                <w:rFonts w:ascii="Times New Roman" w:eastAsia="Times New Roman" w:hAnsi="Times New Roman" w:cs="Times New Roman"/>
                <w:color w:val="000000"/>
                <w:sz w:val="20"/>
                <w:lang w:eastAsia="ru-RU"/>
              </w:rPr>
              <w:lastRenderedPageBreak/>
              <w:t>движения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Выбирают наиболее эффективные способы решения задачи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Оценивают  достигнутый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Регулируют собственную деятельность посредством речевых действий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23.12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3187" w:type="dxa"/>
            <w:gridSpan w:val="1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Электромагнитное поле</w:t>
            </w:r>
          </w:p>
        </w:tc>
        <w:tc>
          <w:tcPr>
            <w:tcW w:w="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242" w:type="dxa"/>
            <w:gridSpan w:val="10"/>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18 ч</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Магнитное поле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Обобщение и систематизация знаний (повторение материала, изученного в 8 классе)</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магнитное поле, создаваемое постоянным магнитом и электрическим током, с помощью компаса определяют направление магнитной индукции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Осознанно и произвольно строят речевые высказывания в устной и письменной форме</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Предвосхищают результат и уровень усвоения</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(какой будет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Используют адекватные языковые средства для отображения своих чувств, мыслей и побуждений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29.12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Действие магнитного поля на электрический ток</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конкретизация и отработка нового способа действия при решении конкретно-практических задач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Исследуют взаимодействие магнитного поля и электрического тока. Производят опытную проверку правила левой руки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Выражают смысл ситуации различными средствами</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(рисунки, символы, схемы, знаки)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Работают в группе</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12.01</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Магнитная индукция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конкретизация и отработка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Вычисляют магнитный поток. Вычисляют силу Ампера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Выражают смысл ситуации различными средствами</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(рисунки, символы, схемы, знаки)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Работают в группе</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13.01</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1"/>
          <w:wAfter w:w="27"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задач</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Комплексное применение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Решают качественные и экспериментальные задачи с применением правила буравчика и правила левой руки. Наблюдают </w:t>
            </w:r>
            <w:r w:rsidRPr="00F61CBC">
              <w:rPr>
                <w:rFonts w:ascii="Times New Roman" w:eastAsia="Times New Roman" w:hAnsi="Times New Roman" w:cs="Times New Roman"/>
                <w:color w:val="000000"/>
                <w:sz w:val="20"/>
                <w:lang w:eastAsia="ru-RU"/>
              </w:rPr>
              <w:lastRenderedPageBreak/>
              <w:t>устройство и принцип действия электрического двигателя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Самостоятельно создают алгоритмы деятельности при решении проблем творческого и поискового характера</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Сличают способ и результат своих действий с заданным эталоном, обнаруживают отклонения и отличия от эталона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Регулируют собственную деятельность посредством речевых действий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42" w:type="dxa"/>
            <w:gridSpan w:val="9"/>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19.01</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37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Электромагнитная </w:t>
            </w:r>
            <w:proofErr w:type="spellStart"/>
            <w:r w:rsidRPr="00F61CBC">
              <w:rPr>
                <w:rFonts w:ascii="Times New Roman" w:eastAsia="Times New Roman" w:hAnsi="Times New Roman" w:cs="Times New Roman"/>
                <w:color w:val="000000"/>
                <w:sz w:val="20"/>
                <w:lang w:eastAsia="ru-RU"/>
              </w:rPr>
              <w:t>индукцияЛабораторная</w:t>
            </w:r>
            <w:proofErr w:type="spellEnd"/>
            <w:r w:rsidRPr="00F61CBC">
              <w:rPr>
                <w:rFonts w:ascii="Times New Roman" w:eastAsia="Times New Roman" w:hAnsi="Times New Roman" w:cs="Times New Roman"/>
                <w:color w:val="000000"/>
                <w:sz w:val="20"/>
                <w:lang w:eastAsia="ru-RU"/>
              </w:rPr>
              <w:t xml:space="preserve"> работа №4«изучение явления электромагнитной индукции»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учебной задачи – поиск и открытие нового способа действия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и исследуют явление электромагнитной индукции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Выбирают наиболее эффективные способы решения задачи в зависимости от конкретных условий</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Вносят коррективы и дополнения в способ своих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Общаются и взаимодействуют с партнерами по совместной деятельности или обмену информацией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20.01</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Явление самоиндукции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частных задач – осмысление и конкретизация ЗУН</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и объясняют явление самоиндукции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выбирать смысловые единицы текста и устанавливать отношения между ними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Регулируют собственную деятельность посредством речевых действий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26.01</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7</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Электромагнитная индукция и самоиндукция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Комплексное применение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Изучают устройство и принцип действия трансформатора электрического тока. Изготавливают модель генератора, объясняют принцип его действия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создают алгоритмы деятельности при решении проблем творческого и поискового характера</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осознают то, что уже усвоено и что еще подлежит усвоению, 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Описывают содержание совершаемых действий с целью ориентировки предметно-практической или иной деятельности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27.01</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8</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Электромагнитные волны</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Представление результатов самостоятельной работы</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Наблюдают зависимость частоты самого интенсивного излучения от температуры </w:t>
            </w:r>
            <w:r w:rsidRPr="00F61CBC">
              <w:rPr>
                <w:rFonts w:ascii="Times New Roman" w:eastAsia="Times New Roman" w:hAnsi="Times New Roman" w:cs="Times New Roman"/>
                <w:color w:val="000000"/>
                <w:sz w:val="20"/>
                <w:lang w:eastAsia="ru-RU"/>
              </w:rPr>
              <w:lastRenderedPageBreak/>
              <w:t>тела. Изучают шкалу электромагнитных волн</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Составляют целое из частей, самостоятельно достраивая, восполняя недостающие </w:t>
            </w:r>
            <w:r w:rsidRPr="00F61CBC">
              <w:rPr>
                <w:rFonts w:ascii="Times New Roman" w:eastAsia="Times New Roman" w:hAnsi="Times New Roman" w:cs="Times New Roman"/>
                <w:color w:val="000000"/>
                <w:sz w:val="20"/>
                <w:lang w:eastAsia="ru-RU"/>
              </w:rPr>
              <w:lastRenderedPageBreak/>
              <w:t>компоненты</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Оценивают  достигнутый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Описывают содержание совершаемых действий с целью ориентировки </w:t>
            </w:r>
            <w:r w:rsidRPr="00F61CBC">
              <w:rPr>
                <w:rFonts w:ascii="Times New Roman" w:eastAsia="Times New Roman" w:hAnsi="Times New Roman" w:cs="Times New Roman"/>
                <w:color w:val="000000"/>
                <w:sz w:val="20"/>
                <w:lang w:eastAsia="ru-RU"/>
              </w:rPr>
              <w:lastRenderedPageBreak/>
              <w:t>предметно-практической или иной деятельности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2.02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41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9</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Конденсатор</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Постановка и решение учебной задачи, открытие нового способа действий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Изучают устройство и принцип действия конденсатора. Наблюдают зависимость емкости конденсатора от площади пластин и расстояния между ними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Выражают смысл ситуации различными средствами</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(рисунки, символы, схемы, знаки)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Составляют план и последовательность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Используют адекватные языковые средства для отображения своих чувств, мыслей и побуждений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3.02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10</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Колебательный контур</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Постановка и решение учебной задачи, открытие нового способа действий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возникновение электромагнитных колебаний в колебательном контуре. Исследуют зависимость частоты колебаний от емкости конденсатора и индуктивности катушки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количественные характеристики объектов, заданные словами. Устанавливают причинно-следственные связи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Определяют последовательность промежуточных целей с учетом конечного результата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Общаются и взаимодействуют с партнерами по совместной деятельности или обмену информацией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9.02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11</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Принципы радиосвязи и телевидения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Комплексное применение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Наблюдают преломление радиоволн в диэлектриках и отражение  от проводящих поверхностей. Рассматривают устройство </w:t>
            </w:r>
            <w:r w:rsidRPr="00F61CBC">
              <w:rPr>
                <w:rFonts w:ascii="Times New Roman" w:eastAsia="Times New Roman" w:hAnsi="Times New Roman" w:cs="Times New Roman"/>
                <w:color w:val="000000"/>
                <w:sz w:val="20"/>
                <w:lang w:eastAsia="ru-RU"/>
              </w:rPr>
              <w:lastRenderedPageBreak/>
              <w:t>простейшего детекторного приемника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Применяют методы информационного поиска, в том числе с помощью компьютерных средств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Регулируют собственную деятельность посредством речевых действий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10.02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44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12</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Электромагнитная природа света. Интерференция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и конкретизация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различные источники света, интерференцию света. Знакомятся с классификацией звезд</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Создают структуру взаимосвязей смысловых единиц текста. Устанавливают причинно-следственные связи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Работают в группе</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16.02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13</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Преломление света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и конкретизация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преломление света, объясняют явление преломления на основе волновой природы света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Выбирают знаково-символические средства для построения модели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осознают то, что уже усвоено и что еще подлежит усвоению</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proofErr w:type="gramStart"/>
            <w:r w:rsidRPr="00F61CBC">
              <w:rPr>
                <w:rFonts w:ascii="Times New Roman" w:eastAsia="Times New Roman" w:hAnsi="Times New Roman" w:cs="Times New Roman"/>
                <w:color w:val="000000"/>
                <w:sz w:val="20"/>
                <w:lang w:eastAsia="ru-RU"/>
              </w:rPr>
              <w:t>Учатся действовать с учетом позиции другого и согласовывать свои действия</w:t>
            </w:r>
            <w:proofErr w:type="gramEnd"/>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17.02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2"/>
          <w:wAfter w:w="44"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14</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Преломление света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Комплексное применение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Наблюдают преломление света при переходе из более плотной среды в менее </w:t>
            </w:r>
            <w:proofErr w:type="gramStart"/>
            <w:r w:rsidRPr="00F61CBC">
              <w:rPr>
                <w:rFonts w:ascii="Times New Roman" w:eastAsia="Times New Roman" w:hAnsi="Times New Roman" w:cs="Times New Roman"/>
                <w:color w:val="000000"/>
                <w:sz w:val="20"/>
                <w:lang w:eastAsia="ru-RU"/>
              </w:rPr>
              <w:t>плотную</w:t>
            </w:r>
            <w:proofErr w:type="gramEnd"/>
            <w:r w:rsidRPr="00F61CBC">
              <w:rPr>
                <w:rFonts w:ascii="Times New Roman" w:eastAsia="Times New Roman" w:hAnsi="Times New Roman" w:cs="Times New Roman"/>
                <w:color w:val="000000"/>
                <w:sz w:val="20"/>
                <w:lang w:eastAsia="ru-RU"/>
              </w:rPr>
              <w:t>, полное отражение света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Выражают смысл ситуации различными средствами</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(рисунки, символы, схемы, знаки)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Вносят коррективы и дополнения в способ своих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Регулируют собственную деятельность посредством речевых действий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2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24.02</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15</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Дисперсия света. Цвета тел. Спектрограф</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и конкретизация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Наблюдают дисперсию света. Изучают и объясняют явление изменения цветов тел, при рассматривании их через цветные стекла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Выдвигают и обосновывают гипотезы, предлагают способы их проверки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Общаются и взаимодействуют с партнерами по совместной деятельности или обмену информацией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1.03</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16</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Типы спектров. Спектральный анализ</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Осмысление и конкретизация ЗУН и </w:t>
            </w:r>
            <w:r w:rsidRPr="00F61CBC">
              <w:rPr>
                <w:rFonts w:ascii="Times New Roman" w:eastAsia="Times New Roman" w:hAnsi="Times New Roman" w:cs="Times New Roman"/>
                <w:color w:val="000000"/>
                <w:sz w:val="20"/>
                <w:lang w:eastAsia="ru-RU"/>
              </w:rPr>
              <w:lastRenderedPageBreak/>
              <w:t>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Наблюдают сплошные, </w:t>
            </w:r>
            <w:r w:rsidRPr="00F61CBC">
              <w:rPr>
                <w:rFonts w:ascii="Times New Roman" w:eastAsia="Times New Roman" w:hAnsi="Times New Roman" w:cs="Times New Roman"/>
                <w:color w:val="000000"/>
                <w:sz w:val="20"/>
                <w:lang w:eastAsia="ru-RU"/>
              </w:rPr>
              <w:lastRenderedPageBreak/>
              <w:t>линейчатые и полосатые спектры испускания, спектры поглощения. Сравнивают спектры от различных источников света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Извлекают необходимую </w:t>
            </w:r>
            <w:r w:rsidRPr="00F61CBC">
              <w:rPr>
                <w:rFonts w:ascii="Times New Roman" w:eastAsia="Times New Roman" w:hAnsi="Times New Roman" w:cs="Times New Roman"/>
                <w:color w:val="000000"/>
                <w:sz w:val="20"/>
                <w:lang w:eastAsia="ru-RU"/>
              </w:rPr>
              <w:lastRenderedPageBreak/>
              <w:t>информацию из прослушанных текстов, выбирают основания и критерии для сравнения и классификации объектов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Самостоятельно формулируют </w:t>
            </w:r>
            <w:r w:rsidRPr="00F61CBC">
              <w:rPr>
                <w:rFonts w:ascii="Times New Roman" w:eastAsia="Times New Roman" w:hAnsi="Times New Roman" w:cs="Times New Roman"/>
                <w:color w:val="000000"/>
                <w:sz w:val="20"/>
                <w:lang w:eastAsia="ru-RU"/>
              </w:rPr>
              <w:lastRenderedPageBreak/>
              <w:t>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Общаются и взаимодейству</w:t>
            </w:r>
            <w:r w:rsidRPr="00F61CBC">
              <w:rPr>
                <w:rFonts w:ascii="Times New Roman" w:eastAsia="Times New Roman" w:hAnsi="Times New Roman" w:cs="Times New Roman"/>
                <w:color w:val="000000"/>
                <w:sz w:val="20"/>
                <w:lang w:eastAsia="ru-RU"/>
              </w:rPr>
              <w:lastRenderedPageBreak/>
              <w:t>ют с партнерами по совместной деятельности или обмену информацией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2.03</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49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17</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Электромагнитное поле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Обобщение и систематизация знаний. Работа </w:t>
            </w:r>
            <w:proofErr w:type="gramStart"/>
            <w:r w:rsidRPr="00F61CBC">
              <w:rPr>
                <w:rFonts w:ascii="Times New Roman" w:eastAsia="Times New Roman" w:hAnsi="Times New Roman" w:cs="Times New Roman"/>
                <w:color w:val="000000"/>
                <w:sz w:val="20"/>
                <w:lang w:eastAsia="ru-RU"/>
              </w:rPr>
              <w:t>с</w:t>
            </w:r>
            <w:proofErr w:type="gramEnd"/>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"картой знаний"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Понимают смысл изученных формул, умеют применять их при объяснении явлений и решении задач</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Составляют целое из частей, выбирают основания и критерии для сравнения, </w:t>
            </w:r>
            <w:proofErr w:type="spellStart"/>
            <w:r w:rsidRPr="00F61CBC">
              <w:rPr>
                <w:rFonts w:ascii="Times New Roman" w:eastAsia="Times New Roman" w:hAnsi="Times New Roman" w:cs="Times New Roman"/>
                <w:color w:val="000000"/>
                <w:sz w:val="20"/>
                <w:lang w:eastAsia="ru-RU"/>
              </w:rPr>
              <w:t>сериации</w:t>
            </w:r>
            <w:proofErr w:type="spellEnd"/>
            <w:r w:rsidRPr="00F61CBC">
              <w:rPr>
                <w:rFonts w:ascii="Times New Roman" w:eastAsia="Times New Roman" w:hAnsi="Times New Roman" w:cs="Times New Roman"/>
                <w:color w:val="000000"/>
                <w:sz w:val="20"/>
                <w:lang w:eastAsia="ru-RU"/>
              </w:rPr>
              <w:t>, классификации объектов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Выделяют и осознают то, что уже усвоено и что еще подлежит усвоению, осознают качество и уровень усвоения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Проявляют готовность адекватно реагировать на нужды других, оказывать помощь и эмоциональную поддержку</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9.03</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18</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Контрольная работа по теме "Электромагнитное поле"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Демонстрируют умение объяснять электромагнитные явления, решать задачи по теме</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Осознанно и произвольно строят речевые высказывания в  письменной форме</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Оценивают  достигнутый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Регулируют собственную деятельность посредством речевых действий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15.03</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3187" w:type="dxa"/>
            <w:gridSpan w:val="1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Строение атома и атомного ядра. Атомная энергия</w:t>
            </w:r>
          </w:p>
        </w:tc>
        <w:tc>
          <w:tcPr>
            <w:tcW w:w="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205" w:type="dxa"/>
            <w:gridSpan w:val="8"/>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12 ч</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Строение атома. Модель Резерфорда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Решение учебной задачи – поиск и открытие </w:t>
            </w:r>
            <w:proofErr w:type="gramStart"/>
            <w:r w:rsidRPr="00F61CBC">
              <w:rPr>
                <w:rFonts w:ascii="Times New Roman" w:eastAsia="Times New Roman" w:hAnsi="Times New Roman" w:cs="Times New Roman"/>
                <w:color w:val="000000"/>
                <w:sz w:val="20"/>
                <w:lang w:eastAsia="ru-RU"/>
              </w:rPr>
              <w:t>новых</w:t>
            </w:r>
            <w:proofErr w:type="gramEnd"/>
            <w:r w:rsidRPr="00F61CBC">
              <w:rPr>
                <w:rFonts w:ascii="Times New Roman" w:eastAsia="Times New Roman" w:hAnsi="Times New Roman" w:cs="Times New Roman"/>
                <w:color w:val="000000"/>
                <w:sz w:val="20"/>
                <w:lang w:eastAsia="ru-RU"/>
              </w:rPr>
              <w:t xml:space="preserve"> ЗУН,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Изучают модели строения атомов Томсона и Резерфорда. Объясняют смысл и результаты опыта Резерфорда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Ориентируются и воспринимают тексты научного стиля. Устанавливают причинно-следственные связи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Предвосхищают результат и уровень усвоения</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(какой будет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Умеют (или развивают способность) брать на себя инициативу в организации совместного действия</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16.03</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Состав атомного ядра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конкретизация и отработка ЗУН,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Описывают состав атомных ядер, пользуясь </w:t>
            </w:r>
            <w:r w:rsidRPr="00F61CBC">
              <w:rPr>
                <w:rFonts w:ascii="Times New Roman" w:eastAsia="Times New Roman" w:hAnsi="Times New Roman" w:cs="Times New Roman"/>
                <w:color w:val="000000"/>
                <w:sz w:val="20"/>
                <w:lang w:eastAsia="ru-RU"/>
              </w:rPr>
              <w:lastRenderedPageBreak/>
              <w:t>таблицей Менделеева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Выполняют операции со знаками и </w:t>
            </w:r>
            <w:r w:rsidRPr="00F61CBC">
              <w:rPr>
                <w:rFonts w:ascii="Times New Roman" w:eastAsia="Times New Roman" w:hAnsi="Times New Roman" w:cs="Times New Roman"/>
                <w:color w:val="000000"/>
                <w:sz w:val="20"/>
                <w:lang w:eastAsia="ru-RU"/>
              </w:rPr>
              <w:lastRenderedPageBreak/>
              <w:t>символами.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Сличают свой способ действия с эталоном</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Умеют (или развивают способность) с </w:t>
            </w:r>
            <w:r w:rsidRPr="00F61CBC">
              <w:rPr>
                <w:rFonts w:ascii="Times New Roman" w:eastAsia="Times New Roman" w:hAnsi="Times New Roman" w:cs="Times New Roman"/>
                <w:color w:val="000000"/>
                <w:sz w:val="20"/>
                <w:lang w:eastAsia="ru-RU"/>
              </w:rPr>
              <w:lastRenderedPageBreak/>
              <w:t>помощью вопросов добывать недостающую информацию</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22.03</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53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Экспериментальные методы исследования частиц</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конкретизация и отработка ЗУН,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Изучают устройство и принцип действия счетчика Гейгера, сцинтилляционного счетчика, камеры Вильсона и пузырьковой камеры, понимают сущность метода толстослойных эмульсий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Выполняют операции со знаками и символами. Осуществляют поиск и выделение необходимой информации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Составляют план и последовательность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Работают в группе. Определяют цели и функции участников, способы взаимодействия</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23.03</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Изотопы. Ядерные реакции</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Осмысление, конкретизация и отработка ЗУН,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Составляют уравнения ядерных реакций, объясняют отличия в строении атомных ядер изотопов одного и тоже элемента. Объясняют устройство и принцип действия масс-спектрографа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Применяют методы информационного поиска, в том числе с помощью компьютерных средств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Сличают способ и результат своих действий с заданным эталоном, обнаруживают отклонения и отличия от эталона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Описывают содержание совершаемых действий с целью ориентировки предметно-практической или иной деятельности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5.04</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Ядерные силы</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общей учебной задачи</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Знакомятся с понятием сильных взаимодействий. Анализируют </w:t>
            </w:r>
            <w:r w:rsidRPr="00F61CBC">
              <w:rPr>
                <w:rFonts w:ascii="Times New Roman" w:eastAsia="Times New Roman" w:hAnsi="Times New Roman" w:cs="Times New Roman"/>
                <w:color w:val="000000"/>
                <w:sz w:val="20"/>
                <w:lang w:eastAsia="ru-RU"/>
              </w:rPr>
              <w:lastRenderedPageBreak/>
              <w:t>график зависимости удельной энергии связи от массового числа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Умеют выбирать смысловые единицы текста и устанавливать </w:t>
            </w:r>
            <w:r w:rsidRPr="00F61CBC">
              <w:rPr>
                <w:rFonts w:ascii="Times New Roman" w:eastAsia="Times New Roman" w:hAnsi="Times New Roman" w:cs="Times New Roman"/>
                <w:color w:val="000000"/>
                <w:sz w:val="20"/>
                <w:lang w:eastAsia="ru-RU"/>
              </w:rPr>
              <w:lastRenderedPageBreak/>
              <w:t>отношения между ними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Самостоятельно формулируют познавательную цель и строят действия в </w:t>
            </w:r>
            <w:r w:rsidRPr="00F61CBC">
              <w:rPr>
                <w:rFonts w:ascii="Times New Roman" w:eastAsia="Times New Roman" w:hAnsi="Times New Roman" w:cs="Times New Roman"/>
                <w:color w:val="000000"/>
                <w:sz w:val="20"/>
                <w:lang w:eastAsia="ru-RU"/>
              </w:rPr>
              <w:lastRenderedPageBreak/>
              <w:t>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Описывают содержание совершаемых действий с целью </w:t>
            </w:r>
            <w:r w:rsidRPr="00F61CBC">
              <w:rPr>
                <w:rFonts w:ascii="Times New Roman" w:eastAsia="Times New Roman" w:hAnsi="Times New Roman" w:cs="Times New Roman"/>
                <w:color w:val="000000"/>
                <w:sz w:val="20"/>
                <w:lang w:eastAsia="ru-RU"/>
              </w:rPr>
              <w:lastRenderedPageBreak/>
              <w:t>ориентировки  деятельности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6.04</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56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Деление ядер урана. Цепные </w:t>
            </w:r>
            <w:proofErr w:type="spellStart"/>
            <w:r w:rsidRPr="00F61CBC">
              <w:rPr>
                <w:rFonts w:ascii="Times New Roman" w:eastAsia="Times New Roman" w:hAnsi="Times New Roman" w:cs="Times New Roman"/>
                <w:color w:val="000000"/>
                <w:sz w:val="20"/>
                <w:lang w:eastAsia="ru-RU"/>
              </w:rPr>
              <w:t>реакцииЛабораторная</w:t>
            </w:r>
            <w:proofErr w:type="spellEnd"/>
            <w:r w:rsidRPr="00F61CBC">
              <w:rPr>
                <w:rFonts w:ascii="Times New Roman" w:eastAsia="Times New Roman" w:hAnsi="Times New Roman" w:cs="Times New Roman"/>
                <w:color w:val="000000"/>
                <w:sz w:val="20"/>
                <w:lang w:eastAsia="ru-RU"/>
              </w:rPr>
              <w:t xml:space="preserve"> работа№5 « Изучение деления ядра атома урана по фотографии треков»</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общей учебной задачи</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Изучают схему деления ядра урана, схемы протекания цепных ядерных реакций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Ориентируются и воспринимают тексты разных стилей</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Вносят коррективы и дополнения в способ своих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Общаются и взаимодействуют с партнерами по совместной деятельности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12.04</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3"/>
          <w:wAfter w:w="62"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7</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Закон радиоактивного распада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Решение общей учебной задачи</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Измеряют радиационный фон, определяют поглощенную и эквивалентную дозы облучения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Применяют методы информационного поиска, в том числе с помощью компьютерных средств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Вносят коррективы и дополнения в способ своих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Общаются и взаимодействуют с партнерами по совместной деятельности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0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13.04</w:t>
            </w:r>
          </w:p>
        </w:tc>
        <w:tc>
          <w:tcPr>
            <w:tcW w:w="54"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8</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Ядерный реактор. Атомная энергетика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Комплексное применение ЗУН и СУД. Представление результатов самостоятельной работы</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Осуществляют самостоятельный поиск информации о  деятельности  МАГАТЭ и ГРИНПИС</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Извлекают необходимую информацию из прослушанных текстов различных жанров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Ставят учебную задачу на основе 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Понимают возможность различных точек зрения, не совпадающих с </w:t>
            </w:r>
            <w:proofErr w:type="gramStart"/>
            <w:r w:rsidRPr="00F61CBC">
              <w:rPr>
                <w:rFonts w:ascii="Times New Roman" w:eastAsia="Times New Roman" w:hAnsi="Times New Roman" w:cs="Times New Roman"/>
                <w:color w:val="000000"/>
                <w:sz w:val="20"/>
                <w:lang w:eastAsia="ru-RU"/>
              </w:rPr>
              <w:t>собственной</w:t>
            </w:r>
            <w:proofErr w:type="gramEnd"/>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85" w:type="dxa"/>
            <w:gridSpan w:val="6"/>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19.04</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9</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Термоядерные </w:t>
            </w:r>
            <w:proofErr w:type="spellStart"/>
            <w:r w:rsidRPr="00F61CBC">
              <w:rPr>
                <w:rFonts w:ascii="Times New Roman" w:eastAsia="Times New Roman" w:hAnsi="Times New Roman" w:cs="Times New Roman"/>
                <w:color w:val="000000"/>
                <w:sz w:val="20"/>
                <w:lang w:eastAsia="ru-RU"/>
              </w:rPr>
              <w:t>реакции</w:t>
            </w:r>
            <w:proofErr w:type="gramStart"/>
            <w:r w:rsidRPr="00F61CBC">
              <w:rPr>
                <w:rFonts w:ascii="Times New Roman" w:eastAsia="Times New Roman" w:hAnsi="Times New Roman" w:cs="Times New Roman"/>
                <w:color w:val="000000"/>
                <w:sz w:val="20"/>
                <w:lang w:eastAsia="ru-RU"/>
              </w:rPr>
              <w:t>.Л</w:t>
            </w:r>
            <w:proofErr w:type="gramEnd"/>
            <w:r w:rsidRPr="00F61CBC">
              <w:rPr>
                <w:rFonts w:ascii="Times New Roman" w:eastAsia="Times New Roman" w:hAnsi="Times New Roman" w:cs="Times New Roman"/>
                <w:color w:val="000000"/>
                <w:sz w:val="20"/>
                <w:lang w:eastAsia="ru-RU"/>
              </w:rPr>
              <w:t>абораторная</w:t>
            </w:r>
            <w:proofErr w:type="spellEnd"/>
            <w:r w:rsidRPr="00F61CBC">
              <w:rPr>
                <w:rFonts w:ascii="Times New Roman" w:eastAsia="Times New Roman" w:hAnsi="Times New Roman" w:cs="Times New Roman"/>
                <w:color w:val="000000"/>
                <w:sz w:val="20"/>
                <w:lang w:eastAsia="ru-RU"/>
              </w:rPr>
              <w:t xml:space="preserve"> работа №6 « Изучение</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Комплексное применение ЗУН и СУД. Представление результатов самостоятельной работы</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Осуществляют самостоятельный поиск информации по истории создания термоядерных реакторов, проблемах и перспективах развития термоядерной энергетики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Извлекают необходимую информацию из прослушанных текстов различных жанров, выбирают смысловые единицы текста и устанавливать отношения </w:t>
            </w:r>
            <w:r w:rsidRPr="00F61CBC">
              <w:rPr>
                <w:rFonts w:ascii="Times New Roman" w:eastAsia="Times New Roman" w:hAnsi="Times New Roman" w:cs="Times New Roman"/>
                <w:color w:val="000000"/>
                <w:sz w:val="20"/>
                <w:lang w:eastAsia="ru-RU"/>
              </w:rPr>
              <w:lastRenderedPageBreak/>
              <w:t>между ними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Ставят учебную задачу на основе соотнесения того, что уже известно и усвоено, и того, что еще неизвестно</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Проявляют готовность к обсуждению разных точек зрения и выработке общей (групповой) позиции</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85" w:type="dxa"/>
            <w:gridSpan w:val="6"/>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20.04</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60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10</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Атом: "мирный" и "убивающий"</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w:t>
            </w:r>
            <w:r w:rsidRPr="00F61CBC">
              <w:rPr>
                <w:rFonts w:ascii="Times New Roman" w:eastAsia="Times New Roman" w:hAnsi="Times New Roman" w:cs="Times New Roman"/>
                <w:i/>
                <w:iCs/>
                <w:color w:val="000000"/>
                <w:sz w:val="20"/>
                <w:lang w:eastAsia="ru-RU"/>
              </w:rPr>
              <w:t>урок-семинар</w:t>
            </w:r>
            <w:r w:rsidRPr="00F61CBC">
              <w:rPr>
                <w:rFonts w:ascii="Times New Roman" w:eastAsia="Times New Roman" w:hAnsi="Times New Roman" w:cs="Times New Roman"/>
                <w:color w:val="000000"/>
                <w:sz w:val="20"/>
                <w:lang w:eastAsia="ru-RU"/>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Комплексное применение ЗУН и СУД. Представление результатов самостоятельной работы</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Участвуют в дискуссии по обсуждению проблем, связанных с использованием энергии ядерных реакций распада и синтеза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Осознанно и произвольно строят речевые высказывания в устной и письменной форме. Понимают и адекватно оценивают язык средств массовой информации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Самостоятельно формулируют познавательную цель и строят действия в соответствии с ней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Учатся аргументировать свою точку зрения, спорить и отстаивать свою позицию невраждебным для оппонентов образом</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85" w:type="dxa"/>
            <w:gridSpan w:val="6"/>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26.04</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11</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Строение атома и атомного ядра. Атомная энергия</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w:t>
            </w:r>
            <w:r w:rsidRPr="00F61CBC">
              <w:rPr>
                <w:rFonts w:ascii="Times New Roman" w:eastAsia="Times New Roman" w:hAnsi="Times New Roman" w:cs="Times New Roman"/>
                <w:i/>
                <w:iCs/>
                <w:color w:val="000000"/>
                <w:sz w:val="20"/>
                <w:lang w:eastAsia="ru-RU"/>
              </w:rPr>
              <w:t>урок-консультация</w:t>
            </w:r>
            <w:r w:rsidRPr="00F61CBC">
              <w:rPr>
                <w:rFonts w:ascii="Times New Roman" w:eastAsia="Times New Roman" w:hAnsi="Times New Roman" w:cs="Times New Roman"/>
                <w:color w:val="000000"/>
                <w:sz w:val="20"/>
                <w:lang w:eastAsia="ru-RU"/>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Коррекция знаний и способов действий.</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Работа с "картой знаний"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Структурируют ЗУН по теме</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Проводят анализ способов решения задачи с точки зрения их рациональности и экономичности</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Вносят коррективы и дополнения в способ своих действий</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Учатся устанавливать и сравнивать разные точки зрения, прежде чем принимать решение и делать выбор</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85" w:type="dxa"/>
            <w:gridSpan w:val="6"/>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27.04</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12</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Контрольная работа по теме "Строение атома и атомного ядра. Атомная энергия"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Демонстрируют умение объяснять явления распада и синтеза ядер, составлять ядерные реакции, решать задачи по теме</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Выбирают наиболее эффективные способы решения задачи в зависимости от конкретных условий</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Оценивают  достигнутый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Описывают содержание совершаемых действий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85" w:type="dxa"/>
            <w:gridSpan w:val="6"/>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4.05</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F61CBC">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13187" w:type="dxa"/>
            <w:gridSpan w:val="1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Обобщающее повторение</w:t>
            </w:r>
          </w:p>
        </w:tc>
        <w:tc>
          <w:tcPr>
            <w:tcW w:w="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185" w:type="dxa"/>
            <w:gridSpan w:val="7"/>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lang w:eastAsia="ru-RU"/>
              </w:rPr>
              <w:t>6 ч</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1</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Механические явления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Обобщение и систематизация знаний. Работа </w:t>
            </w:r>
            <w:proofErr w:type="gramStart"/>
            <w:r w:rsidRPr="00F61CBC">
              <w:rPr>
                <w:rFonts w:ascii="Times New Roman" w:eastAsia="Times New Roman" w:hAnsi="Times New Roman" w:cs="Times New Roman"/>
                <w:color w:val="000000"/>
                <w:sz w:val="20"/>
                <w:lang w:eastAsia="ru-RU"/>
              </w:rPr>
              <w:t>с</w:t>
            </w:r>
            <w:proofErr w:type="gramEnd"/>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"картой знаний"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Понимают смысл основных научных понятий и законов физики, взаимосвязи </w:t>
            </w:r>
            <w:r w:rsidRPr="00F61CBC">
              <w:rPr>
                <w:rFonts w:ascii="Times New Roman" w:eastAsia="Times New Roman" w:hAnsi="Times New Roman" w:cs="Times New Roman"/>
                <w:color w:val="000000"/>
                <w:sz w:val="20"/>
                <w:lang w:eastAsia="ru-RU"/>
              </w:rPr>
              <w:lastRenderedPageBreak/>
              <w:t>между ними. Применяют метод научного познания, понимают и объясняют механические явления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Проводят анализ способов решения задач с точки зрения их </w:t>
            </w:r>
            <w:r w:rsidRPr="00F61CBC">
              <w:rPr>
                <w:rFonts w:ascii="Times New Roman" w:eastAsia="Times New Roman" w:hAnsi="Times New Roman" w:cs="Times New Roman"/>
                <w:color w:val="000000"/>
                <w:sz w:val="20"/>
                <w:lang w:eastAsia="ru-RU"/>
              </w:rPr>
              <w:lastRenderedPageBreak/>
              <w:t xml:space="preserve">рациональности и экономичности. Выбирают основания и критерии для сравнения, </w:t>
            </w:r>
            <w:proofErr w:type="spellStart"/>
            <w:r w:rsidRPr="00F61CBC">
              <w:rPr>
                <w:rFonts w:ascii="Times New Roman" w:eastAsia="Times New Roman" w:hAnsi="Times New Roman" w:cs="Times New Roman"/>
                <w:color w:val="000000"/>
                <w:sz w:val="20"/>
                <w:lang w:eastAsia="ru-RU"/>
              </w:rPr>
              <w:t>сериации</w:t>
            </w:r>
            <w:proofErr w:type="spellEnd"/>
            <w:r w:rsidRPr="00F61CBC">
              <w:rPr>
                <w:rFonts w:ascii="Times New Roman" w:eastAsia="Times New Roman" w:hAnsi="Times New Roman" w:cs="Times New Roman"/>
                <w:color w:val="000000"/>
                <w:sz w:val="20"/>
                <w:lang w:eastAsia="ru-RU"/>
              </w:rPr>
              <w:t>, классификации объектов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Применяют навыки организации учебной деятельности, самоконтроля и </w:t>
            </w:r>
            <w:r w:rsidRPr="00F61CBC">
              <w:rPr>
                <w:rFonts w:ascii="Times New Roman" w:eastAsia="Times New Roman" w:hAnsi="Times New Roman" w:cs="Times New Roman"/>
                <w:color w:val="000000"/>
                <w:sz w:val="20"/>
                <w:lang w:eastAsia="ru-RU"/>
              </w:rPr>
              <w:lastRenderedPageBreak/>
              <w:t>оценки результатов своей деятельности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Планируют общие способы работы. Обмениваются знаниями между членами </w:t>
            </w:r>
            <w:r w:rsidRPr="00F61CBC">
              <w:rPr>
                <w:rFonts w:ascii="Times New Roman" w:eastAsia="Times New Roman" w:hAnsi="Times New Roman" w:cs="Times New Roman"/>
                <w:color w:val="000000"/>
                <w:sz w:val="20"/>
                <w:lang w:eastAsia="ru-RU"/>
              </w:rPr>
              <w:lastRenderedPageBreak/>
              <w:t>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85" w:type="dxa"/>
            <w:gridSpan w:val="6"/>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10.05</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64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2</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Молекулярная физика и термодинамика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Обобщение и систематизация знаний. Работа </w:t>
            </w:r>
            <w:proofErr w:type="gramStart"/>
            <w:r w:rsidRPr="00F61CBC">
              <w:rPr>
                <w:rFonts w:ascii="Times New Roman" w:eastAsia="Times New Roman" w:hAnsi="Times New Roman" w:cs="Times New Roman"/>
                <w:color w:val="000000"/>
                <w:sz w:val="20"/>
                <w:lang w:eastAsia="ru-RU"/>
              </w:rPr>
              <w:t>с</w:t>
            </w:r>
            <w:proofErr w:type="gramEnd"/>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"картой знаний"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Понимают смысл основных научных понятий и законов физики, взаимосвязи между ними. Применяют знания о строении вещества для объяснения явлений и процессов</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Проводят анализ способов решения задач с точки зрения их рациональности и экономичности. Выбирают основания и критерии для сравнения, </w:t>
            </w:r>
            <w:proofErr w:type="spellStart"/>
            <w:r w:rsidRPr="00F61CBC">
              <w:rPr>
                <w:rFonts w:ascii="Times New Roman" w:eastAsia="Times New Roman" w:hAnsi="Times New Roman" w:cs="Times New Roman"/>
                <w:color w:val="000000"/>
                <w:sz w:val="20"/>
                <w:lang w:eastAsia="ru-RU"/>
              </w:rPr>
              <w:t>сериации</w:t>
            </w:r>
            <w:proofErr w:type="spellEnd"/>
            <w:r w:rsidRPr="00F61CBC">
              <w:rPr>
                <w:rFonts w:ascii="Times New Roman" w:eastAsia="Times New Roman" w:hAnsi="Times New Roman" w:cs="Times New Roman"/>
                <w:color w:val="000000"/>
                <w:sz w:val="20"/>
                <w:lang w:eastAsia="ru-RU"/>
              </w:rPr>
              <w:t>, классификации объектов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Применяют навыки организации учебной деятельности, самоконтроля и оценки результатов своей деятельности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Планируют общие способы работы. Обмениваются знаниями между членами 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85" w:type="dxa"/>
            <w:gridSpan w:val="6"/>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11.05</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4"/>
          <w:wAfter w:w="79"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3</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Электрические, магнитные и квантовые явления</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Обобщение и систематизация знаний. Работа </w:t>
            </w:r>
            <w:proofErr w:type="gramStart"/>
            <w:r w:rsidRPr="00F61CBC">
              <w:rPr>
                <w:rFonts w:ascii="Times New Roman" w:eastAsia="Times New Roman" w:hAnsi="Times New Roman" w:cs="Times New Roman"/>
                <w:color w:val="000000"/>
                <w:sz w:val="20"/>
                <w:lang w:eastAsia="ru-RU"/>
              </w:rPr>
              <w:t>с</w:t>
            </w:r>
            <w:proofErr w:type="gramEnd"/>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"картой знаний"</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Понимают смысл основных научных понятий и законов физики, взаимосвязи между ними. Применяют метод научного познания, понимают и объясняют электромагнитны</w:t>
            </w:r>
            <w:r w:rsidRPr="00F61CBC">
              <w:rPr>
                <w:rFonts w:ascii="Times New Roman" w:eastAsia="Times New Roman" w:hAnsi="Times New Roman" w:cs="Times New Roman"/>
                <w:color w:val="000000"/>
                <w:sz w:val="20"/>
                <w:lang w:eastAsia="ru-RU"/>
              </w:rPr>
              <w:lastRenderedPageBreak/>
              <w:t>е и квантовые явления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 xml:space="preserve">Проводят анализ способов решения задач с точки зрения их рациональности и экономичности. Выбирают основания и критерии для сравнения, </w:t>
            </w:r>
            <w:proofErr w:type="spellStart"/>
            <w:r w:rsidRPr="00F61CBC">
              <w:rPr>
                <w:rFonts w:ascii="Times New Roman" w:eastAsia="Times New Roman" w:hAnsi="Times New Roman" w:cs="Times New Roman"/>
                <w:color w:val="000000"/>
                <w:sz w:val="20"/>
                <w:lang w:eastAsia="ru-RU"/>
              </w:rPr>
              <w:lastRenderedPageBreak/>
              <w:t>сериации</w:t>
            </w:r>
            <w:proofErr w:type="spellEnd"/>
            <w:r w:rsidRPr="00F61CBC">
              <w:rPr>
                <w:rFonts w:ascii="Times New Roman" w:eastAsia="Times New Roman" w:hAnsi="Times New Roman" w:cs="Times New Roman"/>
                <w:color w:val="000000"/>
                <w:sz w:val="20"/>
                <w:lang w:eastAsia="ru-RU"/>
              </w:rPr>
              <w:t>, классификации объектов</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lastRenderedPageBreak/>
              <w:t>Применяют навыки организации учебной деятельности, самоконтроля и оценки результатов своей деятельности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Планируют общие способы работы. Обмениваются знаниями между членами группы для принятия эффективных совместных решений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85" w:type="dxa"/>
            <w:gridSpan w:val="6"/>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17.05</w:t>
            </w:r>
          </w:p>
        </w:tc>
        <w:tc>
          <w:tcPr>
            <w:tcW w:w="57"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5"/>
          <w:wAfter w:w="96"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lastRenderedPageBreak/>
              <w:t>66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4</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Итоговая контрольная работа</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Контроль</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Демонстрируют знания по курсу физики основной школы</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Выбирают наиболее эффективные способы решения задач</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Оценивают  достигнутый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Регулируют собственную деятельность посредством речевых действий</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73" w:type="dxa"/>
            <w:gridSpan w:val="5"/>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18.05</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5"/>
          <w:wAfter w:w="96"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5</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"Мы познаем природы тайны, что скрыты множеством </w:t>
            </w:r>
            <w:proofErr w:type="gramStart"/>
            <w:r w:rsidRPr="00F61CBC">
              <w:rPr>
                <w:rFonts w:ascii="Times New Roman" w:eastAsia="Times New Roman" w:hAnsi="Times New Roman" w:cs="Times New Roman"/>
                <w:color w:val="000000"/>
                <w:sz w:val="20"/>
                <w:lang w:eastAsia="ru-RU"/>
              </w:rPr>
              <w:t>личин</w:t>
            </w:r>
            <w:proofErr w:type="gramEnd"/>
            <w:r w:rsidRPr="00F61CBC">
              <w:rPr>
                <w:rFonts w:ascii="Times New Roman" w:eastAsia="Times New Roman" w:hAnsi="Times New Roman" w:cs="Times New Roman"/>
                <w:color w:val="000000"/>
                <w:sz w:val="20"/>
                <w:lang w:eastAsia="ru-RU"/>
              </w:rPr>
              <w:t>..."</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w:t>
            </w:r>
            <w:r w:rsidRPr="00F61CBC">
              <w:rPr>
                <w:rFonts w:ascii="Times New Roman" w:eastAsia="Times New Roman" w:hAnsi="Times New Roman" w:cs="Times New Roman"/>
                <w:i/>
                <w:iCs/>
                <w:color w:val="000000"/>
                <w:sz w:val="20"/>
                <w:lang w:eastAsia="ru-RU"/>
              </w:rPr>
              <w:t>урок-презентация</w:t>
            </w:r>
            <w:r w:rsidRPr="00F61CBC">
              <w:rPr>
                <w:rFonts w:ascii="Times New Roman" w:eastAsia="Times New Roman" w:hAnsi="Times New Roman" w:cs="Times New Roman"/>
                <w:color w:val="000000"/>
                <w:sz w:val="20"/>
                <w:lang w:eastAsia="ru-RU"/>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Развернутое оценивание  – предъявление результатов освоения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Представляют результаты своей проектной деятельности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Осознанно и произвольно строят речевые высказывания в устной и письменной форме</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Оценивают  достигнутый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Демонстрируют способность к </w:t>
            </w:r>
            <w:proofErr w:type="spellStart"/>
            <w:r w:rsidRPr="00F61CBC">
              <w:rPr>
                <w:rFonts w:ascii="Times New Roman" w:eastAsia="Times New Roman" w:hAnsi="Times New Roman" w:cs="Times New Roman"/>
                <w:color w:val="000000"/>
                <w:sz w:val="20"/>
                <w:lang w:eastAsia="ru-RU"/>
              </w:rPr>
              <w:t>эмпатии</w:t>
            </w:r>
            <w:proofErr w:type="spellEnd"/>
            <w:r w:rsidRPr="00F61CBC">
              <w:rPr>
                <w:rFonts w:ascii="Times New Roman" w:eastAsia="Times New Roman" w:hAnsi="Times New Roman" w:cs="Times New Roman"/>
                <w:color w:val="000000"/>
                <w:sz w:val="20"/>
                <w:lang w:eastAsia="ru-RU"/>
              </w:rPr>
              <w:t>, стремление устанавливать доверительные отношения взаимопонимания</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73" w:type="dxa"/>
            <w:gridSpan w:val="5"/>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24.05</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r w:rsidR="00F61CBC" w:rsidRPr="00F61CBC" w:rsidTr="00C1007D">
        <w:trPr>
          <w:gridAfter w:val="5"/>
          <w:wAfter w:w="96" w:type="dxa"/>
        </w:trPr>
        <w:tc>
          <w:tcPr>
            <w:tcW w:w="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jc w:val="center"/>
              <w:rPr>
                <w:rFonts w:ascii="Arial" w:eastAsia="Times New Roman" w:hAnsi="Arial" w:cs="Arial"/>
                <w:color w:val="000000"/>
                <w:lang w:eastAsia="ru-RU"/>
              </w:rPr>
            </w:pPr>
            <w:r w:rsidRPr="00F61CBC">
              <w:rPr>
                <w:rFonts w:ascii="Times New Roman" w:eastAsia="Times New Roman" w:hAnsi="Times New Roman" w:cs="Times New Roman"/>
                <w:color w:val="000000"/>
                <w:lang w:eastAsia="ru-RU"/>
              </w:rPr>
              <w:t>6</w:t>
            </w:r>
          </w:p>
        </w:tc>
        <w:tc>
          <w:tcPr>
            <w:tcW w:w="214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И в далях мирозданья, и на Земле у нас - одно: первоначальный дар познанья.</w:t>
            </w:r>
          </w:p>
          <w:p w:rsidR="00F61CBC" w:rsidRPr="00F61CBC" w:rsidRDefault="00F61CBC" w:rsidP="00F61CBC">
            <w:pPr>
              <w:spacing w:after="0" w:line="240" w:lineRule="auto"/>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Другого просто не дано!"</w:t>
            </w:r>
          </w:p>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w:t>
            </w:r>
            <w:r w:rsidRPr="00F61CBC">
              <w:rPr>
                <w:rFonts w:ascii="Times New Roman" w:eastAsia="Times New Roman" w:hAnsi="Times New Roman" w:cs="Times New Roman"/>
                <w:i/>
                <w:iCs/>
                <w:color w:val="000000"/>
                <w:sz w:val="20"/>
                <w:lang w:eastAsia="ru-RU"/>
              </w:rPr>
              <w:t>урок-презентация</w:t>
            </w:r>
            <w:r w:rsidRPr="00F61CBC">
              <w:rPr>
                <w:rFonts w:ascii="Times New Roman" w:eastAsia="Times New Roman" w:hAnsi="Times New Roman" w:cs="Times New Roman"/>
                <w:color w:val="000000"/>
                <w:sz w:val="20"/>
                <w:lang w:eastAsia="ru-RU"/>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Развернутое оценивание – предъявление результатов освоения ЗУН и СУД</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Представляют результаты своей проектной деятельности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Осознанно и произвольно строят речевые высказывания в устной и письменной форме</w:t>
            </w:r>
          </w:p>
        </w:tc>
        <w:tc>
          <w:tcPr>
            <w:tcW w:w="1560"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Оценивают достигнутый  результат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 xml:space="preserve">Демонстрируют способность к </w:t>
            </w:r>
            <w:proofErr w:type="spellStart"/>
            <w:r w:rsidRPr="00F61CBC">
              <w:rPr>
                <w:rFonts w:ascii="Times New Roman" w:eastAsia="Times New Roman" w:hAnsi="Times New Roman" w:cs="Times New Roman"/>
                <w:color w:val="000000"/>
                <w:sz w:val="20"/>
                <w:lang w:eastAsia="ru-RU"/>
              </w:rPr>
              <w:t>эмпатии</w:t>
            </w:r>
            <w:proofErr w:type="spellEnd"/>
            <w:r w:rsidRPr="00F61CBC">
              <w:rPr>
                <w:rFonts w:ascii="Times New Roman" w:eastAsia="Times New Roman" w:hAnsi="Times New Roman" w:cs="Times New Roman"/>
                <w:color w:val="000000"/>
                <w:sz w:val="20"/>
                <w:lang w:eastAsia="ru-RU"/>
              </w:rPr>
              <w:t>, стремление устанавливать доверительные отношения взаимопонимания</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c>
          <w:tcPr>
            <w:tcW w:w="2073" w:type="dxa"/>
            <w:gridSpan w:val="5"/>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0" w:lineRule="atLeast"/>
              <w:rPr>
                <w:rFonts w:ascii="Arial" w:eastAsia="Times New Roman" w:hAnsi="Arial" w:cs="Arial"/>
                <w:color w:val="000000"/>
                <w:lang w:eastAsia="ru-RU"/>
              </w:rPr>
            </w:pPr>
            <w:r w:rsidRPr="00F61CBC">
              <w:rPr>
                <w:rFonts w:ascii="Times New Roman" w:eastAsia="Times New Roman" w:hAnsi="Times New Roman" w:cs="Times New Roman"/>
                <w:color w:val="000000"/>
                <w:sz w:val="20"/>
                <w:lang w:eastAsia="ru-RU"/>
              </w:rPr>
              <w:t>25.05</w:t>
            </w:r>
          </w:p>
        </w:tc>
        <w:tc>
          <w:tcPr>
            <w:tcW w:w="52"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F61CBC" w:rsidRPr="00F61CBC" w:rsidRDefault="00F61CBC" w:rsidP="00F61CBC">
            <w:pPr>
              <w:spacing w:after="0" w:line="240" w:lineRule="auto"/>
              <w:rPr>
                <w:rFonts w:ascii="Arial" w:eastAsia="Times New Roman" w:hAnsi="Arial" w:cs="Arial"/>
                <w:color w:val="666666"/>
                <w:sz w:val="1"/>
                <w:szCs w:val="30"/>
                <w:lang w:eastAsia="ru-RU"/>
              </w:rPr>
            </w:pPr>
          </w:p>
        </w:tc>
      </w:tr>
    </w:tbl>
    <w:p w:rsidR="00F61CBC" w:rsidRPr="00F61CBC" w:rsidRDefault="00F61CBC" w:rsidP="00F61CBC">
      <w:pPr>
        <w:shd w:val="clear" w:color="auto" w:fill="FFFFFF"/>
        <w:spacing w:after="0" w:line="240" w:lineRule="auto"/>
        <w:ind w:firstLine="450"/>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Учебно-методическое оснащение учебного процесса</w:t>
      </w:r>
    </w:p>
    <w:p w:rsidR="00F61CBC" w:rsidRPr="00F61CBC" w:rsidRDefault="00F61CBC" w:rsidP="00F61CBC">
      <w:pPr>
        <w:shd w:val="clear" w:color="auto" w:fill="FFFFFF"/>
        <w:spacing w:after="0" w:line="240" w:lineRule="auto"/>
        <w:ind w:firstLine="450"/>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Интернет-ресурсы:</w:t>
      </w:r>
    </w:p>
    <w:p w:rsidR="00F61CBC" w:rsidRPr="00F61CBC" w:rsidRDefault="00F61CBC" w:rsidP="00F61CBC">
      <w:pPr>
        <w:shd w:val="clear" w:color="auto" w:fill="FFFFFF"/>
        <w:spacing w:after="0" w:line="240" w:lineRule="auto"/>
        <w:ind w:firstLine="450"/>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1. Библиотека – все по предмету «Физика». – Режим доступа</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http://www.proshkolu.ru</w:t>
      </w:r>
    </w:p>
    <w:p w:rsidR="00F61CBC" w:rsidRPr="00F61CBC" w:rsidRDefault="00F61CBC" w:rsidP="00F61CBC">
      <w:pPr>
        <w:shd w:val="clear" w:color="auto" w:fill="FFFFFF"/>
        <w:spacing w:after="0" w:line="240" w:lineRule="auto"/>
        <w:ind w:firstLine="450"/>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 xml:space="preserve">2. </w:t>
      </w:r>
      <w:proofErr w:type="spellStart"/>
      <w:r w:rsidRPr="00F61CBC">
        <w:rPr>
          <w:rFonts w:ascii="Times New Roman" w:eastAsia="Times New Roman" w:hAnsi="Times New Roman" w:cs="Times New Roman"/>
          <w:color w:val="000000"/>
          <w:sz w:val="24"/>
          <w:szCs w:val="24"/>
          <w:lang w:eastAsia="ru-RU"/>
        </w:rPr>
        <w:t>Видеоопыты</w:t>
      </w:r>
      <w:proofErr w:type="spellEnd"/>
      <w:r w:rsidRPr="00F61CBC">
        <w:rPr>
          <w:rFonts w:ascii="Times New Roman" w:eastAsia="Times New Roman" w:hAnsi="Times New Roman" w:cs="Times New Roman"/>
          <w:color w:val="000000"/>
          <w:sz w:val="24"/>
          <w:szCs w:val="24"/>
          <w:lang w:eastAsia="ru-RU"/>
        </w:rPr>
        <w:t xml:space="preserve"> на уроках. – Режим доступа</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http://fizika-class.narod.ru</w:t>
      </w:r>
    </w:p>
    <w:p w:rsidR="00F61CBC" w:rsidRPr="00F61CBC" w:rsidRDefault="00F61CBC" w:rsidP="00F61CBC">
      <w:pPr>
        <w:shd w:val="clear" w:color="auto" w:fill="FFFFFF"/>
        <w:spacing w:after="0" w:line="240" w:lineRule="auto"/>
        <w:ind w:firstLine="450"/>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3. Единая коллекция цифровых образовательных ресурсов. – Режим доступа</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http://school-collection.edu.ru</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4. Интересные материалы к урокам физики по темам; тесты по темам; наглядные пособия к урокам. – Режим доступа</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http://class-fizika.narod.ru</w:t>
      </w:r>
    </w:p>
    <w:p w:rsidR="00F61CBC" w:rsidRPr="00F61CBC" w:rsidRDefault="00F61CBC" w:rsidP="00F61CBC">
      <w:pPr>
        <w:shd w:val="clear" w:color="auto" w:fill="FFFFFF"/>
        <w:spacing w:after="0" w:line="240" w:lineRule="auto"/>
        <w:ind w:firstLine="450"/>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5. Цифровые образовательные ресурсы. – Режим доступа</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http://www.openclass.ru</w:t>
      </w:r>
    </w:p>
    <w:p w:rsidR="00F61CBC" w:rsidRPr="00F61CBC" w:rsidRDefault="00F61CBC" w:rsidP="00F61CBC">
      <w:pPr>
        <w:shd w:val="clear" w:color="auto" w:fill="FFFFFF"/>
        <w:spacing w:after="0" w:line="240" w:lineRule="auto"/>
        <w:ind w:firstLine="450"/>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6. Электронные учебники по физике. – Режим доступа</w:t>
      </w:r>
      <w:proofErr w:type="gramStart"/>
      <w:r w:rsidRPr="00F61CBC">
        <w:rPr>
          <w:rFonts w:ascii="Times New Roman" w:eastAsia="Times New Roman" w:hAnsi="Times New Roman" w:cs="Times New Roman"/>
          <w:color w:val="000000"/>
          <w:sz w:val="24"/>
          <w:szCs w:val="24"/>
          <w:lang w:eastAsia="ru-RU"/>
        </w:rPr>
        <w:t xml:space="preserve"> :</w:t>
      </w:r>
      <w:proofErr w:type="gramEnd"/>
      <w:r w:rsidRPr="00F61CBC">
        <w:rPr>
          <w:rFonts w:ascii="Times New Roman" w:eastAsia="Times New Roman" w:hAnsi="Times New Roman" w:cs="Times New Roman"/>
          <w:color w:val="000000"/>
          <w:sz w:val="24"/>
          <w:szCs w:val="24"/>
          <w:lang w:eastAsia="ru-RU"/>
        </w:rPr>
        <w:t xml:space="preserve"> http://www.fizika.ru</w:t>
      </w:r>
    </w:p>
    <w:p w:rsidR="00F61CBC" w:rsidRPr="00F61CBC" w:rsidRDefault="00F61CBC" w:rsidP="00F61CBC">
      <w:pPr>
        <w:shd w:val="clear" w:color="auto" w:fill="FFFFFF"/>
        <w:spacing w:after="0" w:line="240" w:lineRule="auto"/>
        <w:ind w:firstLine="450"/>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Информационно-коммуникативные средства: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p>
    <w:p w:rsidR="00F61CBC" w:rsidRPr="00F61CBC" w:rsidRDefault="00F61CBC" w:rsidP="00F61CBC">
      <w:pPr>
        <w:shd w:val="clear" w:color="auto" w:fill="FFFFFF"/>
        <w:spacing w:after="0" w:line="240" w:lineRule="auto"/>
        <w:jc w:val="center"/>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 xml:space="preserve">Личностные, </w:t>
      </w:r>
      <w:proofErr w:type="spellStart"/>
      <w:r w:rsidRPr="00F61CBC">
        <w:rPr>
          <w:rFonts w:ascii="Times New Roman" w:eastAsia="Times New Roman" w:hAnsi="Times New Roman" w:cs="Times New Roman"/>
          <w:b/>
          <w:bCs/>
          <w:color w:val="000000"/>
          <w:sz w:val="24"/>
          <w:szCs w:val="24"/>
          <w:lang w:eastAsia="ru-RU"/>
        </w:rPr>
        <w:t>метапредметные</w:t>
      </w:r>
      <w:proofErr w:type="spellEnd"/>
      <w:r w:rsidRPr="00F61CBC">
        <w:rPr>
          <w:rFonts w:ascii="Times New Roman" w:eastAsia="Times New Roman" w:hAnsi="Times New Roman" w:cs="Times New Roman"/>
          <w:b/>
          <w:bCs/>
          <w:color w:val="000000"/>
          <w:sz w:val="24"/>
          <w:szCs w:val="24"/>
          <w:lang w:eastAsia="ru-RU"/>
        </w:rPr>
        <w:t xml:space="preserve"> и предметные результаты освоения </w:t>
      </w:r>
      <w:r w:rsidRPr="00F61CBC">
        <w:rPr>
          <w:rFonts w:ascii="Times New Roman" w:eastAsia="Times New Roman" w:hAnsi="Times New Roman" w:cs="Times New Roman"/>
          <w:b/>
          <w:bCs/>
          <w:color w:val="000000"/>
          <w:sz w:val="24"/>
          <w:szCs w:val="24"/>
          <w:lang w:eastAsia="ru-RU"/>
        </w:rPr>
        <w:br/>
        <w:t>содержания курса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В примерной программе по физике для 7</w:t>
      </w:r>
      <w:r w:rsidRPr="00F61CBC">
        <w:rPr>
          <w:rFonts w:ascii="Noto Sans Symbols" w:eastAsia="Times New Roman" w:hAnsi="Noto Sans Symbols" w:cs="Arial"/>
          <w:color w:val="000000"/>
          <w:sz w:val="24"/>
          <w:szCs w:val="24"/>
          <w:lang w:eastAsia="ru-RU"/>
        </w:rPr>
        <w:t>−</w:t>
      </w:r>
      <w:r w:rsidRPr="00F61CBC">
        <w:rPr>
          <w:rFonts w:ascii="Times New Roman" w:eastAsia="Times New Roman" w:hAnsi="Times New Roman" w:cs="Times New Roman"/>
          <w:color w:val="000000"/>
          <w:sz w:val="24"/>
          <w:szCs w:val="24"/>
          <w:lang w:eastAsia="ru-RU"/>
        </w:rPr>
        <w:t>9 классов основной школы,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Личностными результатами</w:t>
      </w:r>
      <w:r w:rsidRPr="00F61CBC">
        <w:rPr>
          <w:rFonts w:ascii="Times New Roman" w:eastAsia="Times New Roman" w:hAnsi="Times New Roman" w:cs="Times New Roman"/>
          <w:color w:val="000000"/>
          <w:sz w:val="24"/>
          <w:szCs w:val="24"/>
          <w:lang w:eastAsia="ru-RU"/>
        </w:rPr>
        <w:t> обучения физике в основной школе являются: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1) </w:t>
      </w:r>
      <w:proofErr w:type="spellStart"/>
      <w:r w:rsidRPr="00F61CBC">
        <w:rPr>
          <w:rFonts w:ascii="Times New Roman" w:eastAsia="Times New Roman" w:hAnsi="Times New Roman" w:cs="Times New Roman"/>
          <w:color w:val="000000"/>
          <w:sz w:val="24"/>
          <w:szCs w:val="24"/>
          <w:lang w:eastAsia="ru-RU"/>
        </w:rPr>
        <w:t>сформированность</w:t>
      </w:r>
      <w:proofErr w:type="spellEnd"/>
      <w:r w:rsidRPr="00F61CBC">
        <w:rPr>
          <w:rFonts w:ascii="Times New Roman" w:eastAsia="Times New Roman" w:hAnsi="Times New Roman" w:cs="Times New Roman"/>
          <w:color w:val="000000"/>
          <w:sz w:val="24"/>
          <w:szCs w:val="24"/>
          <w:lang w:eastAsia="ru-RU"/>
        </w:rPr>
        <w:t xml:space="preserve"> познавательных интересов, интеллектуальных и творческих способностей учащихся;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2)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3) самостоятельность в приобретении новых знаний и практических умений;</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4) готовность к выбору жизненного пути в соответствии с собственными интересами и возможностями;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5) мотивация образовательной деятельности школьников на основе личностно ориентированного подхода;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6) формирование ценностного отношения друг к другу, учителю, авторам открытий и изобретений, результатам обучения.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proofErr w:type="spellStart"/>
      <w:r w:rsidRPr="00F61CBC">
        <w:rPr>
          <w:rFonts w:ascii="Times New Roman" w:eastAsia="Times New Roman" w:hAnsi="Times New Roman" w:cs="Times New Roman"/>
          <w:b/>
          <w:bCs/>
          <w:color w:val="000000"/>
          <w:sz w:val="24"/>
          <w:szCs w:val="24"/>
          <w:lang w:eastAsia="ru-RU"/>
        </w:rPr>
        <w:t>Метапредметными</w:t>
      </w:r>
      <w:proofErr w:type="spellEnd"/>
      <w:r w:rsidRPr="00F61CBC">
        <w:rPr>
          <w:rFonts w:ascii="Times New Roman" w:eastAsia="Times New Roman" w:hAnsi="Times New Roman" w:cs="Times New Roman"/>
          <w:b/>
          <w:bCs/>
          <w:color w:val="000000"/>
          <w:sz w:val="24"/>
          <w:szCs w:val="24"/>
          <w:lang w:eastAsia="ru-RU"/>
        </w:rPr>
        <w:t xml:space="preserve"> результатами</w:t>
      </w:r>
      <w:r w:rsidRPr="00F61CBC">
        <w:rPr>
          <w:rFonts w:ascii="Times New Roman" w:eastAsia="Times New Roman" w:hAnsi="Times New Roman" w:cs="Times New Roman"/>
          <w:color w:val="000000"/>
          <w:sz w:val="24"/>
          <w:szCs w:val="24"/>
          <w:lang w:eastAsia="ru-RU"/>
        </w:rPr>
        <w:t> обучения физике в основной школе являются: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1)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умением предвидеть возможные результаты своих действий;</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2)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3)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4)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5) развитие монологической и диалогической речи, умений выражать свои мысли и способности выслушивать собеседника, понимать его точку зрения, признавать право другого человека на иное мнение;</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6) освоение приемов действий в нестандартных ситуациях, овладение эвристическими методами решения проблем;</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7)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Общими предметными результатами</w:t>
      </w:r>
      <w:r w:rsidRPr="00F61CBC">
        <w:rPr>
          <w:rFonts w:ascii="Times New Roman" w:eastAsia="Times New Roman" w:hAnsi="Times New Roman" w:cs="Times New Roman"/>
          <w:color w:val="000000"/>
          <w:sz w:val="24"/>
          <w:szCs w:val="24"/>
          <w:lang w:eastAsia="ru-RU"/>
        </w:rPr>
        <w:t> обучения физике в основной школе являются: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1) знания о природе важнейших физических явлений окружающего мира и понимание смысла физических законов, раскрывающих связь изученных явлений;</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lastRenderedPageBreak/>
        <w:t>2)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3) умения применять теоретические знания по физике на практике, решать физические задачи на применение полученных знаний;</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4) умения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5) формирование убеждения в закономерной связи и познаваемости явлений природы, объективности научного знания, высокой ценности науки в развитии материальной и духовной культуры людей;</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6)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7)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b/>
          <w:bCs/>
          <w:color w:val="000000"/>
          <w:sz w:val="24"/>
          <w:szCs w:val="24"/>
          <w:lang w:eastAsia="ru-RU"/>
        </w:rPr>
        <w:t>Частными предметными результатами изучения </w:t>
      </w:r>
      <w:r w:rsidRPr="00F61CBC">
        <w:rPr>
          <w:rFonts w:ascii="Times New Roman" w:eastAsia="Times New Roman" w:hAnsi="Times New Roman" w:cs="Times New Roman"/>
          <w:color w:val="000000"/>
          <w:sz w:val="24"/>
          <w:szCs w:val="24"/>
          <w:lang w:eastAsia="ru-RU"/>
        </w:rPr>
        <w:t>курса физики в 9 классе являются: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proofErr w:type="gramStart"/>
      <w:r w:rsidRPr="00F61CBC">
        <w:rPr>
          <w:rFonts w:ascii="Times New Roman" w:eastAsia="Times New Roman" w:hAnsi="Times New Roman" w:cs="Times New Roman"/>
          <w:color w:val="000000"/>
          <w:sz w:val="24"/>
          <w:szCs w:val="24"/>
          <w:lang w:eastAsia="ru-RU"/>
        </w:rPr>
        <w:t>1) 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электромагнитная индукция, отражение</w:t>
      </w:r>
      <w:proofErr w:type="gramEnd"/>
      <w:r w:rsidRPr="00F61CBC">
        <w:rPr>
          <w:rFonts w:ascii="Times New Roman" w:eastAsia="Times New Roman" w:hAnsi="Times New Roman" w:cs="Times New Roman"/>
          <w:color w:val="000000"/>
          <w:sz w:val="24"/>
          <w:szCs w:val="24"/>
          <w:lang w:eastAsia="ru-RU"/>
        </w:rPr>
        <w:t xml:space="preserve"> и преломление света, дисперсия света, возникновение линейчатого спектра излучения;</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proofErr w:type="gramStart"/>
      <w:r w:rsidRPr="00F61CBC">
        <w:rPr>
          <w:rFonts w:ascii="Times New Roman" w:eastAsia="Times New Roman" w:hAnsi="Times New Roman" w:cs="Times New Roman"/>
          <w:color w:val="000000"/>
          <w:sz w:val="24"/>
          <w:szCs w:val="24"/>
          <w:lang w:eastAsia="ru-RU"/>
        </w:rPr>
        <w:t>2) умение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roofErr w:type="gramEnd"/>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proofErr w:type="gramStart"/>
      <w:r w:rsidRPr="00F61CBC">
        <w:rPr>
          <w:rFonts w:ascii="Times New Roman" w:eastAsia="Times New Roman" w:hAnsi="Times New Roman" w:cs="Times New Roman"/>
          <w:color w:val="000000"/>
          <w:sz w:val="24"/>
          <w:szCs w:val="24"/>
          <w:lang w:eastAsia="ru-RU"/>
        </w:rPr>
        <w:t>3) 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w:t>
      </w:r>
      <w:proofErr w:type="gramEnd"/>
      <w:r w:rsidRPr="00F61CBC">
        <w:rPr>
          <w:rFonts w:ascii="Times New Roman" w:eastAsia="Times New Roman" w:hAnsi="Times New Roman" w:cs="Times New Roman"/>
          <w:color w:val="000000"/>
          <w:sz w:val="24"/>
          <w:szCs w:val="24"/>
          <w:lang w:eastAsia="ru-RU"/>
        </w:rPr>
        <w:t xml:space="preserve">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lastRenderedPageBreak/>
        <w:t>4) 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 – Ленца);</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5) 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6) 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F61CBC" w:rsidRPr="00F61CBC" w:rsidRDefault="00F61CBC" w:rsidP="00F61CBC">
      <w:pPr>
        <w:shd w:val="clear" w:color="auto" w:fill="FFFFFF"/>
        <w:spacing w:after="0" w:line="240" w:lineRule="auto"/>
        <w:ind w:firstLine="450"/>
        <w:jc w:val="both"/>
        <w:rPr>
          <w:rFonts w:ascii="Arial" w:eastAsia="Times New Roman" w:hAnsi="Arial" w:cs="Arial"/>
          <w:color w:val="000000"/>
          <w:lang w:eastAsia="ru-RU"/>
        </w:rPr>
      </w:pPr>
      <w:r w:rsidRPr="00F61CBC">
        <w:rPr>
          <w:rFonts w:ascii="Times New Roman" w:eastAsia="Times New Roman" w:hAnsi="Times New Roman" w:cs="Times New Roman"/>
          <w:color w:val="000000"/>
          <w:sz w:val="24"/>
          <w:szCs w:val="24"/>
          <w:lang w:eastAsia="ru-RU"/>
        </w:rPr>
        <w:t>7) 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F705FD" w:rsidRDefault="00F705FD"/>
    <w:sectPr w:rsidR="00F705FD" w:rsidSect="00F61CB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F61CBC"/>
    <w:rsid w:val="00160213"/>
    <w:rsid w:val="001B4617"/>
    <w:rsid w:val="00333DF5"/>
    <w:rsid w:val="003D44C4"/>
    <w:rsid w:val="0045277B"/>
    <w:rsid w:val="009C4947"/>
    <w:rsid w:val="009E4725"/>
    <w:rsid w:val="00C1007D"/>
    <w:rsid w:val="00F61CBC"/>
    <w:rsid w:val="00F70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0213"/>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60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7651</Words>
  <Characters>43611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2018-09-09T19:00:00Z</dcterms:created>
  <dcterms:modified xsi:type="dcterms:W3CDTF">2018-09-09T19:12:00Z</dcterms:modified>
</cp:coreProperties>
</file>