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51"/>
        <w:gridCol w:w="5528"/>
        <w:gridCol w:w="2092"/>
      </w:tblGrid>
      <w:tr w:rsidR="00A74DBA" w:rsidRPr="00AC10B8" w:rsidTr="00A01DA6">
        <w:tc>
          <w:tcPr>
            <w:tcW w:w="1951" w:type="dxa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A74DBA" w:rsidRPr="004E1DA8" w:rsidTr="00A01DA6">
        <w:tc>
          <w:tcPr>
            <w:tcW w:w="1951" w:type="dxa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A74DBA" w:rsidRPr="004E1DA8" w:rsidRDefault="00763DC7" w:rsidP="00763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О.В. Афанасьева, И.В. Михеева, К.М.Баранова «Английский язык (</w:t>
            </w:r>
            <w:r>
              <w:rPr>
                <w:rFonts w:ascii="Times New Roman" w:hAnsi="Times New Roman" w:cs="Times New Roman"/>
                <w:lang w:val="en-US"/>
              </w:rPr>
              <w:t>Rainbow</w:t>
            </w:r>
            <w:r w:rsidRPr="00763D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  <w:r>
              <w:rPr>
                <w:rFonts w:ascii="Times New Roman" w:hAnsi="Times New Roman" w:cs="Times New Roman"/>
              </w:rPr>
              <w:t>) 7 класс». М., Дрофа 2018 год</w:t>
            </w:r>
          </w:p>
        </w:tc>
      </w:tr>
      <w:tr w:rsidR="00A74DBA" w:rsidRPr="00AC10B8" w:rsidTr="00A01DA6">
        <w:tc>
          <w:tcPr>
            <w:tcW w:w="1951" w:type="dxa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4E1DA8">
              <w:rPr>
                <w:rFonts w:ascii="Times New Roman" w:hAnsi="Times New Roman" w:cs="Times New Roman"/>
              </w:rPr>
              <w:t>8</w:t>
            </w:r>
            <w:r w:rsidRPr="00AC10B8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A74DBA" w:rsidRPr="00AC10B8" w:rsidTr="00A01DA6">
        <w:tc>
          <w:tcPr>
            <w:tcW w:w="1951" w:type="dxa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4E1DA8">
              <w:rPr>
                <w:rFonts w:ascii="Times New Roman" w:hAnsi="Times New Roman" w:cs="Times New Roman"/>
              </w:rPr>
              <w:t>102</w:t>
            </w:r>
            <w:r w:rsidRPr="00AC10B8">
              <w:rPr>
                <w:rFonts w:ascii="Times New Roman" w:hAnsi="Times New Roman" w:cs="Times New Roman"/>
              </w:rPr>
              <w:t xml:space="preserve"> часа (3 часа в неделю)</w:t>
            </w:r>
          </w:p>
        </w:tc>
      </w:tr>
      <w:tr w:rsidR="00A74DBA" w:rsidRPr="00AC10B8" w:rsidTr="00A01DA6">
        <w:tc>
          <w:tcPr>
            <w:tcW w:w="1951" w:type="dxa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</w:t>
            </w:r>
          </w:p>
        </w:tc>
      </w:tr>
      <w:tr w:rsidR="00A74DBA" w:rsidRPr="00AC10B8" w:rsidTr="00A01DA6">
        <w:tc>
          <w:tcPr>
            <w:tcW w:w="1951" w:type="dxa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A74DBA" w:rsidRPr="00EB0AA1" w:rsidRDefault="00A74DBA" w:rsidP="00A01DA6">
            <w:pPr>
              <w:jc w:val="both"/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 xml:space="preserve">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её составляющих – речевой, языковой, </w:t>
            </w:r>
            <w:proofErr w:type="spellStart"/>
            <w:r w:rsidRPr="00EB0AA1">
              <w:rPr>
                <w:rFonts w:ascii="Times New Roman" w:hAnsi="Times New Roman" w:cs="Times New Roman"/>
              </w:rPr>
              <w:t>социокультурной</w:t>
            </w:r>
            <w:proofErr w:type="spellEnd"/>
            <w:r w:rsidRPr="00EB0AA1">
              <w:rPr>
                <w:rFonts w:ascii="Times New Roman" w:hAnsi="Times New Roman" w:cs="Times New Roman"/>
              </w:rPr>
              <w:t xml:space="preserve">, компенсаторной и </w:t>
            </w:r>
            <w:proofErr w:type="spellStart"/>
            <w:r w:rsidRPr="00EB0AA1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EB0AA1">
              <w:rPr>
                <w:rFonts w:ascii="Times New Roman" w:hAnsi="Times New Roman" w:cs="Times New Roman"/>
              </w:rPr>
              <w:t xml:space="preserve"> – познавательной компетенцией.  </w:t>
            </w:r>
          </w:p>
          <w:p w:rsidR="00A74DBA" w:rsidRPr="00EB0AA1" w:rsidRDefault="00A74DBA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  <w:b/>
              </w:rPr>
              <w:t>Задачи</w:t>
            </w:r>
            <w:r w:rsidRPr="00EB0AA1">
              <w:rPr>
                <w:rFonts w:ascii="Times New Roman" w:hAnsi="Times New Roman" w:cs="Times New Roman"/>
              </w:rPr>
              <w:t xml:space="preserve"> учебного курса «Английский язык»:</w:t>
            </w:r>
          </w:p>
          <w:p w:rsidR="00A74DBA" w:rsidRPr="00EB0AA1" w:rsidRDefault="00A74DBA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расширение лингвистического кругозора школьников;</w:t>
            </w:r>
          </w:p>
          <w:p w:rsidR="00A74DBA" w:rsidRPr="00EB0AA1" w:rsidRDefault="00A74DBA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 xml:space="preserve">- обеспечение </w:t>
            </w:r>
            <w:proofErr w:type="spellStart"/>
            <w:r w:rsidRPr="00EB0AA1">
              <w:rPr>
                <w:rFonts w:ascii="Times New Roman" w:hAnsi="Times New Roman" w:cs="Times New Roman"/>
              </w:rPr>
              <w:t>коммуникативно</w:t>
            </w:r>
            <w:proofErr w:type="spellEnd"/>
            <w:r w:rsidRPr="00EB0AA1">
              <w:rPr>
                <w:rFonts w:ascii="Times New Roman" w:hAnsi="Times New Roman" w:cs="Times New Roman"/>
              </w:rPr>
              <w:t xml:space="preserve"> – психологической адаптации школьников к новому языковому миру;</w:t>
            </w:r>
          </w:p>
          <w:p w:rsidR="00A74DBA" w:rsidRPr="00EB0AA1" w:rsidRDefault="00A74DBA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личностных качеств учащихся;</w:t>
            </w:r>
          </w:p>
          <w:p w:rsidR="00A74DBA" w:rsidRPr="00EB0AA1" w:rsidRDefault="00A74DBA" w:rsidP="00A01DA6">
            <w:pPr>
              <w:rPr>
                <w:rFonts w:ascii="Times New Roman" w:hAnsi="Times New Roman" w:cs="Times New Roman"/>
              </w:rPr>
            </w:pPr>
            <w:r w:rsidRPr="00EB0AA1">
              <w:rPr>
                <w:rFonts w:ascii="Times New Roman" w:hAnsi="Times New Roman" w:cs="Times New Roman"/>
              </w:rPr>
              <w:t>- развитие эмоциональной сферы детей в процессе обучения;</w:t>
            </w:r>
          </w:p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B0AA1">
              <w:rPr>
                <w:rFonts w:ascii="Times New Roman" w:hAnsi="Times New Roman" w:cs="Times New Roman"/>
              </w:rPr>
              <w:t xml:space="preserve"> развитие познавательных способностей школьников.</w:t>
            </w:r>
          </w:p>
        </w:tc>
      </w:tr>
      <w:tr w:rsidR="00A74DBA" w:rsidRPr="00AC10B8" w:rsidTr="00A01DA6">
        <w:tc>
          <w:tcPr>
            <w:tcW w:w="1951" w:type="dxa"/>
            <w:vMerge w:val="restart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 w:rsidRPr="00AC10B8">
              <w:rPr>
                <w:rFonts w:ascii="Times New Roman" w:hAnsi="Times New Roman" w:cs="Times New Roman"/>
              </w:rPr>
              <w:t>Структура курса</w:t>
            </w:r>
          </w:p>
        </w:tc>
        <w:tc>
          <w:tcPr>
            <w:tcW w:w="5528" w:type="dxa"/>
          </w:tcPr>
          <w:p w:rsidR="00A74DBA" w:rsidRPr="00AC10B8" w:rsidRDefault="00A74DBA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Название раздела</w:t>
            </w:r>
          </w:p>
        </w:tc>
        <w:tc>
          <w:tcPr>
            <w:tcW w:w="2092" w:type="dxa"/>
          </w:tcPr>
          <w:p w:rsidR="00A74DBA" w:rsidRPr="00AC10B8" w:rsidRDefault="00A74DBA" w:rsidP="00A01D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0B8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A74DBA" w:rsidRPr="00AC10B8" w:rsidTr="00A01DA6">
        <w:tc>
          <w:tcPr>
            <w:tcW w:w="1951" w:type="dxa"/>
            <w:vMerge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74DBA" w:rsidRPr="00763DC7" w:rsidRDefault="00763DC7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763DC7">
              <w:rPr>
                <w:rFonts w:ascii="Times New Roman" w:hAnsi="Times New Roman" w:cs="Times New Roman"/>
                <w:lang w:val="en-US"/>
              </w:rPr>
              <w:t>Sport  and  Outdoor  Activities</w:t>
            </w:r>
            <w:r w:rsidRPr="00763D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92" w:type="dxa"/>
          </w:tcPr>
          <w:p w:rsidR="00A74DBA" w:rsidRPr="00AC10B8" w:rsidRDefault="00763DC7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74DBA">
              <w:rPr>
                <w:rFonts w:ascii="Times New Roman" w:hAnsi="Times New Roman" w:cs="Times New Roman"/>
                <w:lang w:val="en-US"/>
              </w:rPr>
              <w:t>3</w:t>
            </w:r>
            <w:r w:rsidR="00A74DBA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A74DBA" w:rsidRPr="00AC10B8" w:rsidTr="00A01DA6">
        <w:tc>
          <w:tcPr>
            <w:tcW w:w="1951" w:type="dxa"/>
            <w:vMerge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74DBA" w:rsidRPr="00763DC7" w:rsidRDefault="00763DC7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763DC7">
              <w:rPr>
                <w:rFonts w:ascii="Times New Roman" w:hAnsi="Times New Roman" w:cs="Times New Roman"/>
                <w:lang w:val="en-US"/>
              </w:rPr>
              <w:t xml:space="preserve">Performing  Arts: Theatre  </w:t>
            </w:r>
          </w:p>
        </w:tc>
        <w:tc>
          <w:tcPr>
            <w:tcW w:w="2092" w:type="dxa"/>
          </w:tcPr>
          <w:p w:rsidR="00A74DBA" w:rsidRPr="00AC10B8" w:rsidRDefault="00763DC7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74DBA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A74DBA" w:rsidRPr="00AC10B8" w:rsidTr="00A01DA6">
        <w:tc>
          <w:tcPr>
            <w:tcW w:w="1951" w:type="dxa"/>
            <w:vMerge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74DBA" w:rsidRPr="00763DC7" w:rsidRDefault="00763DC7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763DC7">
              <w:rPr>
                <w:rFonts w:ascii="Times New Roman" w:hAnsi="Times New Roman" w:cs="Times New Roman"/>
                <w:lang w:val="en-US"/>
              </w:rPr>
              <w:t xml:space="preserve">Performing  Arts: </w:t>
            </w:r>
            <w:r w:rsidRPr="00763DC7">
              <w:rPr>
                <w:rFonts w:ascii="Times New Roman" w:hAnsi="Times New Roman" w:cs="Times New Roman"/>
              </w:rPr>
              <w:t>С</w:t>
            </w:r>
            <w:proofErr w:type="spellStart"/>
            <w:r w:rsidRPr="00763DC7">
              <w:rPr>
                <w:rFonts w:ascii="Times New Roman" w:hAnsi="Times New Roman" w:cs="Times New Roman"/>
                <w:lang w:val="en-US"/>
              </w:rPr>
              <w:t>inema</w:t>
            </w:r>
            <w:proofErr w:type="spellEnd"/>
            <w:r w:rsidRPr="00763DC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3D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092" w:type="dxa"/>
          </w:tcPr>
          <w:p w:rsidR="00A74DBA" w:rsidRPr="00AC10B8" w:rsidRDefault="00763DC7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74DBA"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A74DBA" w:rsidRPr="00AC10B8" w:rsidTr="00A01DA6">
        <w:tc>
          <w:tcPr>
            <w:tcW w:w="1951" w:type="dxa"/>
            <w:vMerge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A74DBA" w:rsidRPr="00763DC7" w:rsidRDefault="00763DC7" w:rsidP="00A01DA6">
            <w:pPr>
              <w:rPr>
                <w:rFonts w:ascii="Times New Roman" w:hAnsi="Times New Roman" w:cs="Times New Roman"/>
                <w:lang w:val="en-US"/>
              </w:rPr>
            </w:pPr>
            <w:r w:rsidRPr="00763DC7">
              <w:rPr>
                <w:rFonts w:ascii="Times New Roman" w:hAnsi="Times New Roman" w:cs="Times New Roman"/>
                <w:lang w:val="en-US"/>
              </w:rPr>
              <w:t xml:space="preserve">The Whole  World  Knows </w:t>
            </w:r>
            <w:r w:rsidRPr="00763D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63DC7">
              <w:rPr>
                <w:rFonts w:ascii="Times New Roman" w:hAnsi="Times New Roman" w:cs="Times New Roman"/>
                <w:lang w:val="en-US"/>
              </w:rPr>
              <w:t>Them</w:t>
            </w:r>
          </w:p>
        </w:tc>
        <w:tc>
          <w:tcPr>
            <w:tcW w:w="2092" w:type="dxa"/>
          </w:tcPr>
          <w:p w:rsidR="00A74DBA" w:rsidRPr="00AC10B8" w:rsidRDefault="00A74DBA" w:rsidP="00A01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63DC7">
              <w:rPr>
                <w:rFonts w:ascii="Times New Roman" w:hAnsi="Times New Roman" w:cs="Times New Roman"/>
              </w:rPr>
              <w:t>7</w:t>
            </w:r>
            <w:r w:rsidRPr="00AC10B8">
              <w:rPr>
                <w:rFonts w:ascii="Times New Roman" w:hAnsi="Times New Roman" w:cs="Times New Roman"/>
              </w:rPr>
              <w:t xml:space="preserve"> ч.</w:t>
            </w:r>
          </w:p>
        </w:tc>
      </w:tr>
    </w:tbl>
    <w:p w:rsidR="00AE4056" w:rsidRDefault="00AE4056"/>
    <w:sectPr w:rsidR="00AE4056" w:rsidSect="00AE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74DBA"/>
    <w:rsid w:val="00763DC7"/>
    <w:rsid w:val="009D4B90"/>
    <w:rsid w:val="00A74DBA"/>
    <w:rsid w:val="00AE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>Microsoft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2018-03-29T18:41:00Z</dcterms:created>
  <dcterms:modified xsi:type="dcterms:W3CDTF">2018-09-04T11:32:00Z</dcterms:modified>
</cp:coreProperties>
</file>