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3650"/>
        <w:gridCol w:w="3768"/>
      </w:tblGrid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 xml:space="preserve"> Информатика 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proofErr w:type="gramStart"/>
            <w:r w:rsidRPr="007101CB">
              <w:rPr>
                <w:rFonts w:ascii="Cambria" w:eastAsia="Calibri" w:hAnsi="Cambria" w:cs="Times New Roman"/>
              </w:rPr>
              <w:t>Учебник  Л</w:t>
            </w:r>
            <w:proofErr w:type="gramEnd"/>
            <w:r w:rsidRPr="007101CB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7101CB">
              <w:rPr>
                <w:rFonts w:ascii="Cambria" w:eastAsia="Calibri" w:hAnsi="Cambria" w:cs="Times New Roman"/>
              </w:rPr>
              <w:t>Л</w:t>
            </w:r>
            <w:proofErr w:type="spellEnd"/>
            <w:r w:rsidRPr="007101CB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7101CB">
              <w:rPr>
                <w:rFonts w:ascii="Cambria" w:eastAsia="Calibri" w:hAnsi="Cambria" w:cs="Times New Roman"/>
              </w:rPr>
              <w:t>Босова</w:t>
            </w:r>
            <w:proofErr w:type="spellEnd"/>
            <w:r w:rsidRPr="007101CB">
              <w:rPr>
                <w:rFonts w:ascii="Cambria" w:eastAsia="Calibri" w:hAnsi="Cambria" w:cs="Times New Roman"/>
              </w:rPr>
              <w:t xml:space="preserve">, А Ю </w:t>
            </w:r>
            <w:proofErr w:type="spellStart"/>
            <w:r w:rsidRPr="007101CB">
              <w:rPr>
                <w:rFonts w:ascii="Cambria" w:eastAsia="Calibri" w:hAnsi="Cambria" w:cs="Times New Roman"/>
              </w:rPr>
              <w:t>Босова</w:t>
            </w:r>
            <w:proofErr w:type="spellEnd"/>
            <w:r w:rsidRPr="007101CB">
              <w:rPr>
                <w:rFonts w:ascii="Cambria" w:eastAsia="Calibri" w:hAnsi="Cambria" w:cs="Times New Roman"/>
              </w:rPr>
              <w:t xml:space="preserve"> 9 класс. М.,   БИНОМ Лаборатория знаний 2014 год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9 класс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68 часа (2 часа в неделю)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7101CB" w:rsidRPr="007101CB" w:rsidRDefault="007101CB" w:rsidP="007101C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формирование основ научного мировоззрения в процессе систематизации</w:t>
            </w:r>
          </w:p>
          <w:p w:rsidR="007101CB" w:rsidRPr="007101CB" w:rsidRDefault="007101CB" w:rsidP="007101C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умений и способов деятельности в области </w:t>
            </w:r>
            <w:proofErr w:type="gramStart"/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>информатики ;</w:t>
            </w:r>
            <w:proofErr w:type="gramEnd"/>
          </w:p>
          <w:p w:rsidR="007101CB" w:rsidRPr="007101CB" w:rsidRDefault="007101CB" w:rsidP="007101C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совершенствование </w:t>
            </w:r>
            <w:proofErr w:type="spellStart"/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>общеучебных</w:t>
            </w:r>
            <w:proofErr w:type="spellEnd"/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      </w:r>
          </w:p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Задачи:</w:t>
            </w:r>
          </w:p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  <w:p w:rsidR="007101CB" w:rsidRPr="007101CB" w:rsidRDefault="007101CB" w:rsidP="007101C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>овладение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</w:t>
            </w:r>
          </w:p>
          <w:p w:rsidR="007101CB" w:rsidRPr="007101CB" w:rsidRDefault="007101CB" w:rsidP="007101C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>развитие познавательных интересов, интеллектуальных и творческих способностей средствами ИКТ;</w:t>
            </w:r>
          </w:p>
          <w:p w:rsidR="007101CB" w:rsidRPr="007101CB" w:rsidRDefault="007101CB" w:rsidP="007101C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7101CB" w:rsidRPr="007101CB" w:rsidRDefault="007101CB" w:rsidP="007101C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      </w:r>
          </w:p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  <w:p w:rsidR="007101CB" w:rsidRPr="007101CB" w:rsidRDefault="007101CB" w:rsidP="007101C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</w:t>
            </w:r>
          </w:p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  <w:p w:rsidR="007101CB" w:rsidRPr="007101CB" w:rsidRDefault="007101CB" w:rsidP="007101CB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101CB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7101CB" w:rsidRPr="007101CB" w:rsidRDefault="007101CB" w:rsidP="007101CB">
            <w:pPr>
              <w:jc w:val="center"/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7101CB" w:rsidRPr="007101CB" w:rsidRDefault="007101CB" w:rsidP="007101CB">
            <w:pPr>
              <w:jc w:val="center"/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7101CB" w:rsidRPr="007101CB" w:rsidRDefault="007101CB" w:rsidP="007101CB">
            <w:pPr>
              <w:rPr>
                <w:rFonts w:ascii="Cambria" w:eastAsia="Calibri" w:hAnsi="Cambria" w:cs="Arial"/>
              </w:rPr>
            </w:pPr>
            <w:r w:rsidRPr="007101CB">
              <w:rPr>
                <w:rFonts w:ascii="Cambria" w:eastAsia="Calibri" w:hAnsi="Cambria" w:cs="Arial"/>
              </w:rPr>
              <w:t xml:space="preserve">  Моделирование и формализация </w:t>
            </w:r>
          </w:p>
        </w:tc>
        <w:tc>
          <w:tcPr>
            <w:tcW w:w="0" w:type="auto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18 ч</w:t>
            </w:r>
          </w:p>
        </w:tc>
      </w:tr>
      <w:tr w:rsidR="007101CB" w:rsidRPr="007101CB" w:rsidTr="00B5403F">
        <w:trPr>
          <w:trHeight w:val="339"/>
        </w:trPr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7101CB" w:rsidRPr="007101CB" w:rsidRDefault="007101CB" w:rsidP="007101CB">
            <w:pPr>
              <w:rPr>
                <w:rFonts w:ascii="Cambria" w:eastAsia="Calibri" w:hAnsi="Cambria" w:cs="Arial"/>
              </w:rPr>
            </w:pPr>
            <w:r w:rsidRPr="007101CB">
              <w:rPr>
                <w:rFonts w:ascii="Cambria" w:eastAsia="Calibri" w:hAnsi="Cambria" w:cs="Arial"/>
              </w:rPr>
              <w:t xml:space="preserve">  Алгоритмизация и программирование</w:t>
            </w:r>
          </w:p>
        </w:tc>
        <w:tc>
          <w:tcPr>
            <w:tcW w:w="0" w:type="auto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>17 ч</w:t>
            </w:r>
          </w:p>
        </w:tc>
      </w:tr>
      <w:tr w:rsidR="007101CB" w:rsidRPr="007101CB" w:rsidTr="00B5403F">
        <w:trPr>
          <w:trHeight w:val="339"/>
        </w:trPr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7101CB" w:rsidRPr="007101CB" w:rsidRDefault="007101CB" w:rsidP="007101CB">
            <w:pPr>
              <w:rPr>
                <w:rFonts w:ascii="Cambria" w:eastAsia="Calibri" w:hAnsi="Cambria" w:cs="Arial"/>
              </w:rPr>
            </w:pPr>
            <w:r w:rsidRPr="007101CB">
              <w:rPr>
                <w:rFonts w:ascii="Cambria" w:eastAsia="Calibri" w:hAnsi="Cambria" w:cs="Arial"/>
              </w:rPr>
              <w:t xml:space="preserve">  Обработка числовой информации в электронных таблицах</w:t>
            </w:r>
          </w:p>
        </w:tc>
        <w:tc>
          <w:tcPr>
            <w:tcW w:w="0" w:type="auto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 xml:space="preserve"> 9 ч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7101CB" w:rsidRPr="007101CB" w:rsidRDefault="007101CB" w:rsidP="007101CB">
            <w:pPr>
              <w:rPr>
                <w:rFonts w:ascii="Cambria" w:eastAsia="Calibri" w:hAnsi="Cambria" w:cs="Arial"/>
              </w:rPr>
            </w:pPr>
            <w:r w:rsidRPr="007101CB">
              <w:rPr>
                <w:rFonts w:ascii="Cambria" w:eastAsia="Calibri" w:hAnsi="Cambria" w:cs="Arial"/>
              </w:rPr>
              <w:t xml:space="preserve">  Коммуникационные технологии</w:t>
            </w:r>
          </w:p>
        </w:tc>
        <w:tc>
          <w:tcPr>
            <w:tcW w:w="0" w:type="auto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 xml:space="preserve"> 20 ч</w:t>
            </w:r>
          </w:p>
        </w:tc>
      </w:tr>
      <w:tr w:rsidR="007101CB" w:rsidRPr="007101CB" w:rsidTr="00B5403F">
        <w:tc>
          <w:tcPr>
            <w:tcW w:w="1951" w:type="dxa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724" w:type="dxa"/>
          </w:tcPr>
          <w:p w:rsidR="007101CB" w:rsidRPr="007101CB" w:rsidRDefault="007101CB" w:rsidP="007101CB">
            <w:pPr>
              <w:rPr>
                <w:rFonts w:ascii="Cambria" w:eastAsia="Calibri" w:hAnsi="Cambria" w:cs="Arial"/>
              </w:rPr>
            </w:pPr>
            <w:r w:rsidRPr="007101CB">
              <w:rPr>
                <w:rFonts w:ascii="Cambria" w:eastAsia="Calibri" w:hAnsi="Cambria" w:cs="Arial"/>
              </w:rPr>
              <w:t xml:space="preserve"> Итоговое повторение</w:t>
            </w:r>
          </w:p>
        </w:tc>
        <w:tc>
          <w:tcPr>
            <w:tcW w:w="0" w:type="auto"/>
          </w:tcPr>
          <w:p w:rsidR="007101CB" w:rsidRPr="007101CB" w:rsidRDefault="007101CB" w:rsidP="007101CB">
            <w:pPr>
              <w:rPr>
                <w:rFonts w:ascii="Cambria" w:eastAsia="Calibri" w:hAnsi="Cambria" w:cs="Times New Roman"/>
              </w:rPr>
            </w:pPr>
            <w:r w:rsidRPr="007101CB">
              <w:rPr>
                <w:rFonts w:ascii="Cambria" w:eastAsia="Calibri" w:hAnsi="Cambria" w:cs="Times New Roman"/>
              </w:rPr>
              <w:t xml:space="preserve"> </w:t>
            </w:r>
            <w:proofErr w:type="gramStart"/>
            <w:r w:rsidRPr="007101CB">
              <w:rPr>
                <w:rFonts w:ascii="Cambria" w:eastAsia="Calibri" w:hAnsi="Cambria" w:cs="Times New Roman"/>
              </w:rPr>
              <w:t>4  ч</w:t>
            </w:r>
            <w:proofErr w:type="gramEnd"/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C07CA"/>
    <w:multiLevelType w:val="multilevel"/>
    <w:tmpl w:val="1DB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31"/>
    <w:rsid w:val="007101CB"/>
    <w:rsid w:val="00AB6E46"/>
    <w:rsid w:val="00C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3383-BF25-4B9B-9A11-0A963AD3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2018-05-08T20:20:00Z</dcterms:created>
  <dcterms:modified xsi:type="dcterms:W3CDTF">2018-05-08T20:20:00Z</dcterms:modified>
</cp:coreProperties>
</file>