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C97" w:rsidRPr="00806C10" w:rsidRDefault="000B5CC4" w:rsidP="008E30B6">
      <w:pPr>
        <w:spacing w:after="0"/>
        <w:rPr>
          <w:rFonts w:ascii="Times New Roman" w:hAnsi="Times New Roman"/>
          <w:sz w:val="28"/>
          <w:szCs w:val="28"/>
        </w:rPr>
      </w:pPr>
      <w:r w:rsidRPr="000B5CC4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1.2pt;height:201.05pt;mso-position-horizontal-relative:char;mso-position-vertical-relative:line">
            <v:imagedata r:id="rId4" o:title=""/>
          </v:shape>
        </w:pict>
      </w:r>
    </w:p>
    <w:p w:rsidR="00B74C97" w:rsidRPr="00263C1A" w:rsidRDefault="00B74C97" w:rsidP="003F19E0">
      <w:pPr>
        <w:ind w:left="567" w:firstLine="14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0"/>
          <w:szCs w:val="20"/>
        </w:rPr>
        <w:t xml:space="preserve">           </w:t>
      </w:r>
    </w:p>
    <w:p w:rsidR="00B74C97" w:rsidRPr="00806C10" w:rsidRDefault="00B74C97" w:rsidP="00DA36E1">
      <w:pPr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>Р</w:t>
      </w:r>
      <w:r w:rsidRPr="00806C10">
        <w:rPr>
          <w:rFonts w:ascii="Times New Roman" w:hAnsi="Times New Roman"/>
          <w:b/>
          <w:i/>
          <w:sz w:val="40"/>
          <w:szCs w:val="40"/>
        </w:rPr>
        <w:t>абочая программа учебного курса</w:t>
      </w:r>
    </w:p>
    <w:p w:rsidR="00B74C97" w:rsidRPr="00806C10" w:rsidRDefault="00263C1A" w:rsidP="00DA36E1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>Основы безопасности жизнедеятельности  для 11</w:t>
      </w:r>
      <w:r w:rsidR="00B74C97">
        <w:rPr>
          <w:rFonts w:ascii="Times New Roman" w:hAnsi="Times New Roman"/>
          <w:b/>
          <w:i/>
          <w:sz w:val="40"/>
          <w:szCs w:val="40"/>
        </w:rPr>
        <w:t xml:space="preserve">  класса</w:t>
      </w:r>
    </w:p>
    <w:p w:rsidR="00B74C97" w:rsidRPr="00806C10" w:rsidRDefault="00B74C97" w:rsidP="00DA36E1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  <w:r w:rsidRPr="00806C10">
        <w:rPr>
          <w:rFonts w:ascii="Times New Roman" w:hAnsi="Times New Roman"/>
          <w:b/>
          <w:i/>
          <w:sz w:val="40"/>
          <w:szCs w:val="40"/>
        </w:rPr>
        <w:t>на 201</w:t>
      </w:r>
      <w:r w:rsidR="00263C1A">
        <w:rPr>
          <w:rFonts w:ascii="Times New Roman" w:hAnsi="Times New Roman"/>
          <w:b/>
          <w:i/>
          <w:sz w:val="40"/>
          <w:szCs w:val="40"/>
        </w:rPr>
        <w:t>8</w:t>
      </w:r>
      <w:r w:rsidRPr="00806C10">
        <w:rPr>
          <w:rFonts w:ascii="Times New Roman" w:hAnsi="Times New Roman"/>
          <w:b/>
          <w:i/>
          <w:sz w:val="40"/>
          <w:szCs w:val="40"/>
        </w:rPr>
        <w:t>-201</w:t>
      </w:r>
      <w:r w:rsidR="00263C1A">
        <w:rPr>
          <w:rFonts w:ascii="Times New Roman" w:hAnsi="Times New Roman"/>
          <w:b/>
          <w:i/>
          <w:sz w:val="40"/>
          <w:szCs w:val="40"/>
        </w:rPr>
        <w:t>9</w:t>
      </w:r>
      <w:r w:rsidRPr="00806C10">
        <w:rPr>
          <w:rFonts w:ascii="Times New Roman" w:hAnsi="Times New Roman"/>
          <w:b/>
          <w:i/>
          <w:sz w:val="40"/>
          <w:szCs w:val="40"/>
        </w:rPr>
        <w:t xml:space="preserve"> учебный год</w:t>
      </w:r>
    </w:p>
    <w:p w:rsidR="00B74C97" w:rsidRPr="00806C10" w:rsidRDefault="00B74C97" w:rsidP="008E30B6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B74C97" w:rsidRPr="00806C10" w:rsidRDefault="00B74C97" w:rsidP="008E30B6">
      <w:pPr>
        <w:jc w:val="center"/>
        <w:rPr>
          <w:rFonts w:ascii="Times New Roman" w:hAnsi="Times New Roman"/>
          <w:b/>
          <w:i/>
          <w:sz w:val="48"/>
          <w:szCs w:val="48"/>
        </w:rPr>
      </w:pPr>
    </w:p>
    <w:p w:rsidR="00B74C97" w:rsidRDefault="009A0317" w:rsidP="008E30B6">
      <w:pPr>
        <w:jc w:val="center"/>
        <w:rPr>
          <w:rFonts w:ascii="Times New Roman" w:hAnsi="Times New Roman"/>
          <w:i/>
          <w:sz w:val="40"/>
          <w:szCs w:val="40"/>
        </w:rPr>
      </w:pPr>
      <w:r>
        <w:rPr>
          <w:rFonts w:ascii="Times New Roman" w:hAnsi="Times New Roman"/>
          <w:i/>
          <w:sz w:val="40"/>
          <w:szCs w:val="40"/>
        </w:rPr>
        <w:t>Составитель: учитель  ОБЖ</w:t>
      </w:r>
      <w:r w:rsidR="00DA36E1">
        <w:rPr>
          <w:rFonts w:ascii="Times New Roman" w:hAnsi="Times New Roman"/>
          <w:i/>
          <w:sz w:val="40"/>
          <w:szCs w:val="40"/>
        </w:rPr>
        <w:t xml:space="preserve"> Манихин Н.Ю.</w:t>
      </w:r>
      <w:r w:rsidR="00B74C97">
        <w:rPr>
          <w:rFonts w:ascii="Times New Roman" w:hAnsi="Times New Roman"/>
          <w:i/>
          <w:sz w:val="40"/>
          <w:szCs w:val="40"/>
        </w:rPr>
        <w:t xml:space="preserve">    </w:t>
      </w:r>
    </w:p>
    <w:p w:rsidR="00F35EEB" w:rsidRDefault="00F35EEB" w:rsidP="00F35EEB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РАБОЧАЯ ПРОГРАММА</w:t>
      </w:r>
      <w:r>
        <w:rPr>
          <w:b/>
          <w:bCs/>
          <w:sz w:val="28"/>
          <w:szCs w:val="28"/>
        </w:rPr>
        <w:br/>
        <w:t>по основам безопасности жизнедеятельности</w:t>
      </w:r>
      <w:r>
        <w:rPr>
          <w:b/>
          <w:bCs/>
          <w:sz w:val="28"/>
          <w:szCs w:val="28"/>
        </w:rPr>
        <w:br/>
        <w:t>11 класс</w:t>
      </w:r>
    </w:p>
    <w:p w:rsidR="00F35EEB" w:rsidRDefault="00F35EEB" w:rsidP="00F35EEB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F35EEB" w:rsidRDefault="00F35EEB" w:rsidP="00F35EEB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Пояснительная записка</w:t>
      </w:r>
    </w:p>
    <w:p w:rsidR="00F35EEB" w:rsidRDefault="00F35EEB" w:rsidP="00F35EEB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разработана на основе  примерной программы основного  общего  образования  по  «Основам безопасности жизнедеятельности» для 10–11 классов общеобразовательных учреждений  напечатанной в сборнике «Программы общеобразовательных учреждений. Основы безопасности  жизнедеятельности. 5–11 классы» / под общ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ед. А. Т. Смирнова – М.: Просвещение, 2009, и в соответствии  с федеральным компонентом  Государственного стандарта среднего (полного) общего образования. </w:t>
      </w:r>
    </w:p>
    <w:p w:rsidR="00F35EEB" w:rsidRDefault="00F35EEB" w:rsidP="00F35EEB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</w:p>
    <w:p w:rsidR="00F35EEB" w:rsidRDefault="00F35EEB" w:rsidP="00F35EEB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Рабочая программа  рассчитана на 34 учебных часов (1 час в неделю), в том числе на проведение практических работ – 4 часа.</w:t>
      </w:r>
    </w:p>
    <w:p w:rsidR="00F35EEB" w:rsidRDefault="00F35EEB" w:rsidP="00F35EEB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Учащиеся должны знать:</w:t>
      </w:r>
    </w:p>
    <w:p w:rsidR="00F35EEB" w:rsidRDefault="00F35EEB" w:rsidP="00F35EEB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 предназначении, основных функциях и задачах </w:t>
      </w:r>
      <w:proofErr w:type="gramStart"/>
      <w:r>
        <w:rPr>
          <w:sz w:val="28"/>
          <w:szCs w:val="28"/>
        </w:rPr>
        <w:t>ВС</w:t>
      </w:r>
      <w:proofErr w:type="gramEnd"/>
      <w:r>
        <w:rPr>
          <w:sz w:val="28"/>
          <w:szCs w:val="28"/>
        </w:rPr>
        <w:t xml:space="preserve"> РФ,</w:t>
      </w:r>
    </w:p>
    <w:p w:rsidR="00F35EEB" w:rsidRDefault="00F35EEB" w:rsidP="00F35EEB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 видах </w:t>
      </w:r>
      <w:proofErr w:type="gramStart"/>
      <w:r>
        <w:rPr>
          <w:sz w:val="28"/>
          <w:szCs w:val="28"/>
        </w:rPr>
        <w:t>ВС</w:t>
      </w:r>
      <w:proofErr w:type="gramEnd"/>
      <w:r>
        <w:rPr>
          <w:sz w:val="28"/>
          <w:szCs w:val="28"/>
        </w:rPr>
        <w:t xml:space="preserve"> РФ и родах войск,</w:t>
      </w:r>
    </w:p>
    <w:p w:rsidR="00F35EEB" w:rsidRDefault="00F35EEB" w:rsidP="00F35EEB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 руководстве и управлении </w:t>
      </w:r>
      <w:proofErr w:type="gramStart"/>
      <w:r>
        <w:rPr>
          <w:sz w:val="28"/>
          <w:szCs w:val="28"/>
        </w:rPr>
        <w:t>ВС</w:t>
      </w:r>
      <w:proofErr w:type="gramEnd"/>
      <w:r>
        <w:rPr>
          <w:sz w:val="28"/>
          <w:szCs w:val="28"/>
        </w:rPr>
        <w:t xml:space="preserve"> РФ,</w:t>
      </w:r>
    </w:p>
    <w:p w:rsidR="00F35EEB" w:rsidRDefault="00F35EEB" w:rsidP="00F35EEB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 участии </w:t>
      </w:r>
      <w:proofErr w:type="gramStart"/>
      <w:r>
        <w:rPr>
          <w:sz w:val="28"/>
          <w:szCs w:val="28"/>
        </w:rPr>
        <w:t>ВС</w:t>
      </w:r>
      <w:proofErr w:type="gramEnd"/>
      <w:r>
        <w:rPr>
          <w:sz w:val="28"/>
          <w:szCs w:val="28"/>
        </w:rPr>
        <w:t xml:space="preserve"> России в </w:t>
      </w:r>
      <w:proofErr w:type="spellStart"/>
      <w:r>
        <w:rPr>
          <w:sz w:val="28"/>
          <w:szCs w:val="28"/>
        </w:rPr>
        <w:t>контртеррористических</w:t>
      </w:r>
      <w:proofErr w:type="spellEnd"/>
      <w:r>
        <w:rPr>
          <w:sz w:val="28"/>
          <w:szCs w:val="28"/>
        </w:rPr>
        <w:t xml:space="preserve"> операциях,</w:t>
      </w:r>
    </w:p>
    <w:p w:rsidR="00F35EEB" w:rsidRDefault="00F35EEB" w:rsidP="00F35EEB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о государственных и военных символах РФ.</w:t>
      </w:r>
    </w:p>
    <w:p w:rsidR="00F35EEB" w:rsidRDefault="00F35EEB" w:rsidP="00F35EEB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Учащиеся должны уметь:</w:t>
      </w:r>
    </w:p>
    <w:p w:rsidR="00F35EEB" w:rsidRDefault="00F35EEB" w:rsidP="00F35EEB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самостоятельно мотивированно организовывать свою </w:t>
      </w:r>
      <w:proofErr w:type="spellStart"/>
      <w:r>
        <w:rPr>
          <w:sz w:val="28"/>
          <w:szCs w:val="28"/>
        </w:rPr>
        <w:t>позновательную</w:t>
      </w:r>
      <w:proofErr w:type="spellEnd"/>
      <w:r>
        <w:rPr>
          <w:sz w:val="28"/>
          <w:szCs w:val="28"/>
        </w:rPr>
        <w:t xml:space="preserve"> деятельность в области ОБЖ,</w:t>
      </w:r>
    </w:p>
    <w:p w:rsidR="00F35EEB" w:rsidRDefault="00F35EEB" w:rsidP="00F35EEB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использовать элементы  причинно-следственного анализа для прогноза возникновения опасных и ЧС,</w:t>
      </w:r>
    </w:p>
    <w:p w:rsidR="00F35EEB" w:rsidRDefault="00F35EEB" w:rsidP="00F35EEB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вносить определенные коррективы в свое поведение в области безопасности жизнедеятельности,</w:t>
      </w:r>
    </w:p>
    <w:p w:rsidR="00F35EEB" w:rsidRDefault="00F35EEB" w:rsidP="00F35EEB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анализировать свое поведение в повседневной жизни и различных опасных ситуациях,</w:t>
      </w:r>
    </w:p>
    <w:p w:rsidR="00F35EEB" w:rsidRDefault="00F35EEB" w:rsidP="00F35EEB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формировать свою жизненную позицию в области ОБЖ. </w:t>
      </w:r>
    </w:p>
    <w:p w:rsidR="00F35EEB" w:rsidRDefault="00F35EEB" w:rsidP="00F35EEB">
      <w:pPr>
        <w:autoSpaceDE w:val="0"/>
        <w:autoSpaceDN w:val="0"/>
        <w:adjustRightInd w:val="0"/>
        <w:ind w:firstLine="360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Учебник</w:t>
      </w:r>
    </w:p>
    <w:p w:rsidR="00F35EEB" w:rsidRDefault="00F35EEB" w:rsidP="00F35EEB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–А.Т.Смирнов. Основы безопасности жизнедеятельности: учеб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для учащихся 11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. общеобразовательных учреждений / А. Т. Смирнов, Б. О. Хренников – М: Просвещение, 2010г.</w:t>
      </w:r>
    </w:p>
    <w:p w:rsidR="00F35EEB" w:rsidRDefault="00F35EEB" w:rsidP="00F35EEB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35EEB" w:rsidRDefault="00F35EEB" w:rsidP="00F35EEB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</w:p>
    <w:p w:rsidR="00F35EEB" w:rsidRDefault="00F35EEB" w:rsidP="00F35EEB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  литература:</w:t>
      </w:r>
    </w:p>
    <w:p w:rsidR="00F35EEB" w:rsidRDefault="00F35EEB" w:rsidP="00F35EEB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-С.В.Титов. Тематические  игры  по  ОБЖ. М. ТЦ. Сфера 2005г.</w:t>
      </w:r>
    </w:p>
    <w:p w:rsidR="00F35EEB" w:rsidRDefault="00F35EEB" w:rsidP="00F35EEB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-С.Э. </w:t>
      </w:r>
      <w:proofErr w:type="spellStart"/>
      <w:r>
        <w:rPr>
          <w:sz w:val="28"/>
          <w:szCs w:val="28"/>
        </w:rPr>
        <w:t>Некляев</w:t>
      </w:r>
      <w:proofErr w:type="spellEnd"/>
      <w:r>
        <w:rPr>
          <w:sz w:val="28"/>
          <w:szCs w:val="28"/>
        </w:rPr>
        <w:t xml:space="preserve">.  Поведение  учащихся  в  экстремальных условиях  природы. М. </w:t>
      </w:r>
      <w:proofErr w:type="spellStart"/>
      <w:r>
        <w:rPr>
          <w:sz w:val="28"/>
          <w:szCs w:val="28"/>
        </w:rPr>
        <w:t>Гуманит</w:t>
      </w:r>
      <w:proofErr w:type="spellEnd"/>
      <w:r>
        <w:rPr>
          <w:sz w:val="28"/>
          <w:szCs w:val="28"/>
        </w:rPr>
        <w:t>.  изд. центр. ВЛАДОС, 2003г.</w:t>
      </w:r>
    </w:p>
    <w:p w:rsidR="00F35EEB" w:rsidRDefault="00F35EEB" w:rsidP="00F35EEB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proofErr w:type="spellStart"/>
      <w:r>
        <w:rPr>
          <w:sz w:val="28"/>
          <w:szCs w:val="28"/>
        </w:rPr>
        <w:t>А.И.Гоманчук</w:t>
      </w:r>
      <w:proofErr w:type="spellEnd"/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ОМЗ. Методическая разработка практических занятий. Десмургия. </w:t>
      </w:r>
      <w:proofErr w:type="spellStart"/>
      <w:r>
        <w:rPr>
          <w:sz w:val="28"/>
          <w:szCs w:val="28"/>
        </w:rPr>
        <w:t>Генеостаз</w:t>
      </w:r>
      <w:proofErr w:type="spellEnd"/>
      <w:r>
        <w:rPr>
          <w:sz w:val="28"/>
          <w:szCs w:val="28"/>
        </w:rPr>
        <w:t>. Иммобилизация. Волгоград. 2000г.</w:t>
      </w:r>
    </w:p>
    <w:p w:rsidR="00F35EEB" w:rsidRDefault="00F35EEB" w:rsidP="00F35EEB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А.И.Гоманчук</w:t>
      </w:r>
      <w:proofErr w:type="spellEnd"/>
      <w:r>
        <w:rPr>
          <w:sz w:val="28"/>
          <w:szCs w:val="28"/>
        </w:rPr>
        <w:t>. ПМП при травмах и несчастных случаях. Волгоград. 1998г.</w:t>
      </w:r>
    </w:p>
    <w:p w:rsidR="00F35EEB" w:rsidRDefault="00F35EEB" w:rsidP="00F35EEB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</w:p>
    <w:p w:rsidR="00F35EEB" w:rsidRDefault="00F35EEB" w:rsidP="00F35EEB">
      <w:pPr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Итоговый и промежуточный контроль знаний обучающихся  осуществляется в виде тестирования.</w:t>
      </w:r>
    </w:p>
    <w:p w:rsidR="00F35EEB" w:rsidRDefault="00F35EEB" w:rsidP="00F35EEB">
      <w:pPr>
        <w:rPr>
          <w:sz w:val="28"/>
          <w:szCs w:val="28"/>
        </w:rPr>
      </w:pPr>
    </w:p>
    <w:p w:rsidR="00F35EEB" w:rsidRDefault="00F35EEB" w:rsidP="00F35EEB">
      <w:pPr>
        <w:rPr>
          <w:sz w:val="28"/>
          <w:szCs w:val="28"/>
        </w:rPr>
      </w:pPr>
    </w:p>
    <w:p w:rsidR="00F35EEB" w:rsidRDefault="00F35EEB" w:rsidP="00F35EEB"/>
    <w:p w:rsidR="00F35EEB" w:rsidRDefault="00F35EEB" w:rsidP="00F35EEB"/>
    <w:p w:rsidR="00F35EEB" w:rsidRDefault="00F35EEB" w:rsidP="00F35EEB"/>
    <w:p w:rsidR="00F35EEB" w:rsidRDefault="00F35EEB" w:rsidP="00F35EEB"/>
    <w:p w:rsidR="00F35EEB" w:rsidRDefault="00F35EEB" w:rsidP="00F35EEB"/>
    <w:p w:rsidR="00F35EEB" w:rsidRDefault="00F35EEB" w:rsidP="00F35EEB"/>
    <w:p w:rsidR="00F35EEB" w:rsidRDefault="00F35EEB" w:rsidP="00F35EEB"/>
    <w:p w:rsidR="00F35EEB" w:rsidRDefault="00F35EEB" w:rsidP="00F35EEB"/>
    <w:p w:rsidR="00F35EEB" w:rsidRDefault="00F35EEB" w:rsidP="00F35EEB"/>
    <w:p w:rsidR="00F35EEB" w:rsidRDefault="00F35EEB" w:rsidP="00F35EEB"/>
    <w:p w:rsidR="00F35EEB" w:rsidRDefault="00F35EEB" w:rsidP="003E36DB">
      <w:pPr>
        <w:autoSpaceDE w:val="0"/>
        <w:autoSpaceDN w:val="0"/>
        <w:adjustRightInd w:val="0"/>
        <w:jc w:val="center"/>
        <w:rPr>
          <w:b/>
          <w:bCs/>
        </w:rPr>
      </w:pPr>
    </w:p>
    <w:p w:rsidR="003E36DB" w:rsidRDefault="003E36DB" w:rsidP="003E36DB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lastRenderedPageBreak/>
        <w:t>ТЕМАТИЧЕСКОЕ ПЛАНИРОВАНИЕ</w:t>
      </w:r>
    </w:p>
    <w:tbl>
      <w:tblPr>
        <w:tblpPr w:leftFromText="180" w:rightFromText="180" w:vertAnchor="text" w:horzAnchor="margin" w:tblpXSpec="center" w:tblpY="204"/>
        <w:tblW w:w="16080" w:type="dxa"/>
        <w:tblCellSpacing w:w="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380"/>
        <w:gridCol w:w="1399"/>
        <w:gridCol w:w="1416"/>
        <w:gridCol w:w="856"/>
        <w:gridCol w:w="1416"/>
        <w:gridCol w:w="1834"/>
        <w:gridCol w:w="2951"/>
        <w:gridCol w:w="857"/>
        <w:gridCol w:w="2899"/>
        <w:gridCol w:w="728"/>
        <w:gridCol w:w="609"/>
        <w:gridCol w:w="735"/>
      </w:tblGrid>
      <w:tr w:rsidR="003E36DB" w:rsidTr="003E36DB">
        <w:trPr>
          <w:tblCellSpacing w:w="0" w:type="dxa"/>
        </w:trPr>
        <w:tc>
          <w:tcPr>
            <w:tcW w:w="3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sz w:val="20"/>
                <w:szCs w:val="20"/>
              </w:rPr>
              <w:t>/</w:t>
            </w:r>
            <w:proofErr w:type="spellStart"/>
            <w:r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раздела программы</w:t>
            </w:r>
          </w:p>
        </w:tc>
        <w:tc>
          <w:tcPr>
            <w:tcW w:w="14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9C5831" w:rsidRDefault="003E36DB" w:rsidP="003E36DB">
            <w:pPr>
              <w:autoSpaceDE w:val="0"/>
              <w:autoSpaceDN w:val="0"/>
              <w:adjustRightInd w:val="0"/>
              <w:jc w:val="center"/>
            </w:pPr>
          </w:p>
          <w:p w:rsidR="003E36DB" w:rsidRPr="009C5831" w:rsidRDefault="003E36DB" w:rsidP="003E36DB">
            <w:pPr>
              <w:autoSpaceDE w:val="0"/>
              <w:autoSpaceDN w:val="0"/>
              <w:adjustRightInd w:val="0"/>
              <w:jc w:val="center"/>
            </w:pPr>
            <w:r w:rsidRPr="009C5831">
              <w:t>Тема урока</w:t>
            </w:r>
          </w:p>
        </w:tc>
        <w:tc>
          <w:tcPr>
            <w:tcW w:w="8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часов</w:t>
            </w:r>
          </w:p>
        </w:tc>
        <w:tc>
          <w:tcPr>
            <w:tcW w:w="14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Тип урока</w:t>
            </w:r>
          </w:p>
        </w:tc>
        <w:tc>
          <w:tcPr>
            <w:tcW w:w="18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3E36DB" w:rsidRDefault="003E36DB" w:rsidP="003E36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Элементы 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содержания</w:t>
            </w:r>
          </w:p>
        </w:tc>
        <w:tc>
          <w:tcPr>
            <w:tcW w:w="29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Требования к уровню подготовки 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обучающихся</w:t>
            </w:r>
          </w:p>
        </w:tc>
        <w:tc>
          <w:tcPr>
            <w:tcW w:w="8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Вид 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контроля.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Измерители</w:t>
            </w:r>
          </w:p>
        </w:tc>
        <w:tc>
          <w:tcPr>
            <w:tcW w:w="29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Элементы 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дополнительного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содержания</w:t>
            </w: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3E36DB" w:rsidRDefault="003E36DB" w:rsidP="003E36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Д/</w:t>
            </w:r>
            <w:proofErr w:type="gramStart"/>
            <w:r>
              <w:rPr>
                <w:sz w:val="20"/>
                <w:szCs w:val="20"/>
              </w:rPr>
              <w:t>З</w:t>
            </w:r>
            <w:proofErr w:type="gramEnd"/>
          </w:p>
        </w:tc>
        <w:tc>
          <w:tcPr>
            <w:tcW w:w="13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проведения</w:t>
            </w:r>
          </w:p>
        </w:tc>
      </w:tr>
      <w:tr w:rsidR="003E36DB" w:rsidTr="003E36DB">
        <w:tblPrEx>
          <w:tblCellSpacing w:w="-8" w:type="dxa"/>
        </w:tblPrEx>
        <w:trPr>
          <w:tblCellSpacing w:w="-8" w:type="dxa"/>
        </w:trPr>
        <w:tc>
          <w:tcPr>
            <w:tcW w:w="3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9C5831" w:rsidRDefault="003E36DB" w:rsidP="003E36DB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8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факт</w:t>
            </w:r>
          </w:p>
        </w:tc>
      </w:tr>
      <w:tr w:rsidR="003E36DB" w:rsidTr="003E36DB">
        <w:tblPrEx>
          <w:tblCellSpacing w:w="-8" w:type="dxa"/>
        </w:tblPrEx>
        <w:trPr>
          <w:trHeight w:val="3600"/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Основы медицинских знаний и здорового образа жизни.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(10 ч)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3E36DB" w:rsidRDefault="003E36DB" w:rsidP="003E36DB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 xml:space="preserve">Основы здорового образа </w:t>
            </w:r>
            <w:r>
              <w:rPr>
                <w:i/>
                <w:iCs/>
              </w:rPr>
              <w:lastRenderedPageBreak/>
              <w:t>жизни.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>(5 ч)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9C5831" w:rsidRDefault="003E36DB" w:rsidP="003E36DB">
            <w:pPr>
              <w:autoSpaceDE w:val="0"/>
              <w:autoSpaceDN w:val="0"/>
              <w:adjustRightInd w:val="0"/>
            </w:pPr>
            <w:r w:rsidRPr="009C5831">
              <w:lastRenderedPageBreak/>
              <w:t>Правила личной гигиены и здоровья</w:t>
            </w: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Урок изучения и первичного закрепления новых знаний</w:t>
            </w:r>
          </w:p>
        </w:tc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Личная гигиена, общие понятия и определения.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Уход за кожей, зубами и волосами. Гигиена одежды. Некоторые понятия об очищении организма</w:t>
            </w:r>
          </w:p>
        </w:tc>
        <w:tc>
          <w:tcPr>
            <w:tcW w:w="2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rPr>
                <w:i/>
                <w:iCs/>
              </w:rPr>
              <w:t xml:space="preserve">Знать </w:t>
            </w:r>
            <w:r>
              <w:t>об основных составляющих здорового образа жизни и их влиянии на безопасность жизнедеятельности личности.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rPr>
                <w:i/>
                <w:iCs/>
              </w:rPr>
              <w:t xml:space="preserve">Уметь </w:t>
            </w:r>
            <w:r>
              <w:t>использовать</w:t>
            </w:r>
            <w:r>
              <w:rPr>
                <w:i/>
                <w:iCs/>
              </w:rPr>
              <w:t xml:space="preserve"> </w:t>
            </w:r>
            <w:r>
              <w:t>приобретенные знания и умения в практической деятельности и повседневной жизни для ведения здорового образа жизни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Тестирование.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(10 мин)</w:t>
            </w:r>
          </w:p>
        </w:tc>
        <w:tc>
          <w:tcPr>
            <w:tcW w:w="2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 xml:space="preserve">Цели и задачи курса ОБЖ 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в текущем году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§ 1.1 (учебник)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</w:p>
        </w:tc>
      </w:tr>
      <w:tr w:rsidR="003E36DB" w:rsidTr="003E36DB">
        <w:tblPrEx>
          <w:tblCellSpacing w:w="-8" w:type="dxa"/>
        </w:tblPrEx>
        <w:trPr>
          <w:trHeight w:val="2973"/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2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Pr="009C5831" w:rsidRDefault="003E36DB" w:rsidP="003E36DB">
            <w:pPr>
              <w:autoSpaceDE w:val="0"/>
              <w:autoSpaceDN w:val="0"/>
              <w:adjustRightInd w:val="0"/>
            </w:pPr>
            <w:r w:rsidRPr="009C5831">
              <w:t>Нравственность и  здоровье.</w:t>
            </w:r>
          </w:p>
          <w:p w:rsidR="003E36DB" w:rsidRPr="009C5831" w:rsidRDefault="003E36DB" w:rsidP="003E36DB">
            <w:pPr>
              <w:autoSpaceDE w:val="0"/>
              <w:autoSpaceDN w:val="0"/>
              <w:adjustRightInd w:val="0"/>
            </w:pPr>
            <w:r w:rsidRPr="009C5831">
              <w:t xml:space="preserve">Формирование правильного взаимоотношения </w:t>
            </w:r>
          </w:p>
          <w:p w:rsidR="003E36DB" w:rsidRPr="009C5831" w:rsidRDefault="003E36DB" w:rsidP="003E36DB">
            <w:pPr>
              <w:autoSpaceDE w:val="0"/>
              <w:autoSpaceDN w:val="0"/>
              <w:adjustRightInd w:val="0"/>
            </w:pPr>
            <w:r w:rsidRPr="009C5831">
              <w:t>полов</w:t>
            </w: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Комбинированный</w:t>
            </w:r>
          </w:p>
        </w:tc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Семья и ее значение в жизни человека. Факторы, оказывающие влияние на гармонию совместной жизни (психологический фактор, культурный фактор и материальный фактор). Качества, которые необходимо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воспитывать в себе молодому человеку для создания прочной семьи</w:t>
            </w:r>
          </w:p>
        </w:tc>
        <w:tc>
          <w:tcPr>
            <w:tcW w:w="2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rPr>
                <w:i/>
                <w:iCs/>
              </w:rPr>
              <w:t xml:space="preserve">Знать </w:t>
            </w:r>
            <w:r>
              <w:t>о факторах,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proofErr w:type="gramStart"/>
            <w:r>
              <w:t>оказывающих</w:t>
            </w:r>
            <w:proofErr w:type="gramEnd"/>
            <w:r>
              <w:t xml:space="preserve"> влияние на гармонию совместной жизни.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rPr>
                <w:i/>
                <w:iCs/>
              </w:rPr>
              <w:t xml:space="preserve">Уметь </w:t>
            </w:r>
            <w:r>
              <w:t>использовать приобретенные знания для самовоспитания качеств, необходимых для создания прочной семьи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Индивидуальный опрос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 xml:space="preserve"> </w:t>
            </w:r>
          </w:p>
        </w:tc>
        <w:tc>
          <w:tcPr>
            <w:tcW w:w="293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§ 1.2 (учебник)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</w:p>
        </w:tc>
      </w:tr>
      <w:tr w:rsidR="003E36DB" w:rsidTr="003E36DB">
        <w:tblPrEx>
          <w:tblCellSpacing w:w="-8" w:type="dxa"/>
        </w:tblPrEx>
        <w:trPr>
          <w:trHeight w:val="2384"/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3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9C5831" w:rsidRDefault="003E36DB" w:rsidP="003E36DB">
            <w:pPr>
              <w:autoSpaceDE w:val="0"/>
              <w:autoSpaceDN w:val="0"/>
              <w:adjustRightInd w:val="0"/>
              <w:rPr>
                <w:bCs/>
              </w:rPr>
            </w:pPr>
            <w:r w:rsidRPr="009C5831">
              <w:rPr>
                <w:bCs/>
              </w:rPr>
              <w:t>Болезни, передаваемые половым путем. Меры профилактики</w:t>
            </w: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t>Комбинированный</w:t>
            </w:r>
          </w:p>
        </w:tc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Инфекции, передаваемые половым путем, формы передачи, причины, способствующие  заражению ИППП. Меры профилактики. Уголовная ответственность за заражение венерической болезнью</w:t>
            </w:r>
          </w:p>
        </w:tc>
        <w:tc>
          <w:tcPr>
            <w:tcW w:w="2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 w:rsidRPr="00F62A28">
              <w:t xml:space="preserve">Знать </w:t>
            </w:r>
            <w:r>
              <w:t>об основах личной гигиены;  об уголовной ответственности  за заражение БППП.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 w:rsidRPr="00F62A28">
              <w:t xml:space="preserve">Уметь </w:t>
            </w:r>
            <w:r>
              <w:t>использовать приобретенные знания</w:t>
            </w:r>
            <w:r w:rsidRPr="00F62A28">
              <w:t xml:space="preserve"> </w:t>
            </w:r>
            <w:r>
              <w:t>для ведения здорового образа жизни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F62A28">
              <w:rPr>
                <w:i/>
                <w:iCs/>
              </w:rPr>
              <w:t>Индивидуальный опрос</w:t>
            </w:r>
          </w:p>
        </w:tc>
        <w:tc>
          <w:tcPr>
            <w:tcW w:w="2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§ 1.3 (учебник)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</w:p>
        </w:tc>
      </w:tr>
      <w:tr w:rsidR="003E36DB" w:rsidTr="003E36DB">
        <w:tblPrEx>
          <w:tblCellSpacing w:w="-8" w:type="dxa"/>
        </w:tblPrEx>
        <w:trPr>
          <w:trHeight w:val="2640"/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E36DB" w:rsidRPr="009C5831" w:rsidRDefault="003E36DB" w:rsidP="003E36DB">
            <w:pPr>
              <w:autoSpaceDE w:val="0"/>
              <w:autoSpaceDN w:val="0"/>
              <w:adjustRightInd w:val="0"/>
              <w:rPr>
                <w:bCs/>
              </w:rPr>
            </w:pPr>
            <w:r w:rsidRPr="009C5831">
              <w:rPr>
                <w:bCs/>
              </w:rPr>
              <w:t xml:space="preserve">СПИД. Профилактика </w:t>
            </w:r>
            <w:proofErr w:type="spellStart"/>
            <w:r w:rsidRPr="009C5831">
              <w:rPr>
                <w:bCs/>
              </w:rPr>
              <w:t>СПИДа</w:t>
            </w:r>
            <w:proofErr w:type="spellEnd"/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t>Комбинированный</w:t>
            </w:r>
          </w:p>
        </w:tc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 xml:space="preserve">ВИЧ-инфекция и СПИД, краткая характеристика и пути заражения. СПИД </w:t>
            </w:r>
            <w:proofErr w:type="gramStart"/>
            <w:r w:rsidRPr="00F62A28">
              <w:t>–</w:t>
            </w:r>
            <w:r>
              <w:t>э</w:t>
            </w:r>
            <w:proofErr w:type="gramEnd"/>
            <w:r>
              <w:t>то финальная стадия инфекционного заболевания, вызываемого вирусом иммунодефицита человека (ВИЧ)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 xml:space="preserve">Профилактика </w:t>
            </w:r>
            <w:r>
              <w:br/>
            </w:r>
            <w:proofErr w:type="spellStart"/>
            <w:r>
              <w:t>СПИДа</w:t>
            </w:r>
            <w:proofErr w:type="spellEnd"/>
            <w:r>
              <w:t xml:space="preserve">. </w:t>
            </w:r>
            <w:r>
              <w:lastRenderedPageBreak/>
              <w:t>Ответственность за заражение ВИЧ-инфекцией</w:t>
            </w:r>
          </w:p>
        </w:tc>
        <w:tc>
          <w:tcPr>
            <w:tcW w:w="299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</w:pPr>
            <w:r w:rsidRPr="00F62A28">
              <w:lastRenderedPageBreak/>
              <w:t>Знать</w:t>
            </w:r>
            <w:r>
              <w:t xml:space="preserve"> о путях заражения ВИЧ-инфекцией.</w:t>
            </w:r>
            <w:r w:rsidRPr="00F62A28">
              <w:t xml:space="preserve"> 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 w:rsidRPr="00F62A28">
              <w:t xml:space="preserve">Уметь </w:t>
            </w:r>
            <w:r>
              <w:t>использовать приобретенные знания для ведения здорового образа жизни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 w:rsidRPr="00F62A28">
              <w:t>Знать</w:t>
            </w:r>
            <w:r>
              <w:t xml:space="preserve"> о профилактике </w:t>
            </w:r>
            <w:proofErr w:type="spellStart"/>
            <w:r>
              <w:t>СПИДа</w:t>
            </w:r>
            <w:proofErr w:type="spellEnd"/>
            <w:r>
              <w:t>; об о</w:t>
            </w:r>
            <w:proofErr w:type="gramStart"/>
            <w:r>
              <w:t>т-</w:t>
            </w:r>
            <w:proofErr w:type="gramEnd"/>
            <w:r>
              <w:br/>
            </w:r>
            <w:proofErr w:type="spellStart"/>
            <w:r>
              <w:t>ветственности</w:t>
            </w:r>
            <w:proofErr w:type="spellEnd"/>
            <w:r>
              <w:t xml:space="preserve"> за заражение ВИЧ-инфекцией.</w:t>
            </w:r>
            <w:r w:rsidRPr="00F62A28">
              <w:t xml:space="preserve"> Уметь </w:t>
            </w:r>
            <w:r>
              <w:t>использовать приобретенные знания</w:t>
            </w:r>
            <w:r w:rsidRPr="00F62A28">
              <w:t xml:space="preserve"> </w:t>
            </w:r>
            <w:r>
              <w:t xml:space="preserve">для ведения </w:t>
            </w:r>
            <w:r>
              <w:lastRenderedPageBreak/>
              <w:t>здорового образа жизни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F62A28">
              <w:rPr>
                <w:i/>
                <w:iCs/>
              </w:rPr>
              <w:lastRenderedPageBreak/>
              <w:t>Индивидуальный опрос</w:t>
            </w:r>
          </w:p>
        </w:tc>
        <w:tc>
          <w:tcPr>
            <w:tcW w:w="29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§ 1.3 (учебник)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§ 1.5 (учебник)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</w:p>
        </w:tc>
      </w:tr>
      <w:tr w:rsidR="003E36DB" w:rsidTr="003E36DB">
        <w:tblPrEx>
          <w:tblCellSpacing w:w="-8" w:type="dxa"/>
        </w:tblPrEx>
        <w:trPr>
          <w:trHeight w:val="2640"/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5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9C5831" w:rsidRDefault="003E36DB" w:rsidP="003E36DB">
            <w:pPr>
              <w:autoSpaceDE w:val="0"/>
              <w:autoSpaceDN w:val="0"/>
              <w:adjustRightInd w:val="0"/>
              <w:rPr>
                <w:bCs/>
              </w:rPr>
            </w:pPr>
            <w:r w:rsidRPr="009C5831">
              <w:rPr>
                <w:bCs/>
              </w:rPr>
              <w:t>Семья в современном обществе. Законодательство РФ о семье</w:t>
            </w: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t>Урок обобщения и систематизации знаний</w:t>
            </w:r>
          </w:p>
        </w:tc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Брак и семья, основные понятия и определения. Условия и порядок заключения брака. Личные права и обязанности супругов. Имущественные права супругов. Права и обязанности родителей</w:t>
            </w:r>
          </w:p>
        </w:tc>
        <w:tc>
          <w:tcPr>
            <w:tcW w:w="2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</w:pPr>
            <w:r w:rsidRPr="00F62A28">
              <w:t xml:space="preserve">Знать </w:t>
            </w:r>
            <w:r>
              <w:t>об</w:t>
            </w:r>
            <w:r w:rsidRPr="00F62A28">
              <w:t xml:space="preserve"> </w:t>
            </w:r>
            <w:r>
              <w:t>основах законодательства РФ о семье.</w:t>
            </w:r>
            <w:r w:rsidRPr="00F62A28">
              <w:t xml:space="preserve"> 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 w:rsidRPr="00F62A28">
              <w:t xml:space="preserve">Уметь </w:t>
            </w:r>
            <w:r>
              <w:t>использовать приобретенные знания</w:t>
            </w:r>
            <w:r w:rsidRPr="00F62A28">
              <w:t xml:space="preserve"> </w:t>
            </w:r>
            <w:r>
              <w:t>для самовоспитания качеств, необходимых для создания прочной семьи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F62A28">
              <w:rPr>
                <w:i/>
                <w:iCs/>
              </w:rPr>
              <w:t>Семинар</w:t>
            </w:r>
          </w:p>
        </w:tc>
        <w:tc>
          <w:tcPr>
            <w:tcW w:w="2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</w:pPr>
            <w:r w:rsidRPr="00F62A28">
              <w:t>ПДД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Профилактика детского дорожно-транспортного травматизма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Повторить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§ 1.5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</w:p>
        </w:tc>
      </w:tr>
      <w:tr w:rsidR="003E36DB" w:rsidTr="003E36DB">
        <w:tblPrEx>
          <w:tblCellSpacing w:w="-8" w:type="dxa"/>
        </w:tblPrEx>
        <w:trPr>
          <w:trHeight w:val="2623"/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6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Основы медицинских знаний и правила оказания первой медицинской помощи.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(4 ч)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9C5831" w:rsidRDefault="003E36DB" w:rsidP="003E36DB">
            <w:pPr>
              <w:autoSpaceDE w:val="0"/>
              <w:autoSpaceDN w:val="0"/>
              <w:adjustRightInd w:val="0"/>
              <w:rPr>
                <w:bCs/>
              </w:rPr>
            </w:pPr>
            <w:r w:rsidRPr="009C5831">
              <w:rPr>
                <w:bCs/>
              </w:rPr>
              <w:t>Первая медицинская помощь при острой сердечной недостаточности и инсульте</w:t>
            </w: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t>Урок комплексного применения ЗУН учащимися</w:t>
            </w:r>
          </w:p>
        </w:tc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Сердечная недостаточность, основные понятия и определения. Инсульт, его возможные причины  и возникновение.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Первая медицинская помощь при острой сердечной недостаточности и инсульте</w:t>
            </w:r>
          </w:p>
        </w:tc>
        <w:tc>
          <w:tcPr>
            <w:tcW w:w="2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</w:pPr>
            <w:r w:rsidRPr="00F62A28">
              <w:t>Знать</w:t>
            </w:r>
            <w:r>
              <w:t xml:space="preserve">  правила оказания первой медицинской помощи при сердечной недостаточности и инсульте.</w:t>
            </w:r>
            <w:r w:rsidRPr="00F62A28">
              <w:t xml:space="preserve"> </w:t>
            </w:r>
          </w:p>
          <w:p w:rsidR="003E36DB" w:rsidRPr="00F62A28" w:rsidRDefault="003E36DB" w:rsidP="003E36DB">
            <w:pPr>
              <w:autoSpaceDE w:val="0"/>
              <w:autoSpaceDN w:val="0"/>
              <w:adjustRightInd w:val="0"/>
            </w:pPr>
            <w:r w:rsidRPr="00F62A28">
              <w:t>Владеть навыками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оказания первой медицинской помощи при острой сердечной недостаточности и инсульте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F62A28">
              <w:rPr>
                <w:i/>
                <w:iCs/>
              </w:rPr>
              <w:t>Практическая работа:</w:t>
            </w:r>
          </w:p>
          <w:p w:rsidR="003E36DB" w:rsidRPr="00F62A28" w:rsidRDefault="003E36DB" w:rsidP="003E36DB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F62A28">
              <w:rPr>
                <w:i/>
                <w:iCs/>
              </w:rPr>
              <w:t xml:space="preserve">Оказание первой медицинской помощи при острой сердечной недостаточности и инсульте. </w:t>
            </w:r>
          </w:p>
        </w:tc>
        <w:tc>
          <w:tcPr>
            <w:tcW w:w="2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 xml:space="preserve">§ 2.1 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</w:p>
        </w:tc>
      </w:tr>
      <w:tr w:rsidR="003E36DB" w:rsidTr="003E36DB">
        <w:tblPrEx>
          <w:tblCellSpacing w:w="-8" w:type="dxa"/>
        </w:tblPrEx>
        <w:trPr>
          <w:trHeight w:val="646"/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t>7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9C5831" w:rsidRDefault="003E36DB" w:rsidP="003E36DB">
            <w:pPr>
              <w:autoSpaceDE w:val="0"/>
              <w:autoSpaceDN w:val="0"/>
              <w:adjustRightInd w:val="0"/>
              <w:rPr>
                <w:bCs/>
              </w:rPr>
            </w:pPr>
            <w:r w:rsidRPr="009C5831">
              <w:rPr>
                <w:bCs/>
              </w:rPr>
              <w:t>Первая медицинская помощь при ранениях</w:t>
            </w: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t xml:space="preserve">Урок комплексного применения ЗУН 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учащимися</w:t>
            </w:r>
          </w:p>
        </w:tc>
        <w:tc>
          <w:tcPr>
            <w:tcW w:w="185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 xml:space="preserve">Виды ран и общие правила оказания первой медицинской помощи. Способы остановки 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 xml:space="preserve">кровотечений. 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lastRenderedPageBreak/>
              <w:t xml:space="preserve">Правила наложения давящей повязки. 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Правила наложения жгута. Борьба с болью</w:t>
            </w:r>
          </w:p>
        </w:tc>
        <w:tc>
          <w:tcPr>
            <w:tcW w:w="29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 w:rsidRPr="00F62A28">
              <w:lastRenderedPageBreak/>
              <w:t>Знать</w:t>
            </w:r>
            <w:r>
              <w:t xml:space="preserve"> виды ран и  правила оказания первой медицинской помощи при ранении, правила 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наложения жгута и давящей повязки.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 w:rsidRPr="00F62A28">
              <w:t>Владеть навыками</w:t>
            </w:r>
            <w:r>
              <w:t xml:space="preserve"> оказания </w:t>
            </w:r>
            <w:r>
              <w:lastRenderedPageBreak/>
              <w:t>первой медицинской помощи при кровотечениях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F62A28">
              <w:rPr>
                <w:i/>
                <w:iCs/>
              </w:rPr>
              <w:lastRenderedPageBreak/>
              <w:t>Практическая работа:</w:t>
            </w:r>
          </w:p>
          <w:p w:rsidR="003E36DB" w:rsidRPr="00F62A28" w:rsidRDefault="003E36DB" w:rsidP="003E36DB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>Первая медицин</w:t>
            </w:r>
            <w:r w:rsidRPr="00F62A28">
              <w:rPr>
                <w:i/>
                <w:iCs/>
              </w:rPr>
              <w:t>ская помощ</w:t>
            </w:r>
            <w:r w:rsidRPr="00F62A28">
              <w:rPr>
                <w:i/>
                <w:iCs/>
              </w:rPr>
              <w:lastRenderedPageBreak/>
              <w:t xml:space="preserve">ь </w:t>
            </w:r>
            <w:proofErr w:type="gramStart"/>
            <w:r w:rsidRPr="00F62A28">
              <w:rPr>
                <w:i/>
                <w:iCs/>
              </w:rPr>
              <w:t>при</w:t>
            </w:r>
            <w:proofErr w:type="gramEnd"/>
          </w:p>
          <w:p w:rsidR="003E36DB" w:rsidRPr="00F62A28" w:rsidRDefault="003E36DB" w:rsidP="003E36DB">
            <w:pPr>
              <w:autoSpaceDE w:val="0"/>
              <w:autoSpaceDN w:val="0"/>
              <w:adjustRightInd w:val="0"/>
              <w:rPr>
                <w:i/>
                <w:iCs/>
              </w:rPr>
            </w:pPr>
            <w:proofErr w:type="gramStart"/>
            <w:r>
              <w:rPr>
                <w:i/>
                <w:iCs/>
              </w:rPr>
              <w:t>ранениях</w:t>
            </w:r>
            <w:proofErr w:type="gramEnd"/>
            <w:r>
              <w:rPr>
                <w:i/>
                <w:iCs/>
              </w:rPr>
              <w:t>.</w:t>
            </w:r>
          </w:p>
        </w:tc>
        <w:tc>
          <w:tcPr>
            <w:tcW w:w="293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</w:pPr>
            <w:r w:rsidRPr="00F62A28">
              <w:lastRenderedPageBreak/>
              <w:t>ПДД.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 xml:space="preserve">ДТП 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proofErr w:type="gramStart"/>
            <w:r>
              <w:t xml:space="preserve">(оказание первой </w:t>
            </w:r>
            <w:proofErr w:type="gramEnd"/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медицинской помощи при дорожно-транспортном происшествии)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§ 2.2  (учебник)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</w:pPr>
          </w:p>
        </w:tc>
      </w:tr>
      <w:tr w:rsidR="003E36DB" w:rsidTr="003E36DB">
        <w:tblPrEx>
          <w:tblCellSpacing w:w="-8" w:type="dxa"/>
        </w:tblPrEx>
        <w:trPr>
          <w:trHeight w:val="2640"/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8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9C5831" w:rsidRDefault="003E36DB" w:rsidP="003E36DB">
            <w:pPr>
              <w:autoSpaceDE w:val="0"/>
              <w:autoSpaceDN w:val="0"/>
              <w:adjustRightInd w:val="0"/>
              <w:rPr>
                <w:bCs/>
              </w:rPr>
            </w:pPr>
            <w:r w:rsidRPr="009C5831">
              <w:rPr>
                <w:bCs/>
              </w:rPr>
              <w:t>Первая медицинская помощь при травмах</w:t>
            </w: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t>Урок комплексного применения ЗУН учащимися</w:t>
            </w:r>
          </w:p>
        </w:tc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Первая медицинская помощь при травмах опорно-двигательного аппарата. Профилактика  травм опорно-двигательного аппарата.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 xml:space="preserve">Первая медицинская помощь при черепно-мозговой травме. Первая медицинская помощь при травмах груди, живота, в  области таза, при </w:t>
            </w:r>
            <w:r>
              <w:lastRenderedPageBreak/>
              <w:t>повреждении позвоночника</w:t>
            </w:r>
          </w:p>
        </w:tc>
        <w:tc>
          <w:tcPr>
            <w:tcW w:w="2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 w:rsidRPr="00F62A28">
              <w:lastRenderedPageBreak/>
              <w:t xml:space="preserve">Знать </w:t>
            </w:r>
            <w:r>
              <w:t>правила оказания первой медицинской помощи при травмах.</w:t>
            </w:r>
          </w:p>
          <w:p w:rsidR="003E36DB" w:rsidRPr="00F62A28" w:rsidRDefault="003E36DB" w:rsidP="003E36DB">
            <w:pPr>
              <w:autoSpaceDE w:val="0"/>
              <w:autoSpaceDN w:val="0"/>
              <w:adjustRightInd w:val="0"/>
            </w:pPr>
            <w:r w:rsidRPr="00F62A28">
              <w:t>Владеть навыками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оказания первой медицинской помощи при травмах, растяжениях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F62A28">
              <w:rPr>
                <w:i/>
                <w:iCs/>
              </w:rPr>
              <w:t>Практическая работа:</w:t>
            </w:r>
          </w:p>
          <w:p w:rsidR="003E36DB" w:rsidRPr="00F62A28" w:rsidRDefault="003E36DB" w:rsidP="003E36DB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F62A28">
              <w:rPr>
                <w:i/>
                <w:iCs/>
              </w:rPr>
              <w:t>Оказание первой медицинской помощи при травмах.</w:t>
            </w:r>
          </w:p>
          <w:p w:rsidR="003E36DB" w:rsidRPr="00F62A28" w:rsidRDefault="003E36DB" w:rsidP="003E36DB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  <w:p w:rsidR="003E36DB" w:rsidRPr="00F62A28" w:rsidRDefault="003E36DB" w:rsidP="003E36DB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  <w:p w:rsidR="003E36DB" w:rsidRPr="00F62A28" w:rsidRDefault="003E36DB" w:rsidP="003E36DB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  <w:p w:rsidR="003E36DB" w:rsidRPr="00F62A28" w:rsidRDefault="003E36DB" w:rsidP="003E36DB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  <w:p w:rsidR="003E36DB" w:rsidRPr="00F62A28" w:rsidRDefault="003E36DB" w:rsidP="003E36DB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  <w:tc>
          <w:tcPr>
            <w:tcW w:w="2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 xml:space="preserve">§ 2.3 (учебник) 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</w:p>
        </w:tc>
      </w:tr>
      <w:tr w:rsidR="003E36DB" w:rsidTr="003E36DB">
        <w:tblPrEx>
          <w:tblCellSpacing w:w="-8" w:type="dxa"/>
        </w:tblPrEx>
        <w:trPr>
          <w:trHeight w:val="2623"/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9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9C5831" w:rsidRDefault="003E36DB" w:rsidP="003E36DB">
            <w:pPr>
              <w:autoSpaceDE w:val="0"/>
              <w:autoSpaceDN w:val="0"/>
              <w:adjustRightInd w:val="0"/>
              <w:rPr>
                <w:bCs/>
              </w:rPr>
            </w:pPr>
            <w:r w:rsidRPr="009C5831">
              <w:rPr>
                <w:bCs/>
              </w:rPr>
              <w:t>Первая медицинская помощь при остановке сердца</w:t>
            </w: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t xml:space="preserve">Урок комплексного применения ЗУН учащимися </w:t>
            </w:r>
          </w:p>
        </w:tc>
        <w:tc>
          <w:tcPr>
            <w:tcW w:w="185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Понятие клинической смерти и реанимации. Возможные причины клинической смерти и ее признаки. Правила проведения непрямого массажа сердца и искусственной вентиляции легких. Правила сердечно-легочной реанимации</w:t>
            </w:r>
          </w:p>
        </w:tc>
        <w:tc>
          <w:tcPr>
            <w:tcW w:w="29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 w:rsidRPr="00F62A28">
              <w:t>Знать</w:t>
            </w:r>
            <w:r>
              <w:t xml:space="preserve"> о возможных причинах клинической смерти и  ее признаках; о приемах проведения искусственной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 xml:space="preserve"> вентиляции легких и непрямого массажа сердца.</w:t>
            </w:r>
          </w:p>
          <w:p w:rsidR="003E36DB" w:rsidRPr="00F62A28" w:rsidRDefault="003E36DB" w:rsidP="003E36DB">
            <w:pPr>
              <w:autoSpaceDE w:val="0"/>
              <w:autoSpaceDN w:val="0"/>
              <w:adjustRightInd w:val="0"/>
            </w:pPr>
            <w:r w:rsidRPr="00F62A28">
              <w:t>Владеть навыками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проведения искусственной вентиляции легких и непрямого массажа сердца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F62A28">
              <w:rPr>
                <w:i/>
                <w:iCs/>
              </w:rPr>
              <w:t>Практическая работа:</w:t>
            </w:r>
          </w:p>
          <w:p w:rsidR="003E36DB" w:rsidRPr="00F62A28" w:rsidRDefault="003E36DB" w:rsidP="003E36DB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F62A28">
              <w:rPr>
                <w:i/>
                <w:iCs/>
              </w:rPr>
              <w:t xml:space="preserve">Оказание первой </w:t>
            </w:r>
          </w:p>
          <w:p w:rsidR="003E36DB" w:rsidRPr="00F62A28" w:rsidRDefault="003E36DB" w:rsidP="003E36DB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F62A28">
              <w:rPr>
                <w:i/>
                <w:iCs/>
              </w:rPr>
              <w:t>медицинской помощи при остановке сердца.</w:t>
            </w:r>
          </w:p>
        </w:tc>
        <w:tc>
          <w:tcPr>
            <w:tcW w:w="293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 xml:space="preserve">§ 2.4 (учебник) 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</w:pPr>
          </w:p>
        </w:tc>
      </w:tr>
      <w:tr w:rsidR="003E36DB" w:rsidTr="003E36DB">
        <w:tblPrEx>
          <w:tblCellSpacing w:w="-8" w:type="dxa"/>
        </w:tblPrEx>
        <w:trPr>
          <w:trHeight w:val="2640"/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10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 xml:space="preserve">Основы 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rPr>
                <w:b/>
                <w:bCs/>
              </w:rPr>
              <w:t>военной службы.</w:t>
            </w:r>
            <w:r>
              <w:t xml:space="preserve"> 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b/>
                <w:bCs/>
              </w:rPr>
              <w:t>(25 ч)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3E36DB" w:rsidRDefault="003E36DB" w:rsidP="003E36DB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>Воинская обязанность.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>(10 ч)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9C5831" w:rsidRDefault="003E36DB" w:rsidP="003E36DB">
            <w:pPr>
              <w:autoSpaceDE w:val="0"/>
              <w:autoSpaceDN w:val="0"/>
              <w:adjustRightInd w:val="0"/>
              <w:rPr>
                <w:bCs/>
              </w:rPr>
            </w:pPr>
            <w:r w:rsidRPr="009C5831">
              <w:rPr>
                <w:bCs/>
              </w:rPr>
              <w:t>Основные понятия о воинской обязанности</w:t>
            </w: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t>Комбинированный</w:t>
            </w:r>
          </w:p>
        </w:tc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Воинская обязанность, определение воинской обязанности и ее содержания. Воинский учет, обязательная подготовка к военной службе, призыв на военную службу, прохождение военной службы по призыву, пребывание в запасе, призыв на военные сборы и прохождение военных сборов в период пребывания в запасе</w:t>
            </w:r>
          </w:p>
        </w:tc>
        <w:tc>
          <w:tcPr>
            <w:tcW w:w="2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 w:rsidRPr="00F62A28">
              <w:t xml:space="preserve">Знать </w:t>
            </w:r>
            <w:r>
              <w:t xml:space="preserve">об обязанностях граждан по защите государства; о воинской обязанности. 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 w:rsidRPr="00F62A28">
              <w:t xml:space="preserve">Уметь </w:t>
            </w:r>
            <w:r>
              <w:t>использовать полученные знания для осознанного самоопределения по отношению к военной службе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>Провероч</w:t>
            </w:r>
            <w:r w:rsidRPr="00F62A28">
              <w:rPr>
                <w:i/>
                <w:iCs/>
              </w:rPr>
              <w:t>ная работа по теме «Основы медицинских знаний и здорового образа жизни».</w:t>
            </w:r>
          </w:p>
          <w:p w:rsidR="003E36DB" w:rsidRPr="00F62A28" w:rsidRDefault="003E36DB" w:rsidP="003E36DB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F62A28">
              <w:rPr>
                <w:i/>
                <w:iCs/>
              </w:rPr>
              <w:t>(20 мин)</w:t>
            </w:r>
          </w:p>
        </w:tc>
        <w:tc>
          <w:tcPr>
            <w:tcW w:w="2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 xml:space="preserve">§ 3.1 (учебник) 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</w:p>
        </w:tc>
      </w:tr>
      <w:tr w:rsidR="003E36DB" w:rsidTr="003E36DB">
        <w:tblPrEx>
          <w:tblCellSpacing w:w="-8" w:type="dxa"/>
        </w:tblPrEx>
        <w:trPr>
          <w:trHeight w:val="2394"/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11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Pr="009C5831" w:rsidRDefault="003E36DB" w:rsidP="003E36DB">
            <w:pPr>
              <w:autoSpaceDE w:val="0"/>
              <w:autoSpaceDN w:val="0"/>
              <w:adjustRightInd w:val="0"/>
              <w:rPr>
                <w:bCs/>
              </w:rPr>
            </w:pPr>
            <w:r w:rsidRPr="009C5831">
              <w:rPr>
                <w:bCs/>
              </w:rPr>
              <w:t>Организация воинского учета</w:t>
            </w:r>
          </w:p>
          <w:p w:rsidR="003E36DB" w:rsidRPr="009C5831" w:rsidRDefault="003E36DB" w:rsidP="003E36DB">
            <w:pPr>
              <w:autoSpaceDE w:val="0"/>
              <w:autoSpaceDN w:val="0"/>
              <w:adjustRightInd w:val="0"/>
              <w:rPr>
                <w:bCs/>
              </w:rPr>
            </w:pPr>
            <w:r w:rsidRPr="009C5831">
              <w:rPr>
                <w:bCs/>
              </w:rPr>
              <w:t>и его предназначение.</w:t>
            </w: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t>Комбинированный</w:t>
            </w:r>
          </w:p>
        </w:tc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Организация воинского учета. Обязанности граждан по воинскому учету</w:t>
            </w:r>
          </w:p>
        </w:tc>
        <w:tc>
          <w:tcPr>
            <w:tcW w:w="2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 w:rsidRPr="00F62A28">
              <w:t xml:space="preserve">Знать </w:t>
            </w:r>
            <w:r>
              <w:t>об организации воинского учета, об обязанностях граждан по воинскому учету.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 w:rsidRPr="00F62A28">
              <w:t xml:space="preserve">Уметь </w:t>
            </w:r>
            <w:r>
              <w:t>использовать полученные знания для осуществления осознанного самоопределения по отношению к военной службе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F62A28">
              <w:rPr>
                <w:i/>
                <w:iCs/>
              </w:rPr>
              <w:t>Индивидуальный опрос</w:t>
            </w:r>
          </w:p>
        </w:tc>
        <w:tc>
          <w:tcPr>
            <w:tcW w:w="293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§ 3.2 (учебник)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</w:pPr>
          </w:p>
        </w:tc>
      </w:tr>
      <w:tr w:rsidR="003E36DB" w:rsidTr="003E36DB">
        <w:tblPrEx>
          <w:tblCellSpacing w:w="-8" w:type="dxa"/>
        </w:tblPrEx>
        <w:trPr>
          <w:trHeight w:val="2264"/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9C5831" w:rsidRDefault="003E36DB" w:rsidP="003E36DB">
            <w:pPr>
              <w:autoSpaceDE w:val="0"/>
              <w:autoSpaceDN w:val="0"/>
              <w:adjustRightInd w:val="0"/>
              <w:rPr>
                <w:bCs/>
              </w:rPr>
            </w:pPr>
            <w:r w:rsidRPr="009C5831">
              <w:rPr>
                <w:bCs/>
              </w:rPr>
              <w:t>Первоначальная постановка граждан на воинский учет</w:t>
            </w: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t>Комбинированный</w:t>
            </w:r>
          </w:p>
        </w:tc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Первоначальная постановка граждан на воинский учет.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Организация медицинского освидетельствования граждан при первоначальной постановке на воинский учет</w:t>
            </w:r>
          </w:p>
        </w:tc>
        <w:tc>
          <w:tcPr>
            <w:tcW w:w="2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 w:rsidRPr="00F62A28">
              <w:t xml:space="preserve">Знать </w:t>
            </w:r>
            <w:r>
              <w:t>о первоначальной постановке граждан на воинский учет.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 w:rsidRPr="00F62A28">
              <w:t xml:space="preserve">Уметь </w:t>
            </w:r>
            <w:r>
              <w:t>использовать полученные знания для осуществления осознанного самоопределения по отношению к военной службе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F62A28">
              <w:rPr>
                <w:i/>
                <w:iCs/>
              </w:rPr>
              <w:t>Индивидуальный опрос</w:t>
            </w:r>
          </w:p>
        </w:tc>
        <w:tc>
          <w:tcPr>
            <w:tcW w:w="2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Повторить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§ 3.2 (учебник)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</w:p>
        </w:tc>
      </w:tr>
      <w:tr w:rsidR="003E36DB" w:rsidTr="003E36DB">
        <w:tblPrEx>
          <w:tblCellSpacing w:w="-8" w:type="dxa"/>
        </w:tblPrEx>
        <w:trPr>
          <w:trHeight w:val="1735"/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13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9C5831" w:rsidRDefault="003E36DB" w:rsidP="003E36DB">
            <w:pPr>
              <w:autoSpaceDE w:val="0"/>
              <w:autoSpaceDN w:val="0"/>
              <w:adjustRightInd w:val="0"/>
              <w:rPr>
                <w:bCs/>
              </w:rPr>
            </w:pPr>
            <w:r w:rsidRPr="009C5831">
              <w:rPr>
                <w:bCs/>
              </w:rPr>
              <w:t>Обязательная подготовка граждан к военной службе</w:t>
            </w: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t>Комбинированный</w:t>
            </w:r>
          </w:p>
        </w:tc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 xml:space="preserve">Основное содержание обязательной подготовки гражданина к военной службе </w:t>
            </w:r>
          </w:p>
        </w:tc>
        <w:tc>
          <w:tcPr>
            <w:tcW w:w="2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 w:rsidRPr="00F62A28">
              <w:t>Знать</w:t>
            </w:r>
            <w:r>
              <w:t xml:space="preserve"> о содержании обязательной подготовки граждан к военной службе, </w:t>
            </w:r>
            <w:r w:rsidRPr="00F62A28">
              <w:t xml:space="preserve">Уметь </w:t>
            </w:r>
            <w:r>
              <w:t>использовать приобретенные знания для развития в себе качеств, необходимых для военной службы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F62A28">
              <w:rPr>
                <w:i/>
                <w:iCs/>
              </w:rPr>
              <w:t>Индивидуальный опрос</w:t>
            </w:r>
          </w:p>
        </w:tc>
        <w:tc>
          <w:tcPr>
            <w:tcW w:w="2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§ 3.3 (учебник)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</w:p>
        </w:tc>
      </w:tr>
      <w:tr w:rsidR="003E36DB" w:rsidTr="003E36DB">
        <w:tblPrEx>
          <w:tblCellSpacing w:w="-8" w:type="dxa"/>
        </w:tblPrEx>
        <w:trPr>
          <w:trHeight w:val="2640"/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t>14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9C5831" w:rsidRDefault="003E36DB" w:rsidP="003E36DB">
            <w:pPr>
              <w:autoSpaceDE w:val="0"/>
              <w:autoSpaceDN w:val="0"/>
              <w:adjustRightInd w:val="0"/>
              <w:rPr>
                <w:bCs/>
              </w:rPr>
            </w:pPr>
            <w:r w:rsidRPr="009C5831">
              <w:rPr>
                <w:bCs/>
              </w:rPr>
              <w:t>Основные требования к индивидуально-психологическим и профессиональным качествам молодежи</w:t>
            </w: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t>Комбинированный</w:t>
            </w:r>
          </w:p>
        </w:tc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 xml:space="preserve">Основные требования к индивидуально-психологическим и профессиональным качествам молодежи призывного возраста для комплектования различных воинских должностей 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 xml:space="preserve">(командные, операторские, связи и наблюдения, водительские и </w:t>
            </w:r>
            <w:r>
              <w:lastRenderedPageBreak/>
              <w:t>др.)</w:t>
            </w:r>
          </w:p>
        </w:tc>
        <w:tc>
          <w:tcPr>
            <w:tcW w:w="2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</w:pPr>
            <w:r w:rsidRPr="00F62A28">
              <w:lastRenderedPageBreak/>
              <w:t>Знать</w:t>
            </w:r>
            <w:r>
              <w:t xml:space="preserve"> о требованиях, предъявляемых к моральным, индивидуально-психологическим  и профессиональным качествам гражданина</w:t>
            </w:r>
            <w:r w:rsidRPr="00F62A28">
              <w:t xml:space="preserve">. 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 w:rsidRPr="00F62A28">
              <w:t xml:space="preserve">Уметь </w:t>
            </w:r>
            <w:r>
              <w:t>использовать приобретенные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знания для развития в себе качеств, необходимых для военной службы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F62A28">
              <w:rPr>
                <w:i/>
                <w:iCs/>
              </w:rPr>
              <w:t>Индивидуальный опрос</w:t>
            </w:r>
          </w:p>
        </w:tc>
        <w:tc>
          <w:tcPr>
            <w:tcW w:w="2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Повторить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§ 3.3 (учебник)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</w:pPr>
          </w:p>
        </w:tc>
      </w:tr>
      <w:tr w:rsidR="003E36DB" w:rsidTr="003E36DB">
        <w:tblPrEx>
          <w:tblCellSpacing w:w="-8" w:type="dxa"/>
        </w:tblPrEx>
        <w:trPr>
          <w:trHeight w:val="6396"/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15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E36DB" w:rsidRPr="009C5831" w:rsidRDefault="003E36DB" w:rsidP="003E36DB">
            <w:pPr>
              <w:autoSpaceDE w:val="0"/>
              <w:autoSpaceDN w:val="0"/>
              <w:adjustRightInd w:val="0"/>
              <w:rPr>
                <w:bCs/>
              </w:rPr>
            </w:pPr>
            <w:r w:rsidRPr="009C5831">
              <w:rPr>
                <w:bCs/>
              </w:rPr>
              <w:t>Добровольная подготовка граждан к военной службе</w:t>
            </w: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t>Комбинированный</w:t>
            </w:r>
          </w:p>
        </w:tc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Основные направления добровольной подготовки граждан к военной службе.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 xml:space="preserve">Занятие военно-прикладными видами спорта. </w:t>
            </w:r>
            <w:proofErr w:type="gramStart"/>
            <w:r>
              <w:t>Обучение</w:t>
            </w:r>
            <w:proofErr w:type="gramEnd"/>
            <w:r>
              <w:t xml:space="preserve"> по дополнительным образовательным программам, имеющим  целью военную подготовку несовершеннолетних граждан в общеобразовательных </w:t>
            </w:r>
            <w:r>
              <w:lastRenderedPageBreak/>
              <w:t xml:space="preserve">учреждениях среднего (полного) общего образования. </w:t>
            </w:r>
            <w:proofErr w:type="gramStart"/>
            <w:r>
              <w:t>Обучение по программам</w:t>
            </w:r>
            <w:proofErr w:type="gramEnd"/>
            <w:r>
              <w:t xml:space="preserve"> подготовки офицеров запаса на военных кафедрах в образовательных учреждениях высшего профессионального образования</w:t>
            </w:r>
          </w:p>
        </w:tc>
        <w:tc>
          <w:tcPr>
            <w:tcW w:w="299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 w:rsidRPr="00F62A28">
              <w:lastRenderedPageBreak/>
              <w:t xml:space="preserve">Знать </w:t>
            </w:r>
            <w:r>
              <w:t>об</w:t>
            </w:r>
            <w:r w:rsidRPr="00F62A28">
              <w:t xml:space="preserve"> </w:t>
            </w:r>
            <w:r>
              <w:t>основных направлениях добровольной подготовки граждан к военной службе.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 w:rsidRPr="00F62A28">
              <w:t xml:space="preserve">Уметь </w:t>
            </w:r>
            <w:r>
              <w:t>использовать приобретенные знания для развития в себе духовных и физических качеств, необходимых для военной службы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F62A28">
              <w:rPr>
                <w:i/>
                <w:iCs/>
              </w:rPr>
              <w:t>Индивидуальный опрос</w:t>
            </w:r>
          </w:p>
        </w:tc>
        <w:tc>
          <w:tcPr>
            <w:tcW w:w="29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</w:pPr>
            <w:r w:rsidRPr="00F62A28">
              <w:t>ПДД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 xml:space="preserve">Виды транспорта. Мотовелосипед и мопед. Мотоцикл. Автомобиль. Правила дорожного </w:t>
            </w:r>
            <w:proofErr w:type="spellStart"/>
            <w:proofErr w:type="gramStart"/>
            <w:r>
              <w:t>движе-ния</w:t>
            </w:r>
            <w:proofErr w:type="spellEnd"/>
            <w:proofErr w:type="gramEnd"/>
            <w:r>
              <w:t xml:space="preserve"> для автомобилиста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§ 3.4 (учебник)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</w:p>
        </w:tc>
      </w:tr>
      <w:tr w:rsidR="003E36DB" w:rsidTr="003E36DB">
        <w:tblPrEx>
          <w:tblCellSpacing w:w="-8" w:type="dxa"/>
        </w:tblPrEx>
        <w:trPr>
          <w:trHeight w:val="2084"/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16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9C5831" w:rsidRDefault="003E36DB" w:rsidP="003E36DB">
            <w:pPr>
              <w:autoSpaceDE w:val="0"/>
              <w:autoSpaceDN w:val="0"/>
              <w:adjustRightInd w:val="0"/>
              <w:rPr>
                <w:bCs/>
              </w:rPr>
            </w:pPr>
            <w:r w:rsidRPr="009C5831">
              <w:rPr>
                <w:bCs/>
              </w:rPr>
              <w:t>Организация медицинского освидетельствования и медицинского обследовани</w:t>
            </w:r>
            <w:r w:rsidRPr="009C5831">
              <w:rPr>
                <w:bCs/>
              </w:rPr>
              <w:lastRenderedPageBreak/>
              <w:t>я граждан при постановке на воинский учет</w:t>
            </w: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lastRenderedPageBreak/>
              <w:t>1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t>Комбинированный</w:t>
            </w:r>
          </w:p>
        </w:tc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 xml:space="preserve">Организация медицинского освидетельствования и медицинского обследования  при первоначальной </w:t>
            </w:r>
            <w:r>
              <w:lastRenderedPageBreak/>
              <w:t>постановке граждан на воинский учет</w:t>
            </w:r>
          </w:p>
        </w:tc>
        <w:tc>
          <w:tcPr>
            <w:tcW w:w="2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 w:rsidRPr="00F62A28">
              <w:lastRenderedPageBreak/>
              <w:t>Знать</w:t>
            </w:r>
            <w:r>
              <w:t xml:space="preserve"> об организации медицинского освидетельствования при первоначальной постановке на воинский учет.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 w:rsidRPr="00F62A28">
              <w:t xml:space="preserve">Уметь </w:t>
            </w:r>
            <w:r>
              <w:t>использовать</w:t>
            </w:r>
            <w:r w:rsidRPr="00F62A28">
              <w:t xml:space="preserve"> </w:t>
            </w:r>
            <w:r>
              <w:t xml:space="preserve">полученные знания при первоначальной постановке </w:t>
            </w:r>
            <w:r>
              <w:lastRenderedPageBreak/>
              <w:t>на воинский учет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F62A28">
              <w:rPr>
                <w:i/>
                <w:iCs/>
              </w:rPr>
              <w:lastRenderedPageBreak/>
              <w:t>Индивидуальный опрос</w:t>
            </w:r>
          </w:p>
        </w:tc>
        <w:tc>
          <w:tcPr>
            <w:tcW w:w="2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 xml:space="preserve">§ 3.5 (учебник) 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</w:p>
        </w:tc>
      </w:tr>
      <w:tr w:rsidR="003E36DB" w:rsidTr="003E36DB">
        <w:tblPrEx>
          <w:tblCellSpacing w:w="-8" w:type="dxa"/>
        </w:tblPrEx>
        <w:trPr>
          <w:trHeight w:val="2308"/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17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9C5831" w:rsidRDefault="003E36DB" w:rsidP="003E36DB">
            <w:pPr>
              <w:autoSpaceDE w:val="0"/>
              <w:autoSpaceDN w:val="0"/>
              <w:adjustRightInd w:val="0"/>
              <w:rPr>
                <w:bCs/>
              </w:rPr>
            </w:pPr>
            <w:r w:rsidRPr="009C5831">
              <w:rPr>
                <w:bCs/>
              </w:rPr>
              <w:t>Категории годности к военной службе</w:t>
            </w: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t>Комбинированный</w:t>
            </w:r>
          </w:p>
        </w:tc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Предназначение медицинского освидетельствования и медицинского обследования граждан при постановке на воинский учет. Категории годности к военной службе</w:t>
            </w:r>
          </w:p>
        </w:tc>
        <w:tc>
          <w:tcPr>
            <w:tcW w:w="2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 w:rsidRPr="00F62A28">
              <w:t>Знать</w:t>
            </w:r>
            <w:r>
              <w:t xml:space="preserve"> о категориях годности к военной службе.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 w:rsidRPr="00F62A28">
              <w:t xml:space="preserve">Уметь </w:t>
            </w:r>
            <w:r>
              <w:t>использовать полученные знания при первоначальной постановке на воинский учет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F62A28">
              <w:rPr>
                <w:i/>
                <w:iCs/>
              </w:rPr>
              <w:t>Индивидуальный опрос</w:t>
            </w:r>
          </w:p>
        </w:tc>
        <w:tc>
          <w:tcPr>
            <w:tcW w:w="2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 xml:space="preserve">Повторить 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§ 3.5 (учебник)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</w:p>
        </w:tc>
      </w:tr>
      <w:tr w:rsidR="003E36DB" w:rsidTr="003E36DB">
        <w:tblPrEx>
          <w:tblCellSpacing w:w="-8" w:type="dxa"/>
        </w:tblPrEx>
        <w:trPr>
          <w:trHeight w:val="2512"/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t>18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9C5831" w:rsidRDefault="003E36DB" w:rsidP="003E36DB">
            <w:pPr>
              <w:autoSpaceDE w:val="0"/>
              <w:autoSpaceDN w:val="0"/>
              <w:adjustRightInd w:val="0"/>
              <w:rPr>
                <w:bCs/>
              </w:rPr>
            </w:pPr>
            <w:r w:rsidRPr="009C5831">
              <w:rPr>
                <w:bCs/>
              </w:rPr>
              <w:t>Организация профессионально-психологического отбора граждан</w:t>
            </w: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t>Комбинированный</w:t>
            </w:r>
          </w:p>
        </w:tc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 xml:space="preserve">Организация профессионально-психологического отбора граждан </w:t>
            </w:r>
            <w:proofErr w:type="gramStart"/>
            <w:r>
              <w:t>при</w:t>
            </w:r>
            <w:proofErr w:type="gramEnd"/>
            <w:r>
              <w:t xml:space="preserve">   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 xml:space="preserve">первоначальной постановке их на </w:t>
            </w:r>
            <w:r>
              <w:lastRenderedPageBreak/>
              <w:t>воинский учет</w:t>
            </w:r>
          </w:p>
        </w:tc>
        <w:tc>
          <w:tcPr>
            <w:tcW w:w="2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</w:pPr>
            <w:r w:rsidRPr="00F62A28">
              <w:lastRenderedPageBreak/>
              <w:t>Знать</w:t>
            </w:r>
            <w:r>
              <w:t xml:space="preserve"> об  организации профессионально-психологического отбора граждан  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при первоначальной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постановке их на воинский учет.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 w:rsidRPr="00F62A28">
              <w:lastRenderedPageBreak/>
              <w:t xml:space="preserve">Уметь </w:t>
            </w:r>
            <w:r>
              <w:t>использовать полученные знания при первоначальной постановке на воинский учет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F62A28">
              <w:rPr>
                <w:i/>
                <w:iCs/>
              </w:rPr>
              <w:lastRenderedPageBreak/>
              <w:t>Индивидуальный опрос</w:t>
            </w:r>
          </w:p>
        </w:tc>
        <w:tc>
          <w:tcPr>
            <w:tcW w:w="2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Повторить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 xml:space="preserve"> 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 xml:space="preserve">§ 3.5 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(учебник)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</w:p>
        </w:tc>
      </w:tr>
      <w:tr w:rsidR="003E36DB" w:rsidTr="003E36DB">
        <w:tblPrEx>
          <w:tblCellSpacing w:w="-8" w:type="dxa"/>
        </w:tblPrEx>
        <w:trPr>
          <w:trHeight w:val="2640"/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19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Pr="009C5831" w:rsidRDefault="003E36DB" w:rsidP="003E36DB">
            <w:pPr>
              <w:autoSpaceDE w:val="0"/>
              <w:autoSpaceDN w:val="0"/>
              <w:adjustRightInd w:val="0"/>
              <w:rPr>
                <w:bCs/>
              </w:rPr>
            </w:pPr>
            <w:r w:rsidRPr="009C5831">
              <w:rPr>
                <w:bCs/>
              </w:rPr>
              <w:t xml:space="preserve">Увольнение с военной службы </w:t>
            </w:r>
          </w:p>
          <w:p w:rsidR="003E36DB" w:rsidRPr="009C5831" w:rsidRDefault="003E36DB" w:rsidP="003E36DB">
            <w:pPr>
              <w:autoSpaceDE w:val="0"/>
              <w:autoSpaceDN w:val="0"/>
              <w:adjustRightInd w:val="0"/>
              <w:rPr>
                <w:bCs/>
              </w:rPr>
            </w:pPr>
            <w:r w:rsidRPr="009C5831">
              <w:rPr>
                <w:bCs/>
              </w:rPr>
              <w:t xml:space="preserve">и пребывание </w:t>
            </w:r>
          </w:p>
          <w:p w:rsidR="003E36DB" w:rsidRPr="009C5831" w:rsidRDefault="003E36DB" w:rsidP="003E36DB">
            <w:pPr>
              <w:autoSpaceDE w:val="0"/>
              <w:autoSpaceDN w:val="0"/>
              <w:adjustRightInd w:val="0"/>
              <w:rPr>
                <w:bCs/>
              </w:rPr>
            </w:pPr>
            <w:r w:rsidRPr="009C5831">
              <w:rPr>
                <w:bCs/>
              </w:rPr>
              <w:t>в запасе.</w:t>
            </w: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t>Комбинированный</w:t>
            </w:r>
          </w:p>
        </w:tc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Увольнение с военной службы. Запас Вооруженных Сил Российской Федерации, его предназначение, порядок освобождения граждан от военных сборов</w:t>
            </w:r>
          </w:p>
        </w:tc>
        <w:tc>
          <w:tcPr>
            <w:tcW w:w="2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 w:rsidRPr="00F62A28">
              <w:t xml:space="preserve">Знать </w:t>
            </w:r>
            <w:r>
              <w:t>об основах военной службы.</w:t>
            </w:r>
            <w:r w:rsidRPr="00F62A28">
              <w:t xml:space="preserve"> Иметь представление</w:t>
            </w:r>
            <w:r>
              <w:t xml:space="preserve"> об основных правах  и обязанностях во время пребывания в запасе.</w:t>
            </w:r>
            <w:r w:rsidRPr="00F62A28">
              <w:t xml:space="preserve"> Уметь </w:t>
            </w:r>
            <w:r>
              <w:t>использовать полученные знания для осознанного самоопределения по отношению к военной службе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F62A28">
              <w:rPr>
                <w:i/>
                <w:iCs/>
              </w:rPr>
              <w:t>Индивидуальный опрос</w:t>
            </w:r>
          </w:p>
        </w:tc>
        <w:tc>
          <w:tcPr>
            <w:tcW w:w="293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</w:pPr>
            <w:r>
              <w:t xml:space="preserve"> 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§ 3.6 (учебник)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</w:pPr>
          </w:p>
        </w:tc>
      </w:tr>
      <w:tr w:rsidR="003E36DB" w:rsidTr="003E36DB">
        <w:tblPrEx>
          <w:tblCellSpacing w:w="-8" w:type="dxa"/>
        </w:tblPrEx>
        <w:trPr>
          <w:trHeight w:val="831"/>
          <w:tblCellSpacing w:w="-8" w:type="dxa"/>
        </w:trPr>
        <w:tc>
          <w:tcPr>
            <w:tcW w:w="384" w:type="dxa"/>
            <w:vMerge w:val="restar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t>20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434" w:type="dxa"/>
            <w:vMerge w:val="restar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Pr="009C5831" w:rsidRDefault="003E36DB" w:rsidP="003E36DB">
            <w:pPr>
              <w:autoSpaceDE w:val="0"/>
              <w:autoSpaceDN w:val="0"/>
              <w:adjustRightInd w:val="0"/>
              <w:rPr>
                <w:bCs/>
              </w:rPr>
            </w:pPr>
            <w:r w:rsidRPr="009C5831">
              <w:rPr>
                <w:bCs/>
              </w:rPr>
              <w:t>Правовые основы военной службы</w:t>
            </w:r>
          </w:p>
        </w:tc>
        <w:tc>
          <w:tcPr>
            <w:tcW w:w="866" w:type="dxa"/>
            <w:vMerge w:val="restar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1434" w:type="dxa"/>
            <w:vMerge w:val="restar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t>Комбинированный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 xml:space="preserve">Военная служба </w:t>
            </w:r>
            <w:r w:rsidRPr="00F62A28">
              <w:t xml:space="preserve">– </w:t>
            </w:r>
            <w:r>
              <w:t xml:space="preserve">особый вид федеральной государственной службы. Конституция Российской Федерации и вопросы военной </w:t>
            </w:r>
            <w:r>
              <w:lastRenderedPageBreak/>
              <w:t>службы. Законы Российской Федерации, определяющие правовую основу военной службы</w:t>
            </w:r>
          </w:p>
        </w:tc>
        <w:tc>
          <w:tcPr>
            <w:tcW w:w="2992" w:type="dxa"/>
            <w:vMerge w:val="restar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 w:rsidRPr="00F62A28">
              <w:lastRenderedPageBreak/>
              <w:t xml:space="preserve">Знать </w:t>
            </w:r>
            <w:r>
              <w:t>основные положения законодательства Российской Федерации об обороне государства и воинской обязанности и военной службе граждан.</w:t>
            </w:r>
            <w:r w:rsidRPr="00F62A28">
              <w:t xml:space="preserve"> Уметь </w:t>
            </w:r>
            <w:r>
              <w:t xml:space="preserve">использовать полученные знания </w:t>
            </w:r>
            <w:proofErr w:type="gramStart"/>
            <w:r>
              <w:t>для</w:t>
            </w:r>
            <w:proofErr w:type="gramEnd"/>
            <w:r>
              <w:t xml:space="preserve"> осознанного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lastRenderedPageBreak/>
              <w:t>самоопределения по отношению к военной службе</w:t>
            </w:r>
          </w:p>
        </w:tc>
        <w:tc>
          <w:tcPr>
            <w:tcW w:w="867" w:type="dxa"/>
            <w:vMerge w:val="restar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F62A28">
              <w:rPr>
                <w:i/>
                <w:iCs/>
              </w:rPr>
              <w:lastRenderedPageBreak/>
              <w:t>Проверочная работа по теме «Воинская обязанность»</w:t>
            </w:r>
            <w:r w:rsidRPr="00F62A28">
              <w:rPr>
                <w:i/>
                <w:iCs/>
              </w:rPr>
              <w:lastRenderedPageBreak/>
              <w:t>.</w:t>
            </w:r>
          </w:p>
          <w:p w:rsidR="003E36DB" w:rsidRPr="00F62A28" w:rsidRDefault="003E36DB" w:rsidP="003E36DB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F62A28">
              <w:rPr>
                <w:i/>
                <w:iCs/>
              </w:rPr>
              <w:t>(20 мин)</w:t>
            </w:r>
          </w:p>
        </w:tc>
        <w:tc>
          <w:tcPr>
            <w:tcW w:w="2939" w:type="dxa"/>
            <w:vMerge w:val="restar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736" w:type="dxa"/>
            <w:vMerge w:val="restar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 xml:space="preserve">§ 4.1 (учебник) 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744" w:type="dxa"/>
            <w:vMerge w:val="restar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</w:p>
        </w:tc>
      </w:tr>
      <w:tr w:rsidR="003E36DB" w:rsidTr="003E36DB">
        <w:tblPrEx>
          <w:tblCellSpacing w:w="-8" w:type="dxa"/>
        </w:tblPrEx>
        <w:trPr>
          <w:trHeight w:val="2762"/>
          <w:tblCellSpacing w:w="-8" w:type="dxa"/>
        </w:trPr>
        <w:tc>
          <w:tcPr>
            <w:tcW w:w="3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 xml:space="preserve">Особенности военной службы. 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>(8 ч)</w:t>
            </w:r>
          </w:p>
        </w:tc>
        <w:tc>
          <w:tcPr>
            <w:tcW w:w="14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9C5831" w:rsidRDefault="003E36DB" w:rsidP="003E36DB">
            <w:p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8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14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Статус военнослужащего, права и свободы военнослужащего. Льготы, предоставляемые военнослужащим, проходящим военную службу по призыву.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Военные аспекты международного военного права</w:t>
            </w:r>
          </w:p>
        </w:tc>
        <w:tc>
          <w:tcPr>
            <w:tcW w:w="299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8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  <w:tc>
          <w:tcPr>
            <w:tcW w:w="29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6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74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</w:p>
        </w:tc>
      </w:tr>
      <w:tr w:rsidR="003E36DB" w:rsidTr="003E36DB">
        <w:tblPrEx>
          <w:tblCellSpacing w:w="-8" w:type="dxa"/>
        </w:tblPrEx>
        <w:trPr>
          <w:trHeight w:val="509"/>
          <w:tblCellSpacing w:w="-8" w:type="dxa"/>
        </w:trPr>
        <w:tc>
          <w:tcPr>
            <w:tcW w:w="3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t>21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9C5831" w:rsidRDefault="003E36DB" w:rsidP="003E36DB">
            <w:pPr>
              <w:autoSpaceDE w:val="0"/>
              <w:autoSpaceDN w:val="0"/>
              <w:adjustRightInd w:val="0"/>
              <w:rPr>
                <w:bCs/>
              </w:rPr>
            </w:pPr>
            <w:r w:rsidRPr="009C5831">
              <w:rPr>
                <w:bCs/>
              </w:rPr>
              <w:t>Общевоинские уставы Вооруженных Сил – закон воинской жизни</w:t>
            </w:r>
          </w:p>
        </w:tc>
        <w:tc>
          <w:tcPr>
            <w:tcW w:w="86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14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t>Комбинированный</w:t>
            </w:r>
          </w:p>
        </w:tc>
        <w:tc>
          <w:tcPr>
            <w:tcW w:w="18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 xml:space="preserve">Общевоинские уставы </w:t>
            </w:r>
            <w:r w:rsidRPr="00F62A28">
              <w:t>–</w:t>
            </w:r>
            <w:r>
              <w:t xml:space="preserve"> нормативно-правовые акты, регламентирующие жизнь и быт военнослужащих. Устав внутренней </w:t>
            </w:r>
            <w:r>
              <w:lastRenderedPageBreak/>
              <w:t xml:space="preserve">службы Вооруженных Сил Российской Федерации, Устав гарнизонной и караульной службы Вооруженных Сил Российской Федерации, Дисциплинарный устав Вооруженных Сил Российской Федерации, Строевой устав Вооруженных Сил Российской Федерации, 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их предназначение и основные положения</w:t>
            </w:r>
          </w:p>
        </w:tc>
        <w:tc>
          <w:tcPr>
            <w:tcW w:w="299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</w:pPr>
            <w:r w:rsidRPr="00F62A28">
              <w:lastRenderedPageBreak/>
              <w:t>Знать</w:t>
            </w:r>
            <w:r>
              <w:t xml:space="preserve"> о нормативно-правовых актах, регламентирующих жизнь и быт </w:t>
            </w:r>
            <w:proofErr w:type="spellStart"/>
            <w:proofErr w:type="gramStart"/>
            <w:r>
              <w:t>военно-служащих</w:t>
            </w:r>
            <w:proofErr w:type="spellEnd"/>
            <w:proofErr w:type="gramEnd"/>
            <w:r>
              <w:t>; о предназначении общевоинских уставов Вооруженных Сил.</w:t>
            </w:r>
            <w:r w:rsidRPr="00F62A28">
              <w:t xml:space="preserve"> 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 w:rsidRPr="00F62A28">
              <w:lastRenderedPageBreak/>
              <w:t xml:space="preserve">Уметь </w:t>
            </w:r>
            <w:r>
              <w:t>использовать приобретенные знания для осуществления осознанного самоопределения по отношению к военной службе, развития в себе качеств, необходимых для военной службы</w:t>
            </w:r>
          </w:p>
        </w:tc>
        <w:tc>
          <w:tcPr>
            <w:tcW w:w="86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  <w:rPr>
                <w:i/>
                <w:iCs/>
              </w:rPr>
            </w:pPr>
            <w:proofErr w:type="spellStart"/>
            <w:r w:rsidRPr="00F62A28">
              <w:rPr>
                <w:i/>
                <w:iCs/>
              </w:rPr>
              <w:lastRenderedPageBreak/>
              <w:t>Индиивидуальный</w:t>
            </w:r>
            <w:proofErr w:type="spellEnd"/>
            <w:r w:rsidRPr="00F62A28">
              <w:rPr>
                <w:i/>
                <w:iCs/>
              </w:rPr>
              <w:t xml:space="preserve"> опрос</w:t>
            </w:r>
          </w:p>
        </w:tc>
        <w:tc>
          <w:tcPr>
            <w:tcW w:w="293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73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</w:pPr>
            <w:r>
              <w:t xml:space="preserve">§ 4.2 (учебник) </w:t>
            </w:r>
          </w:p>
        </w:tc>
        <w:tc>
          <w:tcPr>
            <w:tcW w:w="6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74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</w:pPr>
          </w:p>
        </w:tc>
      </w:tr>
      <w:tr w:rsidR="003E36DB" w:rsidTr="003E36DB">
        <w:tblPrEx>
          <w:tblCellSpacing w:w="-8" w:type="dxa"/>
        </w:tblPrEx>
        <w:trPr>
          <w:trHeight w:val="509"/>
          <w:tblCellSpacing w:w="-8" w:type="dxa"/>
        </w:trPr>
        <w:tc>
          <w:tcPr>
            <w:tcW w:w="3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9C5831" w:rsidRDefault="003E36DB" w:rsidP="003E36DB">
            <w:pPr>
              <w:autoSpaceDE w:val="0"/>
              <w:autoSpaceDN w:val="0"/>
              <w:adjustRightInd w:val="0"/>
              <w:rPr>
                <w:bCs/>
              </w:rPr>
            </w:pPr>
          </w:p>
        </w:tc>
        <w:tc>
          <w:tcPr>
            <w:tcW w:w="8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14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299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8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  <w:tc>
          <w:tcPr>
            <w:tcW w:w="293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7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61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74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</w:pPr>
          </w:p>
        </w:tc>
      </w:tr>
      <w:tr w:rsidR="003E36DB" w:rsidTr="003E36DB">
        <w:tblPrEx>
          <w:tblCellSpacing w:w="-8" w:type="dxa"/>
        </w:tblPrEx>
        <w:trPr>
          <w:trHeight w:val="1006"/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22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9C5831" w:rsidRDefault="003E36DB" w:rsidP="003E36DB">
            <w:pPr>
              <w:autoSpaceDE w:val="0"/>
              <w:autoSpaceDN w:val="0"/>
              <w:adjustRightInd w:val="0"/>
              <w:rPr>
                <w:bCs/>
              </w:rPr>
            </w:pPr>
            <w:r w:rsidRPr="009C5831">
              <w:rPr>
                <w:bCs/>
              </w:rPr>
              <w:t xml:space="preserve">Военная присяга– </w:t>
            </w:r>
            <w:proofErr w:type="gramStart"/>
            <w:r w:rsidRPr="009C5831">
              <w:rPr>
                <w:bCs/>
              </w:rPr>
              <w:t>кл</w:t>
            </w:r>
            <w:proofErr w:type="gramEnd"/>
            <w:r w:rsidRPr="009C5831">
              <w:rPr>
                <w:bCs/>
              </w:rPr>
              <w:t xml:space="preserve">ятва воина на верность Родине – </w:t>
            </w:r>
            <w:r w:rsidRPr="009C5831">
              <w:rPr>
                <w:bCs/>
              </w:rPr>
              <w:lastRenderedPageBreak/>
              <w:t>России.</w:t>
            </w: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</w:pPr>
            <w:r>
              <w:lastRenderedPageBreak/>
              <w:t>1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t>Комбинированный</w:t>
            </w:r>
          </w:p>
        </w:tc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 xml:space="preserve">Военная присяга </w:t>
            </w:r>
            <w:r w:rsidRPr="00F62A28">
              <w:t>–</w:t>
            </w:r>
            <w:r>
              <w:t xml:space="preserve"> основной и нерушимый закон воинской жизни. История </w:t>
            </w:r>
            <w:r>
              <w:lastRenderedPageBreak/>
              <w:t>принятия военной присяги в России. Текст военной присяги.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Порядок приведения военнослужащих к военной присяге. Значение военной присяги для выполнения каждым военнослужащим воинского долга</w:t>
            </w:r>
          </w:p>
        </w:tc>
        <w:tc>
          <w:tcPr>
            <w:tcW w:w="2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 w:rsidRPr="00F62A28">
              <w:lastRenderedPageBreak/>
              <w:t>Знать</w:t>
            </w:r>
            <w:r>
              <w:t xml:space="preserve"> о традициях </w:t>
            </w:r>
            <w:proofErr w:type="gramStart"/>
            <w:r>
              <w:t>ВС</w:t>
            </w:r>
            <w:proofErr w:type="gramEnd"/>
            <w:r>
              <w:t xml:space="preserve"> РФ.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 w:rsidRPr="00F62A28">
              <w:t xml:space="preserve">Уметь </w:t>
            </w:r>
            <w:r>
              <w:t xml:space="preserve">использовать приобретенные знания для развития в себе духовных и </w:t>
            </w:r>
            <w:r>
              <w:lastRenderedPageBreak/>
              <w:t>физических качеств, необходимых для военной службы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F62A28">
              <w:rPr>
                <w:i/>
                <w:iCs/>
              </w:rPr>
              <w:lastRenderedPageBreak/>
              <w:t>Индивидуальный опрос</w:t>
            </w:r>
          </w:p>
        </w:tc>
        <w:tc>
          <w:tcPr>
            <w:tcW w:w="2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</w:pPr>
            <w:r>
              <w:t>§ 4.3 (учебник)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</w:pPr>
          </w:p>
        </w:tc>
      </w:tr>
      <w:tr w:rsidR="003E36DB" w:rsidTr="003E36DB">
        <w:tblPrEx>
          <w:tblCellSpacing w:w="-8" w:type="dxa"/>
        </w:tblPrEx>
        <w:trPr>
          <w:trHeight w:val="2813"/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23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Pr="009C5831" w:rsidRDefault="003E36DB" w:rsidP="003E36DB">
            <w:pPr>
              <w:autoSpaceDE w:val="0"/>
              <w:autoSpaceDN w:val="0"/>
              <w:adjustRightInd w:val="0"/>
              <w:rPr>
                <w:bCs/>
              </w:rPr>
            </w:pPr>
            <w:r w:rsidRPr="009C5831">
              <w:rPr>
                <w:bCs/>
              </w:rPr>
              <w:t>Призыв на военную службу, время  и организация призыва</w:t>
            </w: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1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t>Комбинированный</w:t>
            </w:r>
          </w:p>
        </w:tc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Призыв на военную службу. Время призыва на военную службу, организация призыва.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 xml:space="preserve">Порядок освобождения граждан от военной службы и предоставление </w:t>
            </w:r>
            <w:r>
              <w:lastRenderedPageBreak/>
              <w:t>отсрочек</w:t>
            </w:r>
          </w:p>
        </w:tc>
        <w:tc>
          <w:tcPr>
            <w:tcW w:w="2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 w:rsidRPr="00F62A28">
              <w:lastRenderedPageBreak/>
              <w:t>Знать</w:t>
            </w:r>
            <w:r>
              <w:t xml:space="preserve"> о призыве на военную службу, времени и организации призыва, о порядке освобождения граждан от военной службы и предоставлении отсрочек.</w:t>
            </w:r>
          </w:p>
          <w:p w:rsidR="003E36DB" w:rsidRPr="00F62A28" w:rsidRDefault="003E36DB" w:rsidP="003E36DB">
            <w:pPr>
              <w:autoSpaceDE w:val="0"/>
              <w:autoSpaceDN w:val="0"/>
              <w:adjustRightInd w:val="0"/>
            </w:pPr>
            <w:r w:rsidRPr="00F62A28">
              <w:t>Уметь: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 w:rsidRPr="00F62A28">
              <w:t xml:space="preserve">– </w:t>
            </w:r>
            <w:r>
              <w:t>использовать полученные знания при постановке на воинский учет;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 w:rsidRPr="00200791">
              <w:t xml:space="preserve">– </w:t>
            </w:r>
            <w:r>
              <w:t xml:space="preserve">владеть навыками оценки </w:t>
            </w:r>
            <w:r>
              <w:lastRenderedPageBreak/>
              <w:t>уровня своей подготовленности к военной службе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F62A28">
              <w:rPr>
                <w:i/>
                <w:iCs/>
              </w:rPr>
              <w:lastRenderedPageBreak/>
              <w:t>Индивидуальный опрос</w:t>
            </w:r>
          </w:p>
        </w:tc>
        <w:tc>
          <w:tcPr>
            <w:tcW w:w="293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§ 4.4 (учебник)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Pr="00F62A28" w:rsidRDefault="003E36DB" w:rsidP="003E36DB">
            <w:pPr>
              <w:autoSpaceDE w:val="0"/>
              <w:autoSpaceDN w:val="0"/>
              <w:adjustRightInd w:val="0"/>
            </w:pPr>
          </w:p>
        </w:tc>
      </w:tr>
      <w:tr w:rsidR="003E36DB" w:rsidTr="003E36DB">
        <w:tblPrEx>
          <w:tblCellSpacing w:w="-8" w:type="dxa"/>
        </w:tblPrEx>
        <w:trPr>
          <w:trHeight w:val="4060"/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24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9C5831" w:rsidRDefault="003E36DB" w:rsidP="003E36DB">
            <w:pPr>
              <w:autoSpaceDE w:val="0"/>
              <w:autoSpaceDN w:val="0"/>
              <w:adjustRightInd w:val="0"/>
              <w:jc w:val="center"/>
            </w:pPr>
            <w:r w:rsidRPr="009C5831">
              <w:t>Прохождение военной службы по призыву</w:t>
            </w: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200791" w:rsidRDefault="003E36DB" w:rsidP="003E36D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200791">
              <w:rPr>
                <w:b/>
                <w:bCs/>
              </w:rPr>
              <w:t>1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Комбинированный</w:t>
            </w:r>
          </w:p>
        </w:tc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Общие, должностные и специальные обязанности военнослужащих. Размещение военнослужащих, распределение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 xml:space="preserve">времени и повседневный порядок жизни воинской части. Время военной службы, организация проводов военнослужащих, уволенных в запас. Воинские </w:t>
            </w:r>
            <w:r>
              <w:lastRenderedPageBreak/>
              <w:t>звания военнослужащих Вооруженных Сил Российской Федерации. Военная форма одежды</w:t>
            </w:r>
          </w:p>
        </w:tc>
        <w:tc>
          <w:tcPr>
            <w:tcW w:w="2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 w:rsidRPr="00200791">
              <w:lastRenderedPageBreak/>
              <w:t>Знать</w:t>
            </w:r>
            <w:r>
              <w:t xml:space="preserve"> об общих, должностных и специальных обязанностях военнослужащих; порядок прохождения военной службы по призыву; воинские звания военнослужащих Вооруженных Сил Российской Федерации.</w:t>
            </w:r>
            <w:r w:rsidRPr="00200791">
              <w:t xml:space="preserve"> Владеть навыками</w:t>
            </w:r>
            <w:r>
              <w:t xml:space="preserve"> осуществления осознанного самоопределения по отношению к военной службе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Индивидуальный опрос</w:t>
            </w:r>
          </w:p>
        </w:tc>
        <w:tc>
          <w:tcPr>
            <w:tcW w:w="2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200791" w:rsidRDefault="003E36DB" w:rsidP="003E36DB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200791">
              <w:rPr>
                <w:i/>
                <w:iCs/>
              </w:rPr>
              <w:t>История возникновения воинских званий.</w:t>
            </w:r>
          </w:p>
          <w:p w:rsidR="003E36DB" w:rsidRPr="00200791" w:rsidRDefault="003E36DB" w:rsidP="003E36DB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200791">
              <w:rPr>
                <w:i/>
                <w:iCs/>
              </w:rPr>
              <w:t>История возникновения военной формы одежды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 xml:space="preserve"> Повторить 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§ 4.4 (учебник)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</w:p>
        </w:tc>
      </w:tr>
      <w:tr w:rsidR="003E36DB" w:rsidTr="003E36DB">
        <w:tblPrEx>
          <w:tblCellSpacing w:w="-8" w:type="dxa"/>
        </w:tblPrEx>
        <w:trPr>
          <w:trHeight w:val="646"/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25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Pr="009C5831" w:rsidRDefault="003E36DB" w:rsidP="003E36DB">
            <w:pPr>
              <w:autoSpaceDE w:val="0"/>
              <w:autoSpaceDN w:val="0"/>
              <w:adjustRightInd w:val="0"/>
              <w:jc w:val="center"/>
            </w:pPr>
            <w:r w:rsidRPr="009C5831">
              <w:t>Прохождения военной службы по контракту</w:t>
            </w: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Pr="00200791" w:rsidRDefault="003E36DB" w:rsidP="003E36D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200791">
              <w:rPr>
                <w:b/>
                <w:bCs/>
              </w:rPr>
              <w:t>1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Комбинированный</w:t>
            </w:r>
          </w:p>
        </w:tc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t xml:space="preserve">Основные условия прохождения военной службы по контракту. Требования, предъявляемые к гражданам, поступающим на военную службу 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t>по контракту.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t>Сроки военной службы по контракту.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Права и льготы, предоставляемые военнослужащим, проходящим военную службу по контракту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 w:rsidRPr="00200791">
              <w:lastRenderedPageBreak/>
              <w:t>Знать</w:t>
            </w:r>
            <w:r>
              <w:t xml:space="preserve"> основные условия прохождения военной службы по контракту; требования, предъявляемые к гражданам, поступающим на военную службу </w:t>
            </w:r>
            <w:proofErr w:type="gramStart"/>
            <w:r>
              <w:t>по</w:t>
            </w:r>
            <w:proofErr w:type="gramEnd"/>
          </w:p>
          <w:p w:rsidR="003E36DB" w:rsidRPr="00200791" w:rsidRDefault="003E36DB" w:rsidP="003E36DB">
            <w:pPr>
              <w:autoSpaceDE w:val="0"/>
              <w:autoSpaceDN w:val="0"/>
              <w:adjustRightInd w:val="0"/>
            </w:pPr>
            <w:r>
              <w:t>контракту; сроки военной службы по контракту; права и льготы, предоставляемые военнослужащим, проходящим военную службу по контракту.</w:t>
            </w:r>
            <w:r w:rsidRPr="00200791">
              <w:t xml:space="preserve"> 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 w:rsidRPr="00200791">
              <w:t xml:space="preserve">Уметь </w:t>
            </w:r>
            <w:r>
              <w:t xml:space="preserve">использовать приобретенные знания для </w:t>
            </w:r>
            <w:r>
              <w:lastRenderedPageBreak/>
              <w:t>развития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в себе качеств, необходимых для военной службы.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 w:rsidRPr="00200791">
              <w:t>Владеть навыками</w:t>
            </w:r>
            <w:r>
              <w:t xml:space="preserve"> осуществления осознанного самоопределения по отношению к военной службе; оценки уровня своей подготовленности к ней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lastRenderedPageBreak/>
              <w:t>Тестирование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(15 мин)</w:t>
            </w:r>
          </w:p>
        </w:tc>
        <w:tc>
          <w:tcPr>
            <w:tcW w:w="293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Pr="00200791" w:rsidRDefault="003E36DB" w:rsidP="003E36DB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§ 4.5 (учебник)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 xml:space="preserve"> 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Pr="00200791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Pr="00200791" w:rsidRDefault="003E36DB" w:rsidP="003E36DB">
            <w:pPr>
              <w:autoSpaceDE w:val="0"/>
              <w:autoSpaceDN w:val="0"/>
              <w:adjustRightInd w:val="0"/>
            </w:pPr>
          </w:p>
        </w:tc>
      </w:tr>
      <w:tr w:rsidR="003E36DB" w:rsidTr="003E36DB">
        <w:tblPrEx>
          <w:tblCellSpacing w:w="-8" w:type="dxa"/>
        </w:tblPrEx>
        <w:trPr>
          <w:trHeight w:val="2073"/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26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9C5831" w:rsidRDefault="003E36DB" w:rsidP="003E36DB">
            <w:pPr>
              <w:autoSpaceDE w:val="0"/>
              <w:autoSpaceDN w:val="0"/>
              <w:adjustRightInd w:val="0"/>
            </w:pPr>
            <w:r w:rsidRPr="009C5831">
              <w:t>Права и ответственность военнослужащих</w:t>
            </w: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200791" w:rsidRDefault="003E36DB" w:rsidP="003E36D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200791">
              <w:rPr>
                <w:b/>
                <w:bCs/>
              </w:rPr>
              <w:t>1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Комбинированный</w:t>
            </w:r>
          </w:p>
        </w:tc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t xml:space="preserve">Общие права военнослужащих. Общие обязанности военнослужащих. </w:t>
            </w:r>
            <w:proofErr w:type="gramStart"/>
            <w:r>
              <w:t>Виды ответственности, установленной для военнослужащих (дисциплинарная, административная,</w:t>
            </w:r>
            <w:proofErr w:type="gramEnd"/>
          </w:p>
        </w:tc>
        <w:tc>
          <w:tcPr>
            <w:tcW w:w="2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 w:rsidRPr="00200791">
              <w:t>Знать</w:t>
            </w:r>
            <w:r>
              <w:t xml:space="preserve"> общие права и обязанности военнослужащих;</w:t>
            </w:r>
            <w:r w:rsidRPr="00200791">
              <w:t xml:space="preserve"> </w:t>
            </w:r>
            <w:r>
              <w:t xml:space="preserve">виды ответственности, установленной </w:t>
            </w:r>
            <w:proofErr w:type="gramStart"/>
            <w:r>
              <w:t>для</w:t>
            </w:r>
            <w:proofErr w:type="gramEnd"/>
            <w:r>
              <w:t xml:space="preserve"> 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 xml:space="preserve">военнослужащих, значении воинской дисциплины и видах дисциплинарных 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Индивидуальный опрос</w:t>
            </w:r>
          </w:p>
        </w:tc>
        <w:tc>
          <w:tcPr>
            <w:tcW w:w="2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200791" w:rsidRDefault="003E36DB" w:rsidP="003E36DB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§ 4.6 (учебник)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200791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200791" w:rsidRDefault="003E36DB" w:rsidP="003E36DB">
            <w:pPr>
              <w:autoSpaceDE w:val="0"/>
              <w:autoSpaceDN w:val="0"/>
              <w:adjustRightInd w:val="0"/>
            </w:pPr>
          </w:p>
        </w:tc>
      </w:tr>
      <w:tr w:rsidR="003E36DB" w:rsidTr="003E36DB">
        <w:tblPrEx>
          <w:tblCellSpacing w:w="-8" w:type="dxa"/>
        </w:tblPrEx>
        <w:trPr>
          <w:trHeight w:val="2640"/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200791" w:rsidRDefault="003E36DB" w:rsidP="003E36D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9C5831" w:rsidRDefault="003E36DB" w:rsidP="003E36D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200791" w:rsidRDefault="003E36DB" w:rsidP="003E36DB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200791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proofErr w:type="gramStart"/>
            <w:r>
              <w:t>гражданско-правовая, материальная, уголовная).</w:t>
            </w:r>
            <w:proofErr w:type="gramEnd"/>
            <w:r>
              <w:t xml:space="preserve"> Военная дисциплина, ее сущность и значение. Дисциплинарные взыскания, налагаемые на солдат и матросов, проходящих военную службу по призыву.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t xml:space="preserve">Уголовная ответственность за преступления против военной службы (неисполнение приказа, нарушение уставных правил взаимоотношений между военнослужащими, самовольное </w:t>
            </w:r>
            <w:r>
              <w:lastRenderedPageBreak/>
              <w:t>оставление части и др.)</w:t>
            </w:r>
          </w:p>
        </w:tc>
        <w:tc>
          <w:tcPr>
            <w:tcW w:w="2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lastRenderedPageBreak/>
              <w:t>взысканий, налагаемых на солдат и матросов</w:t>
            </w:r>
            <w:r w:rsidRPr="00200791">
              <w:t>;</w:t>
            </w:r>
            <w:r>
              <w:t xml:space="preserve"> об уголовной ответственности за преступления против военной службы.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 w:rsidRPr="00200791">
              <w:t>Владеть навыками</w:t>
            </w:r>
            <w:r>
              <w:t xml:space="preserve"> оценки уровня своей подготовленности и осознанного самоопределения по отношению к военной службе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200791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2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200791" w:rsidRDefault="003E36DB" w:rsidP="003E36DB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200791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200791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200791" w:rsidRDefault="003E36DB" w:rsidP="003E36DB">
            <w:pPr>
              <w:autoSpaceDE w:val="0"/>
              <w:autoSpaceDN w:val="0"/>
              <w:adjustRightInd w:val="0"/>
            </w:pPr>
          </w:p>
        </w:tc>
      </w:tr>
      <w:tr w:rsidR="003E36DB" w:rsidTr="003E36DB">
        <w:tblPrEx>
          <w:tblCellSpacing w:w="-8" w:type="dxa"/>
        </w:tblPrEx>
        <w:trPr>
          <w:trHeight w:val="467"/>
          <w:tblCellSpacing w:w="-8" w:type="dxa"/>
        </w:trPr>
        <w:tc>
          <w:tcPr>
            <w:tcW w:w="384" w:type="dxa"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27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434" w:type="dxa"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E36DB" w:rsidRPr="009C5831" w:rsidRDefault="003E36DB" w:rsidP="003E36DB">
            <w:pPr>
              <w:autoSpaceDE w:val="0"/>
              <w:autoSpaceDN w:val="0"/>
              <w:adjustRightInd w:val="0"/>
              <w:jc w:val="center"/>
            </w:pPr>
            <w:r w:rsidRPr="009C5831">
              <w:t xml:space="preserve">Альтернативная гражданская </w:t>
            </w:r>
          </w:p>
          <w:p w:rsidR="003E36DB" w:rsidRPr="009C5831" w:rsidRDefault="003E36DB" w:rsidP="003E36DB">
            <w:pPr>
              <w:autoSpaceDE w:val="0"/>
              <w:autoSpaceDN w:val="0"/>
              <w:adjustRightInd w:val="0"/>
              <w:jc w:val="center"/>
            </w:pPr>
            <w:r w:rsidRPr="009C5831">
              <w:t>служба</w:t>
            </w:r>
          </w:p>
        </w:tc>
        <w:tc>
          <w:tcPr>
            <w:tcW w:w="866" w:type="dxa"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E36DB" w:rsidRPr="00200791" w:rsidRDefault="003E36DB" w:rsidP="003E36D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200791">
              <w:rPr>
                <w:b/>
                <w:bCs/>
              </w:rPr>
              <w:t>1</w:t>
            </w:r>
          </w:p>
        </w:tc>
        <w:tc>
          <w:tcPr>
            <w:tcW w:w="1434" w:type="dxa"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Комбинированный</w:t>
            </w:r>
          </w:p>
        </w:tc>
        <w:tc>
          <w:tcPr>
            <w:tcW w:w="1859" w:type="dxa"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Федеральный закон «Об альтернативной гражданской службе». Альтернативная гражданская служба как особый вид трудовой деятельности в интересах общества и государства.</w:t>
            </w:r>
          </w:p>
        </w:tc>
        <w:tc>
          <w:tcPr>
            <w:tcW w:w="2992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200791" w:rsidRDefault="003E36DB" w:rsidP="003E36DB">
            <w:pPr>
              <w:autoSpaceDE w:val="0"/>
              <w:autoSpaceDN w:val="0"/>
              <w:adjustRightInd w:val="0"/>
            </w:pPr>
            <w:r w:rsidRPr="00200791">
              <w:t>Знать</w:t>
            </w:r>
            <w:r>
              <w:t xml:space="preserve">  особенности прохождения альтернативной гражданской службы.</w:t>
            </w:r>
            <w:r w:rsidRPr="00200791">
              <w:t xml:space="preserve"> 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 w:rsidRPr="00200791">
              <w:t>Владеть навыками</w:t>
            </w:r>
            <w:r>
              <w:t xml:space="preserve"> оценки уровня своей подготовленности к военной службе</w:t>
            </w:r>
          </w:p>
        </w:tc>
        <w:tc>
          <w:tcPr>
            <w:tcW w:w="867" w:type="dxa"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Тестирование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(15 мин)</w:t>
            </w:r>
          </w:p>
        </w:tc>
        <w:tc>
          <w:tcPr>
            <w:tcW w:w="2939" w:type="dxa"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E36DB" w:rsidRPr="00200791" w:rsidRDefault="003E36DB" w:rsidP="003E36DB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  <w:tc>
          <w:tcPr>
            <w:tcW w:w="736" w:type="dxa"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§ 4.7 (учебник)</w:t>
            </w:r>
          </w:p>
        </w:tc>
        <w:tc>
          <w:tcPr>
            <w:tcW w:w="616" w:type="dxa"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744" w:type="dxa"/>
            <w:tcBorders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</w:p>
        </w:tc>
      </w:tr>
      <w:tr w:rsidR="003E36DB" w:rsidTr="003E36DB">
        <w:tblPrEx>
          <w:tblCellSpacing w:w="-8" w:type="dxa"/>
        </w:tblPrEx>
        <w:trPr>
          <w:trHeight w:val="2640"/>
          <w:tblCellSpacing w:w="-8" w:type="dxa"/>
        </w:trPr>
        <w:tc>
          <w:tcPr>
            <w:tcW w:w="38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200791" w:rsidRDefault="003E36DB" w:rsidP="003E36D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9C5831" w:rsidRDefault="003E36DB" w:rsidP="003E36D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200791" w:rsidRDefault="003E36DB" w:rsidP="003E36DB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4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200791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18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Право гражданина на замену военной службы по призыву альтернативной гражданской службой.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Сроки альтернативной гражданской службы для разных категорий граждан.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Время, которое не засчитывается в срок альтернативной гражданской службы. Подача заявлений о замене военной службы по призыву альтернативной гражданской службой</w:t>
            </w:r>
          </w:p>
        </w:tc>
        <w:tc>
          <w:tcPr>
            <w:tcW w:w="299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200791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8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200791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29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200791" w:rsidRDefault="003E36DB" w:rsidP="003E36DB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  <w:tc>
          <w:tcPr>
            <w:tcW w:w="7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200791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6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200791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74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200791" w:rsidRDefault="003E36DB" w:rsidP="003E36DB">
            <w:pPr>
              <w:autoSpaceDE w:val="0"/>
              <w:autoSpaceDN w:val="0"/>
              <w:adjustRightInd w:val="0"/>
            </w:pPr>
          </w:p>
        </w:tc>
      </w:tr>
      <w:tr w:rsidR="003E36DB" w:rsidTr="003E36DB">
        <w:tblPrEx>
          <w:tblCellSpacing w:w="-8" w:type="dxa"/>
        </w:tblPrEx>
        <w:trPr>
          <w:trHeight w:val="2640"/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28</w:t>
            </w:r>
          </w:p>
        </w:tc>
        <w:tc>
          <w:tcPr>
            <w:tcW w:w="141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 xml:space="preserve">Военнослужащий </w:t>
            </w:r>
            <w:r>
              <w:t xml:space="preserve">– </w:t>
            </w:r>
            <w:r>
              <w:rPr>
                <w:i/>
                <w:iCs/>
              </w:rPr>
              <w:t xml:space="preserve"> защитник своего Отечества. Честь и достоинство воина Вооруженных Сил России.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  <w:rPr>
                <w:i/>
                <w:iCs/>
              </w:rPr>
            </w:pPr>
            <w:r>
              <w:rPr>
                <w:i/>
                <w:iCs/>
              </w:rPr>
              <w:t>(7 ч)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9C5831" w:rsidRDefault="003E36DB" w:rsidP="003E36DB">
            <w:pPr>
              <w:autoSpaceDE w:val="0"/>
              <w:autoSpaceDN w:val="0"/>
              <w:adjustRightInd w:val="0"/>
              <w:jc w:val="center"/>
            </w:pPr>
            <w:r w:rsidRPr="009C5831">
              <w:t>Военнослужащий – патриот, с честью и достоинством несущий звание защитника Отечества</w:t>
            </w: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200791" w:rsidRDefault="003E36DB" w:rsidP="003E36D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200791">
              <w:rPr>
                <w:b/>
                <w:bCs/>
              </w:rPr>
              <w:t>1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Комбинированный</w:t>
            </w:r>
          </w:p>
        </w:tc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 xml:space="preserve">Основные качества военнослужащего, позволяющие ему с честью и достоинством носить свое воинское звание </w:t>
            </w:r>
            <w:r w:rsidRPr="00200791">
              <w:t>–</w:t>
            </w:r>
            <w:r>
              <w:t xml:space="preserve"> защитника Отечества: любовь к Родине, ее истории, культуре, 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 xml:space="preserve">традициям, народу, высокая воинская дисциплина, </w:t>
            </w:r>
          </w:p>
        </w:tc>
        <w:tc>
          <w:tcPr>
            <w:tcW w:w="2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200791" w:rsidRDefault="003E36DB" w:rsidP="003E36DB">
            <w:pPr>
              <w:autoSpaceDE w:val="0"/>
              <w:autoSpaceDN w:val="0"/>
              <w:adjustRightInd w:val="0"/>
            </w:pPr>
            <w:r w:rsidRPr="00200791">
              <w:t xml:space="preserve">Знать </w:t>
            </w:r>
            <w:r>
              <w:t>об основных качествах военнослужащего.</w:t>
            </w:r>
            <w:r w:rsidRPr="00200791">
              <w:t xml:space="preserve"> 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 w:rsidRPr="00200791">
              <w:t>Владеть навыками</w:t>
            </w:r>
            <w:r>
              <w:t xml:space="preserve"> оценки уровня своей подготовленности и осуществления осознанного самоопределения по отношению к военной службе.</w:t>
            </w:r>
            <w:r w:rsidRPr="00200791">
              <w:t xml:space="preserve"> Уметь </w:t>
            </w:r>
            <w:r>
              <w:t xml:space="preserve">использовать приобретенные 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Проверочная работа  по теме «Особенности военной службы».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(20 мин)</w:t>
            </w:r>
          </w:p>
        </w:tc>
        <w:tc>
          <w:tcPr>
            <w:tcW w:w="2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200791" w:rsidRDefault="003E36DB" w:rsidP="003E36DB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§ 5.1 (учебник)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</w:p>
        </w:tc>
      </w:tr>
      <w:tr w:rsidR="003E36DB" w:rsidTr="003E36DB">
        <w:tblPrEx>
          <w:tblCellSpacing w:w="-8" w:type="dxa"/>
        </w:tblPrEx>
        <w:trPr>
          <w:trHeight w:val="2084"/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200791" w:rsidRDefault="003E36DB" w:rsidP="003E36D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9C5831" w:rsidRDefault="003E36DB" w:rsidP="003E36D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200791" w:rsidRDefault="003E36DB" w:rsidP="003E36DB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200791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t xml:space="preserve">преданность Отечеству, верность воинскому долгу и военной присяге, готовность в любую минуту встать на защиту свободы, независимости </w:t>
            </w:r>
            <w:r>
              <w:lastRenderedPageBreak/>
              <w:t>конституционного строя России, народа и Отечества</w:t>
            </w:r>
          </w:p>
        </w:tc>
        <w:tc>
          <w:tcPr>
            <w:tcW w:w="2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lastRenderedPageBreak/>
              <w:t>знания для развития в себе качеств, необходимых для военной службы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200791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2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200791" w:rsidRDefault="003E36DB" w:rsidP="003E36DB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200791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200791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200791" w:rsidRDefault="003E36DB" w:rsidP="003E36DB">
            <w:pPr>
              <w:autoSpaceDE w:val="0"/>
              <w:autoSpaceDN w:val="0"/>
              <w:adjustRightInd w:val="0"/>
            </w:pPr>
          </w:p>
        </w:tc>
      </w:tr>
      <w:tr w:rsidR="003E36DB" w:rsidTr="003E36DB">
        <w:tblPrEx>
          <w:tblCellSpacing w:w="-8" w:type="dxa"/>
        </w:tblPrEx>
        <w:trPr>
          <w:trHeight w:val="6332"/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29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Pr="009C5831" w:rsidRDefault="003E36DB" w:rsidP="003E36DB">
            <w:pPr>
              <w:autoSpaceDE w:val="0"/>
              <w:autoSpaceDN w:val="0"/>
              <w:adjustRightInd w:val="0"/>
              <w:jc w:val="center"/>
            </w:pPr>
            <w:r w:rsidRPr="009C5831">
              <w:t>Военнослужащий – специалист, в совершенстве владеющей оружием и военной техникой</w:t>
            </w: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Pr="00200791" w:rsidRDefault="003E36DB" w:rsidP="003E36D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200791">
              <w:rPr>
                <w:b/>
                <w:bCs/>
              </w:rPr>
              <w:t>1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Комбинированный</w:t>
            </w:r>
          </w:p>
        </w:tc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t>Необходимость глубоких знаний устройства и боевых возможностей вверенного вооружения и военной техники, способов их использования в бою, понимание роли своей военной специальности и должности в обеспечении боеспособности и боеготовности подразделения.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t xml:space="preserve">Потребность постоянно </w:t>
            </w:r>
            <w:r>
              <w:lastRenderedPageBreak/>
              <w:t xml:space="preserve">повышать военно-профессиональные знания, совершенствовать свою выучку и военное мастерство. Быть готовым к грамотным 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t>высокопрофессиональным действиям в условиях современного боя</w:t>
            </w:r>
          </w:p>
        </w:tc>
        <w:tc>
          <w:tcPr>
            <w:tcW w:w="2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 w:rsidRPr="00200791">
              <w:lastRenderedPageBreak/>
              <w:t xml:space="preserve">Знать </w:t>
            </w:r>
            <w:r>
              <w:t>об основных качествах военнослужащего.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 w:rsidRPr="00200791">
              <w:t xml:space="preserve">Уметь </w:t>
            </w:r>
            <w:r>
              <w:t>использовать приобретенные знания для развития в себе качеств, необходимых для военной службы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Индивидуальный опрос</w:t>
            </w:r>
          </w:p>
        </w:tc>
        <w:tc>
          <w:tcPr>
            <w:tcW w:w="293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Pr="00200791" w:rsidRDefault="003E36DB" w:rsidP="003E36DB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200791">
              <w:rPr>
                <w:i/>
                <w:iCs/>
              </w:rPr>
              <w:t>ПДД</w:t>
            </w:r>
          </w:p>
          <w:p w:rsidR="003E36DB" w:rsidRPr="00200791" w:rsidRDefault="003E36DB" w:rsidP="003E36DB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200791">
              <w:rPr>
                <w:i/>
                <w:iCs/>
              </w:rPr>
              <w:t>Правила дорожного движения для водителя.</w:t>
            </w:r>
          </w:p>
          <w:p w:rsidR="003E36DB" w:rsidRPr="00200791" w:rsidRDefault="003E36DB" w:rsidP="003E36DB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200791">
              <w:rPr>
                <w:i/>
                <w:iCs/>
              </w:rPr>
              <w:t>Тип автомобиля, номерной знак. Устройство автомобиля (ремень безопасности, подголовник, фары)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§ 5.2 (учебник)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Pr="00200791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Pr="00200791" w:rsidRDefault="003E36DB" w:rsidP="003E36DB">
            <w:pPr>
              <w:autoSpaceDE w:val="0"/>
              <w:autoSpaceDN w:val="0"/>
              <w:adjustRightInd w:val="0"/>
            </w:pPr>
          </w:p>
        </w:tc>
      </w:tr>
      <w:tr w:rsidR="003E36DB" w:rsidTr="003E36DB">
        <w:tblPrEx>
          <w:tblCellSpacing w:w="-8" w:type="dxa"/>
        </w:tblPrEx>
        <w:trPr>
          <w:trHeight w:val="8343"/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30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Pr="009C5831" w:rsidRDefault="003E36DB" w:rsidP="003E36DB">
            <w:pPr>
              <w:autoSpaceDE w:val="0"/>
              <w:autoSpaceDN w:val="0"/>
              <w:adjustRightInd w:val="0"/>
              <w:jc w:val="center"/>
            </w:pPr>
            <w:r w:rsidRPr="009C5831">
              <w:t>Требования воинской деятельности, предъявляемые к моральным, индивидуально-психологическим и профессиональным качествам гражданина</w:t>
            </w: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Pr="00200791" w:rsidRDefault="003E36DB" w:rsidP="003E36D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200791">
              <w:rPr>
                <w:b/>
                <w:bCs/>
              </w:rPr>
              <w:t>1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Комбинированный</w:t>
            </w:r>
          </w:p>
        </w:tc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t>Виды воинской деятельности и их особенности. Основные элементы воинской деятельности и их предназначение.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t xml:space="preserve">Особенности воинской деятельности в различных видах Вооруженных Сил и родах войск. Общие требования воинской деятельности к военнослужащему. Необходимость </w:t>
            </w:r>
            <w:proofErr w:type="gramStart"/>
            <w:r>
              <w:t>повышения уровня подготовки молодежи призывного возраста</w:t>
            </w:r>
            <w:proofErr w:type="gramEnd"/>
            <w:r>
              <w:t xml:space="preserve"> к военной службе. Требования к психическим и </w:t>
            </w:r>
            <w:r>
              <w:lastRenderedPageBreak/>
              <w:t>морально-этическим качествам призывника, основные понятия о психологической  совместимости членов воинского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t>коллектива (экипажа, боевого расчета)</w:t>
            </w:r>
          </w:p>
        </w:tc>
        <w:tc>
          <w:tcPr>
            <w:tcW w:w="2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Pr="00200791" w:rsidRDefault="003E36DB" w:rsidP="003E36DB">
            <w:pPr>
              <w:autoSpaceDE w:val="0"/>
              <w:autoSpaceDN w:val="0"/>
              <w:adjustRightInd w:val="0"/>
            </w:pPr>
            <w:r w:rsidRPr="00200791">
              <w:lastRenderedPageBreak/>
              <w:t>Знать</w:t>
            </w:r>
            <w:r>
              <w:t xml:space="preserve"> об основных видах военно-профессиональной деятельности и их особенностях в различных видах Вооруженных Сил и родах войск; о требованиях, предъявляемых военной службой к уровню подготовки призывника.</w:t>
            </w:r>
            <w:r w:rsidRPr="00200791">
              <w:t xml:space="preserve"> </w:t>
            </w:r>
          </w:p>
          <w:p w:rsidR="003E36DB" w:rsidRPr="00200791" w:rsidRDefault="003E36DB" w:rsidP="003E36DB">
            <w:pPr>
              <w:autoSpaceDE w:val="0"/>
              <w:autoSpaceDN w:val="0"/>
              <w:adjustRightInd w:val="0"/>
            </w:pPr>
          </w:p>
          <w:p w:rsidR="003E36DB" w:rsidRPr="00200791" w:rsidRDefault="003E36DB" w:rsidP="003E36DB">
            <w:pPr>
              <w:autoSpaceDE w:val="0"/>
              <w:autoSpaceDN w:val="0"/>
              <w:adjustRightInd w:val="0"/>
            </w:pPr>
            <w:r w:rsidRPr="00200791">
              <w:t>Уметь: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 w:rsidRPr="00200791">
              <w:t xml:space="preserve">– </w:t>
            </w:r>
            <w:r>
              <w:t>оценивать уровень своей подготовленности к военной службе;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 w:rsidRPr="00200791">
              <w:t xml:space="preserve">– </w:t>
            </w:r>
            <w:r>
              <w:t>использовать</w:t>
            </w:r>
            <w:r w:rsidRPr="00200791">
              <w:t xml:space="preserve"> </w:t>
            </w:r>
            <w:r>
              <w:t>приобретенные знания для развития в себе качеств, необходимых для военной службы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Индивидуальный опрос</w:t>
            </w:r>
          </w:p>
        </w:tc>
        <w:tc>
          <w:tcPr>
            <w:tcW w:w="293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Pr="00200791" w:rsidRDefault="003E36DB" w:rsidP="003E36DB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§ 5.3 (учебник)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</w:p>
        </w:tc>
      </w:tr>
      <w:tr w:rsidR="003E36DB" w:rsidTr="003E36DB">
        <w:tblPrEx>
          <w:tblCellSpacing w:w="-8" w:type="dxa"/>
        </w:tblPrEx>
        <w:trPr>
          <w:trHeight w:val="2640"/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31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9C5831" w:rsidRDefault="003E36DB" w:rsidP="003E36DB">
            <w:pPr>
              <w:autoSpaceDE w:val="0"/>
              <w:autoSpaceDN w:val="0"/>
              <w:adjustRightInd w:val="0"/>
              <w:jc w:val="center"/>
            </w:pPr>
            <w:r w:rsidRPr="009C5831">
              <w:t>Военнослужащий – подчиненный, строго соблюдающий Конституцию и законы Российской Федерации, выполняющий требования воинских уставов, приказы командиров и начальников</w:t>
            </w: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200791" w:rsidRDefault="003E36DB" w:rsidP="003E36D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200791">
              <w:rPr>
                <w:b/>
                <w:bCs/>
              </w:rPr>
              <w:t>1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Комбинированный</w:t>
            </w:r>
          </w:p>
        </w:tc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t xml:space="preserve">Единоначалие </w:t>
            </w:r>
            <w:r w:rsidRPr="00200791">
              <w:t xml:space="preserve">– </w:t>
            </w:r>
            <w:r>
              <w:t xml:space="preserve">принцип строительства Вооруженных Сил Российской Федерации. Важность соблюдения основного требования, относящегося ко всем военнослужащим, постоянно поддерживать в воинском коллективе порядок и крепкую воинскую дисциплину, воспитывать в себе убежденность в необходимости подчиняться, умение и готовность выполнять свои </w:t>
            </w:r>
            <w:r>
              <w:lastRenderedPageBreak/>
              <w:t>обязанности, беспрекословно повиноваться командирам и начальникам, при выполнении воинского долга проявлять разумную инициативу</w:t>
            </w:r>
          </w:p>
        </w:tc>
        <w:tc>
          <w:tcPr>
            <w:tcW w:w="2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 w:rsidRPr="00200791">
              <w:lastRenderedPageBreak/>
              <w:t>Знать</w:t>
            </w:r>
            <w:r>
              <w:t xml:space="preserve"> о  принципе единоначалия в Вооруженных Силах РФ;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требования, предъявляемые военной службой к уровню подготовки призывника.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 w:rsidRPr="00200791">
              <w:t xml:space="preserve">Уметь </w:t>
            </w:r>
            <w:r>
              <w:t>использовать приобретенные знания  для развития в себе духовных и физических качеств, необходимых для военной службы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Индивидуальный опрос</w:t>
            </w:r>
          </w:p>
        </w:tc>
        <w:tc>
          <w:tcPr>
            <w:tcW w:w="2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200791" w:rsidRDefault="003E36DB" w:rsidP="003E36DB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§ 5.4 (учебник)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</w:p>
        </w:tc>
      </w:tr>
      <w:tr w:rsidR="003E36DB" w:rsidTr="003E36DB">
        <w:tblPrEx>
          <w:tblCellSpacing w:w="-8" w:type="dxa"/>
        </w:tblPrEx>
        <w:trPr>
          <w:trHeight w:val="2640"/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32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9C5831" w:rsidRDefault="003E36DB" w:rsidP="003E36DB">
            <w:pPr>
              <w:autoSpaceDE w:val="0"/>
              <w:autoSpaceDN w:val="0"/>
              <w:adjustRightInd w:val="0"/>
              <w:jc w:val="center"/>
            </w:pPr>
            <w:r w:rsidRPr="009C5831">
              <w:t>Как стать офицером Российской армии</w:t>
            </w: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200791" w:rsidRDefault="003E36DB" w:rsidP="003E36D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200791">
              <w:rPr>
                <w:b/>
                <w:bCs/>
              </w:rPr>
              <w:t>1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Комбинированный</w:t>
            </w:r>
          </w:p>
        </w:tc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t>Основные виды военных образовательных учреждений профессионального образования.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t>Правила приема граждан в военные образовательные учреждения профессионального образования</w:t>
            </w:r>
          </w:p>
        </w:tc>
        <w:tc>
          <w:tcPr>
            <w:tcW w:w="2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200791" w:rsidRDefault="003E36DB" w:rsidP="003E36DB">
            <w:pPr>
              <w:autoSpaceDE w:val="0"/>
              <w:autoSpaceDN w:val="0"/>
              <w:adjustRightInd w:val="0"/>
            </w:pPr>
            <w:r w:rsidRPr="00200791">
              <w:t xml:space="preserve">Знать </w:t>
            </w:r>
            <w:r>
              <w:t>об основных видах военных образовательных учреждений профессионального образования; правила приема в военные образовательные учреждения.</w:t>
            </w:r>
            <w:r w:rsidRPr="00200791">
              <w:t xml:space="preserve"> 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 w:rsidRPr="00200791">
              <w:t>Владеть навыками</w:t>
            </w:r>
            <w:r>
              <w:t xml:space="preserve"> осуществления осознанного самоопределения по </w:t>
            </w:r>
            <w:proofErr w:type="spellStart"/>
            <w:proofErr w:type="gramStart"/>
            <w:r>
              <w:t>отноше-нию</w:t>
            </w:r>
            <w:proofErr w:type="spellEnd"/>
            <w:proofErr w:type="gramEnd"/>
            <w:r>
              <w:t xml:space="preserve"> к военной службе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Индивидуальный опрос</w:t>
            </w:r>
          </w:p>
        </w:tc>
        <w:tc>
          <w:tcPr>
            <w:tcW w:w="2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200791" w:rsidRDefault="003E36DB" w:rsidP="003E36DB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§ 5.5 (учебник)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</w:p>
        </w:tc>
      </w:tr>
      <w:tr w:rsidR="003E36DB" w:rsidTr="003E36DB">
        <w:tblPrEx>
          <w:tblCellSpacing w:w="-8" w:type="dxa"/>
        </w:tblPrEx>
        <w:trPr>
          <w:trHeight w:val="1365"/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33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9C5831" w:rsidRDefault="003E36DB" w:rsidP="003E36DB">
            <w:pPr>
              <w:autoSpaceDE w:val="0"/>
              <w:autoSpaceDN w:val="0"/>
              <w:adjustRightInd w:val="0"/>
              <w:jc w:val="center"/>
            </w:pPr>
            <w:r w:rsidRPr="009C5831">
              <w:t>Организация подготовки офицерских кадров для Вооруженных Сил Российской Федерации</w:t>
            </w: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200791" w:rsidRDefault="003E36DB" w:rsidP="003E36D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200791">
              <w:rPr>
                <w:b/>
                <w:bCs/>
              </w:rPr>
              <w:t>1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Комбинированный</w:t>
            </w:r>
          </w:p>
        </w:tc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t>Организация подготовки офицерских кадров для Вооруженных Сил Российской Федерации</w:t>
            </w:r>
          </w:p>
        </w:tc>
        <w:tc>
          <w:tcPr>
            <w:tcW w:w="2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200791" w:rsidRDefault="003E36DB" w:rsidP="003E36DB">
            <w:pPr>
              <w:autoSpaceDE w:val="0"/>
              <w:autoSpaceDN w:val="0"/>
              <w:adjustRightInd w:val="0"/>
            </w:pPr>
            <w:r w:rsidRPr="00200791">
              <w:t xml:space="preserve">Знать </w:t>
            </w:r>
            <w:r>
              <w:t xml:space="preserve">об  организации подготовки офицерских кадров для </w:t>
            </w:r>
            <w:proofErr w:type="gramStart"/>
            <w:r>
              <w:t>ВС</w:t>
            </w:r>
            <w:proofErr w:type="gramEnd"/>
            <w:r>
              <w:t xml:space="preserve"> РФ.</w:t>
            </w:r>
            <w:r w:rsidRPr="00200791">
              <w:t xml:space="preserve"> 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 w:rsidRPr="00200791">
              <w:t>Владеть навыками</w:t>
            </w:r>
            <w:r>
              <w:t xml:space="preserve"> осуществления осознанного самоопределения по </w:t>
            </w:r>
            <w:proofErr w:type="spellStart"/>
            <w:proofErr w:type="gramStart"/>
            <w:r>
              <w:t>отноше-нию</w:t>
            </w:r>
            <w:proofErr w:type="spellEnd"/>
            <w:proofErr w:type="gramEnd"/>
            <w:r>
              <w:t xml:space="preserve"> к военной службе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Индивидуальный опрос</w:t>
            </w:r>
          </w:p>
        </w:tc>
        <w:tc>
          <w:tcPr>
            <w:tcW w:w="2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200791" w:rsidRDefault="003E36DB" w:rsidP="003E36DB">
            <w:pPr>
              <w:autoSpaceDE w:val="0"/>
              <w:autoSpaceDN w:val="0"/>
              <w:adjustRightInd w:val="0"/>
              <w:rPr>
                <w:i/>
                <w:iCs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Повторить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 xml:space="preserve">§ 5.5 (учебник) 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</w:p>
        </w:tc>
      </w:tr>
      <w:tr w:rsidR="003E36DB" w:rsidTr="003E36DB">
        <w:tblPrEx>
          <w:tblCellSpacing w:w="-8" w:type="dxa"/>
        </w:tblPrEx>
        <w:trPr>
          <w:trHeight w:val="2640"/>
          <w:tblCellSpacing w:w="-8" w:type="dxa"/>
        </w:trPr>
        <w:tc>
          <w:tcPr>
            <w:tcW w:w="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jc w:val="center"/>
            </w:pPr>
            <w:r>
              <w:t>34</w:t>
            </w: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9C5831" w:rsidRDefault="003E36DB" w:rsidP="003E36DB">
            <w:pPr>
              <w:autoSpaceDE w:val="0"/>
              <w:autoSpaceDN w:val="0"/>
              <w:adjustRightInd w:val="0"/>
              <w:rPr>
                <w:iCs/>
              </w:rPr>
            </w:pPr>
            <w:r w:rsidRPr="009C5831">
              <w:rPr>
                <w:iCs/>
              </w:rPr>
              <w:t>Международная (миротворческая) деятельность Вооруженных Сил Российской Федерации</w:t>
            </w:r>
          </w:p>
        </w:tc>
        <w:tc>
          <w:tcPr>
            <w:tcW w:w="8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9C5831" w:rsidRDefault="003E36DB" w:rsidP="003E36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C5831">
              <w:rPr>
                <w:sz w:val="20"/>
                <w:szCs w:val="20"/>
              </w:rPr>
              <w:t>1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9C5831" w:rsidRDefault="003E36DB" w:rsidP="003E36DB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9C5831">
              <w:rPr>
                <w:b/>
                <w:bCs/>
              </w:rPr>
              <w:t>Комбинированный</w:t>
            </w:r>
          </w:p>
        </w:tc>
        <w:tc>
          <w:tcPr>
            <w:tcW w:w="1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 xml:space="preserve">Участие Вооруженных Сил Российской Федерации в миротворческих операциях как средство обеспечения национальной безопасности России. Нормативно-правовые основы участия России в миротворческих операциях. Подготовка и обучение военнослужащих миротворческого </w:t>
            </w:r>
            <w:r>
              <w:lastRenderedPageBreak/>
              <w:t>контингента</w:t>
            </w:r>
          </w:p>
        </w:tc>
        <w:tc>
          <w:tcPr>
            <w:tcW w:w="2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 w:rsidRPr="009C5831">
              <w:lastRenderedPageBreak/>
              <w:t>Знать</w:t>
            </w:r>
            <w:r>
              <w:t xml:space="preserve">  о миротворческой деятельности Вооруженных Сил Российской Федерации.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 w:rsidRPr="009C5831">
              <w:t>Владеть навыками</w:t>
            </w:r>
            <w:r>
              <w:t xml:space="preserve"> осуществления осознанного самоопределения по отношению к военной службе</w:t>
            </w:r>
          </w:p>
        </w:tc>
        <w:tc>
          <w:tcPr>
            <w:tcW w:w="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Тестирование.</w:t>
            </w:r>
          </w:p>
          <w:p w:rsidR="003E36DB" w:rsidRDefault="003E36DB" w:rsidP="003E36DB">
            <w:pPr>
              <w:autoSpaceDE w:val="0"/>
              <w:autoSpaceDN w:val="0"/>
              <w:adjustRightInd w:val="0"/>
            </w:pPr>
            <w:r>
              <w:t>(20 мин)</w:t>
            </w:r>
          </w:p>
        </w:tc>
        <w:tc>
          <w:tcPr>
            <w:tcW w:w="2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Pr="009C5831" w:rsidRDefault="003E36DB" w:rsidP="003E36DB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9C5831">
              <w:rPr>
                <w:i/>
                <w:iCs/>
              </w:rPr>
              <w:t>§ 5.6 (учебник)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3E36DB" w:rsidRDefault="003E36DB" w:rsidP="003E36DB">
            <w:pPr>
              <w:autoSpaceDE w:val="0"/>
              <w:autoSpaceDN w:val="0"/>
              <w:adjustRightInd w:val="0"/>
            </w:pPr>
          </w:p>
        </w:tc>
      </w:tr>
    </w:tbl>
    <w:p w:rsidR="003E36DB" w:rsidRDefault="003E36DB" w:rsidP="003E36DB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lastRenderedPageBreak/>
        <w:t>11 класс</w:t>
      </w:r>
    </w:p>
    <w:p w:rsidR="003E36DB" w:rsidRDefault="003E36DB" w:rsidP="003E36DB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p w:rsidR="003E36DB" w:rsidRDefault="003E36DB" w:rsidP="003E36DB">
      <w:pPr>
        <w:autoSpaceDE w:val="0"/>
        <w:autoSpaceDN w:val="0"/>
        <w:adjustRightInd w:val="0"/>
        <w:rPr>
          <w:i/>
          <w:iCs/>
          <w:sz w:val="20"/>
          <w:szCs w:val="20"/>
        </w:rPr>
      </w:pPr>
    </w:p>
    <w:p w:rsidR="003E36DB" w:rsidRPr="00F62A28" w:rsidRDefault="003E36DB" w:rsidP="003E36DB">
      <w:pPr>
        <w:autoSpaceDE w:val="0"/>
        <w:autoSpaceDN w:val="0"/>
        <w:adjustRightInd w:val="0"/>
        <w:rPr>
          <w:i/>
          <w:iCs/>
          <w:sz w:val="20"/>
          <w:szCs w:val="20"/>
        </w:rPr>
      </w:pPr>
    </w:p>
    <w:p w:rsidR="003E36DB" w:rsidRPr="00F62A28" w:rsidRDefault="003E36DB" w:rsidP="003E36DB">
      <w:pPr>
        <w:autoSpaceDE w:val="0"/>
        <w:autoSpaceDN w:val="0"/>
        <w:adjustRightInd w:val="0"/>
        <w:spacing w:after="60"/>
        <w:rPr>
          <w:i/>
          <w:iCs/>
          <w:sz w:val="20"/>
          <w:szCs w:val="20"/>
        </w:rPr>
      </w:pPr>
    </w:p>
    <w:p w:rsidR="003E36DB" w:rsidRPr="00F62A28" w:rsidRDefault="003E36DB" w:rsidP="003E36DB">
      <w:pPr>
        <w:autoSpaceDE w:val="0"/>
        <w:autoSpaceDN w:val="0"/>
        <w:adjustRightInd w:val="0"/>
        <w:spacing w:after="60"/>
        <w:rPr>
          <w:i/>
          <w:iCs/>
          <w:sz w:val="20"/>
          <w:szCs w:val="20"/>
        </w:rPr>
      </w:pPr>
    </w:p>
    <w:p w:rsidR="003E36DB" w:rsidRPr="00200791" w:rsidRDefault="003E36DB" w:rsidP="003E36DB">
      <w:pPr>
        <w:autoSpaceDE w:val="0"/>
        <w:autoSpaceDN w:val="0"/>
        <w:adjustRightInd w:val="0"/>
        <w:spacing w:after="60"/>
        <w:rPr>
          <w:i/>
          <w:iCs/>
          <w:sz w:val="20"/>
          <w:szCs w:val="20"/>
        </w:rPr>
      </w:pPr>
    </w:p>
    <w:p w:rsidR="003E36DB" w:rsidRPr="00200791" w:rsidRDefault="003E36DB" w:rsidP="003E36DB">
      <w:pPr>
        <w:autoSpaceDE w:val="0"/>
        <w:autoSpaceDN w:val="0"/>
        <w:adjustRightInd w:val="0"/>
        <w:spacing w:after="60"/>
        <w:rPr>
          <w:i/>
          <w:iCs/>
          <w:sz w:val="20"/>
          <w:szCs w:val="20"/>
        </w:rPr>
      </w:pPr>
    </w:p>
    <w:p w:rsidR="003E36DB" w:rsidRPr="00200791" w:rsidRDefault="003E36DB" w:rsidP="003E36DB">
      <w:pPr>
        <w:autoSpaceDE w:val="0"/>
        <w:autoSpaceDN w:val="0"/>
        <w:adjustRightInd w:val="0"/>
        <w:spacing w:after="60"/>
        <w:rPr>
          <w:i/>
          <w:iCs/>
          <w:sz w:val="20"/>
          <w:szCs w:val="20"/>
        </w:rPr>
      </w:pPr>
    </w:p>
    <w:p w:rsidR="003E36DB" w:rsidRPr="00200791" w:rsidRDefault="003E36DB" w:rsidP="003E36DB">
      <w:pPr>
        <w:autoSpaceDE w:val="0"/>
        <w:autoSpaceDN w:val="0"/>
        <w:adjustRightInd w:val="0"/>
        <w:spacing w:after="60"/>
        <w:rPr>
          <w:i/>
          <w:iCs/>
          <w:sz w:val="20"/>
          <w:szCs w:val="20"/>
        </w:rPr>
      </w:pPr>
    </w:p>
    <w:p w:rsidR="003E36DB" w:rsidRPr="00200791" w:rsidRDefault="003E36DB" w:rsidP="003E36DB">
      <w:pPr>
        <w:autoSpaceDE w:val="0"/>
        <w:autoSpaceDN w:val="0"/>
        <w:adjustRightInd w:val="0"/>
        <w:spacing w:after="60"/>
        <w:rPr>
          <w:i/>
          <w:iCs/>
          <w:sz w:val="20"/>
          <w:szCs w:val="20"/>
        </w:rPr>
      </w:pPr>
    </w:p>
    <w:p w:rsidR="003E36DB" w:rsidRPr="00200791" w:rsidRDefault="003E36DB" w:rsidP="003E36DB">
      <w:pPr>
        <w:autoSpaceDE w:val="0"/>
        <w:autoSpaceDN w:val="0"/>
        <w:adjustRightInd w:val="0"/>
        <w:spacing w:after="60"/>
        <w:rPr>
          <w:i/>
          <w:iCs/>
          <w:sz w:val="20"/>
          <w:szCs w:val="20"/>
        </w:rPr>
      </w:pPr>
    </w:p>
    <w:p w:rsidR="003E36DB" w:rsidRPr="00200791" w:rsidRDefault="003E36DB" w:rsidP="003E36DB">
      <w:pPr>
        <w:autoSpaceDE w:val="0"/>
        <w:autoSpaceDN w:val="0"/>
        <w:adjustRightInd w:val="0"/>
        <w:spacing w:after="60"/>
        <w:rPr>
          <w:i/>
          <w:iCs/>
          <w:sz w:val="20"/>
          <w:szCs w:val="20"/>
        </w:rPr>
      </w:pPr>
    </w:p>
    <w:p w:rsidR="003E36DB" w:rsidRPr="00200791" w:rsidRDefault="003E36DB" w:rsidP="003E36DB">
      <w:pPr>
        <w:autoSpaceDE w:val="0"/>
        <w:autoSpaceDN w:val="0"/>
        <w:adjustRightInd w:val="0"/>
        <w:spacing w:after="60"/>
        <w:rPr>
          <w:i/>
          <w:iCs/>
          <w:sz w:val="20"/>
          <w:szCs w:val="20"/>
        </w:rPr>
      </w:pPr>
    </w:p>
    <w:p w:rsidR="003E36DB" w:rsidRPr="00200791" w:rsidRDefault="003E36DB" w:rsidP="003E36DB">
      <w:pPr>
        <w:autoSpaceDE w:val="0"/>
        <w:autoSpaceDN w:val="0"/>
        <w:adjustRightInd w:val="0"/>
        <w:spacing w:after="60"/>
        <w:rPr>
          <w:i/>
          <w:iCs/>
          <w:sz w:val="20"/>
          <w:szCs w:val="20"/>
        </w:rPr>
      </w:pPr>
    </w:p>
    <w:p w:rsidR="003E36DB" w:rsidRDefault="003E36DB" w:rsidP="003E36DB"/>
    <w:p w:rsidR="00B74C97" w:rsidRDefault="00B74C97" w:rsidP="008E30B6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74C97" w:rsidRDefault="00B74C97" w:rsidP="008E30B6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74C97" w:rsidRDefault="00B74C97" w:rsidP="000C4153">
      <w:pPr>
        <w:jc w:val="center"/>
        <w:rPr>
          <w:rFonts w:ascii="Times New Roman" w:hAnsi="Times New Roman"/>
          <w:i/>
          <w:sz w:val="40"/>
          <w:szCs w:val="40"/>
        </w:rPr>
      </w:pPr>
    </w:p>
    <w:sectPr w:rsidR="00B74C97" w:rsidSect="00AD324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D3242"/>
    <w:rsid w:val="00053600"/>
    <w:rsid w:val="000753EE"/>
    <w:rsid w:val="00087A34"/>
    <w:rsid w:val="00091F0E"/>
    <w:rsid w:val="000B5CC4"/>
    <w:rsid w:val="000C4153"/>
    <w:rsid w:val="00141006"/>
    <w:rsid w:val="00174144"/>
    <w:rsid w:val="001D3B4A"/>
    <w:rsid w:val="001D5EB8"/>
    <w:rsid w:val="001E4D73"/>
    <w:rsid w:val="001F6282"/>
    <w:rsid w:val="00263C1A"/>
    <w:rsid w:val="0026717C"/>
    <w:rsid w:val="002C5C49"/>
    <w:rsid w:val="00362B3D"/>
    <w:rsid w:val="003963A6"/>
    <w:rsid w:val="003E36DB"/>
    <w:rsid w:val="003F19E0"/>
    <w:rsid w:val="003F4944"/>
    <w:rsid w:val="003F7DF6"/>
    <w:rsid w:val="0042345E"/>
    <w:rsid w:val="00464FCE"/>
    <w:rsid w:val="004B03EC"/>
    <w:rsid w:val="004D7C6E"/>
    <w:rsid w:val="005C7770"/>
    <w:rsid w:val="006E06FC"/>
    <w:rsid w:val="0070271F"/>
    <w:rsid w:val="00710D7C"/>
    <w:rsid w:val="00745048"/>
    <w:rsid w:val="007742EB"/>
    <w:rsid w:val="007C0542"/>
    <w:rsid w:val="007D5118"/>
    <w:rsid w:val="00806C10"/>
    <w:rsid w:val="00827D36"/>
    <w:rsid w:val="00837D12"/>
    <w:rsid w:val="00854037"/>
    <w:rsid w:val="0089131B"/>
    <w:rsid w:val="008E30B6"/>
    <w:rsid w:val="00974BBE"/>
    <w:rsid w:val="009A0317"/>
    <w:rsid w:val="00A70533"/>
    <w:rsid w:val="00AD3242"/>
    <w:rsid w:val="00AD79F4"/>
    <w:rsid w:val="00B603B1"/>
    <w:rsid w:val="00B74C97"/>
    <w:rsid w:val="00BE72EB"/>
    <w:rsid w:val="00C01C1E"/>
    <w:rsid w:val="00CF1EF8"/>
    <w:rsid w:val="00D90ABC"/>
    <w:rsid w:val="00DA36E1"/>
    <w:rsid w:val="00DB6E97"/>
    <w:rsid w:val="00EC1ED3"/>
    <w:rsid w:val="00ED3A04"/>
    <w:rsid w:val="00F35EEB"/>
    <w:rsid w:val="00FC03F4"/>
    <w:rsid w:val="00FD15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242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37</Pages>
  <Words>2918</Words>
  <Characters>21600</Characters>
  <Application>Microsoft Office Word</Application>
  <DocSecurity>0</DocSecurity>
  <Lines>180</Lines>
  <Paragraphs>48</Paragraphs>
  <ScaleCrop>false</ScaleCrop>
  <Company>Krokoz™</Company>
  <LinksUpToDate>false</LinksUpToDate>
  <CharactersWithSpaces>24470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36</cp:revision>
  <cp:lastPrinted>2018-09-04T11:14:00Z</cp:lastPrinted>
  <dcterms:created xsi:type="dcterms:W3CDTF">2018-04-03T09:30:00Z</dcterms:created>
  <dcterms:modified xsi:type="dcterms:W3CDTF">2018-09-06T08:55:00Z</dcterms:modified>
</cp:coreProperties>
</file>