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951"/>
        <w:gridCol w:w="5528"/>
        <w:gridCol w:w="2092"/>
      </w:tblGrid>
      <w:tr w:rsidR="00B74C81" w:rsidRPr="00AC10B8" w:rsidTr="00A01DA6">
        <w:tc>
          <w:tcPr>
            <w:tcW w:w="1951" w:type="dxa"/>
          </w:tcPr>
          <w:p w:rsidR="00B74C81" w:rsidRPr="00AC10B8" w:rsidRDefault="00B74C81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Название курса</w:t>
            </w:r>
          </w:p>
        </w:tc>
        <w:tc>
          <w:tcPr>
            <w:tcW w:w="7620" w:type="dxa"/>
            <w:gridSpan w:val="2"/>
          </w:tcPr>
          <w:p w:rsidR="00B74C81" w:rsidRPr="00AC10B8" w:rsidRDefault="00B74C81" w:rsidP="00A01DA6">
            <w:pPr>
              <w:rPr>
                <w:rFonts w:ascii="Times New Roman" w:hAnsi="Times New Roman" w:cs="Times New Roman"/>
                <w:b/>
              </w:rPr>
            </w:pPr>
            <w:r w:rsidRPr="00AC10B8"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</w:tr>
      <w:tr w:rsidR="00B74C81" w:rsidRPr="004E1DA8" w:rsidTr="00A01DA6">
        <w:tc>
          <w:tcPr>
            <w:tcW w:w="1951" w:type="dxa"/>
          </w:tcPr>
          <w:p w:rsidR="00B74C81" w:rsidRPr="00AC10B8" w:rsidRDefault="00B74C81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УМК</w:t>
            </w:r>
          </w:p>
        </w:tc>
        <w:tc>
          <w:tcPr>
            <w:tcW w:w="7620" w:type="dxa"/>
            <w:gridSpan w:val="2"/>
          </w:tcPr>
          <w:p w:rsidR="00B74C81" w:rsidRPr="004E1DA8" w:rsidRDefault="00B74C81" w:rsidP="00A01DA6">
            <w:pPr>
              <w:rPr>
                <w:rFonts w:ascii="Times New Roman" w:hAnsi="Times New Roman" w:cs="Times New Roman"/>
              </w:rPr>
            </w:pPr>
            <w:r w:rsidRPr="004E1DA8">
              <w:rPr>
                <w:rFonts w:ascii="Times New Roman" w:hAnsi="Times New Roman" w:cs="Times New Roman"/>
              </w:rPr>
              <w:t>Учебник К.И.Кауфман, М.Ю.Кауфман «Английский язык (</w:t>
            </w:r>
            <w:r w:rsidRPr="004E1DA8">
              <w:rPr>
                <w:rFonts w:ascii="Times New Roman" w:hAnsi="Times New Roman" w:cs="Times New Roman"/>
                <w:lang w:val="en-US"/>
              </w:rPr>
              <w:t>Happy</w:t>
            </w:r>
            <w:r w:rsidRPr="004E1DA8">
              <w:rPr>
                <w:rFonts w:ascii="Times New Roman" w:hAnsi="Times New Roman" w:cs="Times New Roman"/>
              </w:rPr>
              <w:t xml:space="preserve"> </w:t>
            </w:r>
            <w:r w:rsidRPr="004E1DA8">
              <w:rPr>
                <w:rFonts w:ascii="Times New Roman" w:hAnsi="Times New Roman" w:cs="Times New Roman"/>
                <w:lang w:val="en-US"/>
              </w:rPr>
              <w:t>English</w:t>
            </w:r>
            <w:r w:rsidRPr="004E1DA8">
              <w:rPr>
                <w:rFonts w:ascii="Times New Roman" w:hAnsi="Times New Roman" w:cs="Times New Roman"/>
              </w:rPr>
              <w:t>.</w:t>
            </w:r>
            <w:proofErr w:type="spellStart"/>
            <w:r w:rsidRPr="004E1DA8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4E1DA8">
              <w:rPr>
                <w:rFonts w:ascii="Times New Roman" w:hAnsi="Times New Roman" w:cs="Times New Roman"/>
              </w:rPr>
              <w:t xml:space="preserve">) </w:t>
            </w:r>
            <w:r w:rsidRPr="00ED6681">
              <w:rPr>
                <w:rFonts w:ascii="Times New Roman" w:hAnsi="Times New Roman" w:cs="Times New Roman"/>
              </w:rPr>
              <w:t>9</w:t>
            </w:r>
            <w:r w:rsidRPr="004E1DA8">
              <w:rPr>
                <w:rFonts w:ascii="Times New Roman" w:hAnsi="Times New Roman" w:cs="Times New Roman"/>
              </w:rPr>
              <w:t xml:space="preserve"> класс». М., Титул 2012 год</w:t>
            </w:r>
          </w:p>
        </w:tc>
      </w:tr>
      <w:tr w:rsidR="00B74C81" w:rsidRPr="00AC10B8" w:rsidTr="00A01DA6">
        <w:tc>
          <w:tcPr>
            <w:tcW w:w="1951" w:type="dxa"/>
          </w:tcPr>
          <w:p w:rsidR="00B74C81" w:rsidRPr="00AC10B8" w:rsidRDefault="00B74C81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7620" w:type="dxa"/>
            <w:gridSpan w:val="2"/>
          </w:tcPr>
          <w:p w:rsidR="00B74C81" w:rsidRPr="00AC10B8" w:rsidRDefault="00B74C81" w:rsidP="00A01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 w:rsidRPr="00AC10B8">
              <w:rPr>
                <w:rFonts w:ascii="Times New Roman" w:hAnsi="Times New Roman" w:cs="Times New Roman"/>
              </w:rPr>
              <w:t xml:space="preserve"> класс</w:t>
            </w:r>
          </w:p>
        </w:tc>
      </w:tr>
      <w:tr w:rsidR="00B74C81" w:rsidRPr="00AC10B8" w:rsidTr="00A01DA6">
        <w:tc>
          <w:tcPr>
            <w:tcW w:w="1951" w:type="dxa"/>
          </w:tcPr>
          <w:p w:rsidR="00B74C81" w:rsidRPr="00AC10B8" w:rsidRDefault="00B74C81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7620" w:type="dxa"/>
            <w:gridSpan w:val="2"/>
          </w:tcPr>
          <w:p w:rsidR="00B74C81" w:rsidRPr="00AC10B8" w:rsidRDefault="00B74C81" w:rsidP="00A01DA6">
            <w:pPr>
              <w:rPr>
                <w:rFonts w:ascii="Times New Roman" w:hAnsi="Times New Roman" w:cs="Times New Roman"/>
              </w:rPr>
            </w:pPr>
            <w:r w:rsidRPr="004E1DA8">
              <w:rPr>
                <w:rFonts w:ascii="Times New Roman" w:hAnsi="Times New Roman" w:cs="Times New Roman"/>
              </w:rPr>
              <w:t>102</w:t>
            </w:r>
            <w:r w:rsidRPr="00AC10B8">
              <w:rPr>
                <w:rFonts w:ascii="Times New Roman" w:hAnsi="Times New Roman" w:cs="Times New Roman"/>
              </w:rPr>
              <w:t xml:space="preserve"> часа (3 часа в неделю)</w:t>
            </w:r>
          </w:p>
        </w:tc>
      </w:tr>
      <w:tr w:rsidR="00B74C81" w:rsidRPr="00AC10B8" w:rsidTr="00A01DA6">
        <w:tc>
          <w:tcPr>
            <w:tcW w:w="1951" w:type="dxa"/>
          </w:tcPr>
          <w:p w:rsidR="00B74C81" w:rsidRPr="00AC10B8" w:rsidRDefault="00B74C81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 xml:space="preserve">Составитель </w:t>
            </w:r>
          </w:p>
        </w:tc>
        <w:tc>
          <w:tcPr>
            <w:tcW w:w="7620" w:type="dxa"/>
            <w:gridSpan w:val="2"/>
          </w:tcPr>
          <w:p w:rsidR="00B74C81" w:rsidRPr="00AC10B8" w:rsidRDefault="00B74C81" w:rsidP="00A01DA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Копцева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Т.Н.</w:t>
            </w:r>
          </w:p>
        </w:tc>
      </w:tr>
      <w:tr w:rsidR="00B74C81" w:rsidRPr="00AC10B8" w:rsidTr="00A01DA6">
        <w:tc>
          <w:tcPr>
            <w:tcW w:w="1951" w:type="dxa"/>
          </w:tcPr>
          <w:p w:rsidR="00B74C81" w:rsidRPr="00AC10B8" w:rsidRDefault="00B74C81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Цель курса</w:t>
            </w:r>
          </w:p>
        </w:tc>
        <w:tc>
          <w:tcPr>
            <w:tcW w:w="7620" w:type="dxa"/>
            <w:gridSpan w:val="2"/>
          </w:tcPr>
          <w:p w:rsidR="00B74C81" w:rsidRPr="00EB0AA1" w:rsidRDefault="00B74C81" w:rsidP="00A01DA6">
            <w:pPr>
              <w:jc w:val="both"/>
              <w:rPr>
                <w:rFonts w:ascii="Times New Roman" w:hAnsi="Times New Roman" w:cs="Times New Roman"/>
              </w:rPr>
            </w:pPr>
            <w:r w:rsidRPr="00EB0AA1">
              <w:rPr>
                <w:rFonts w:ascii="Times New Roman" w:hAnsi="Times New Roman" w:cs="Times New Roman"/>
              </w:rPr>
              <w:t xml:space="preserve">формирование и развитие коммуникативной компетенции, понимаемой как способность личности осуществлять межкультурное общение на основе усвоенных языковых и социокультурных знаний, речевых навыков и коммуникативных умений, в совокупности её составляющих – речевой, языковой, </w:t>
            </w:r>
            <w:proofErr w:type="spellStart"/>
            <w:r w:rsidRPr="00EB0AA1">
              <w:rPr>
                <w:rFonts w:ascii="Times New Roman" w:hAnsi="Times New Roman" w:cs="Times New Roman"/>
              </w:rPr>
              <w:t>социокультурной</w:t>
            </w:r>
            <w:proofErr w:type="spellEnd"/>
            <w:r w:rsidRPr="00EB0AA1">
              <w:rPr>
                <w:rFonts w:ascii="Times New Roman" w:hAnsi="Times New Roman" w:cs="Times New Roman"/>
              </w:rPr>
              <w:t xml:space="preserve">, компенсаторной и </w:t>
            </w:r>
            <w:proofErr w:type="spellStart"/>
            <w:r w:rsidRPr="00EB0AA1">
              <w:rPr>
                <w:rFonts w:ascii="Times New Roman" w:hAnsi="Times New Roman" w:cs="Times New Roman"/>
              </w:rPr>
              <w:t>учебно</w:t>
            </w:r>
            <w:proofErr w:type="spellEnd"/>
            <w:r w:rsidRPr="00EB0AA1">
              <w:rPr>
                <w:rFonts w:ascii="Times New Roman" w:hAnsi="Times New Roman" w:cs="Times New Roman"/>
              </w:rPr>
              <w:t xml:space="preserve"> – познавательной компетенцией.  </w:t>
            </w:r>
          </w:p>
          <w:p w:rsidR="00B74C81" w:rsidRPr="00EB0AA1" w:rsidRDefault="00B74C81" w:rsidP="00A01DA6">
            <w:pPr>
              <w:rPr>
                <w:rFonts w:ascii="Times New Roman" w:hAnsi="Times New Roman" w:cs="Times New Roman"/>
              </w:rPr>
            </w:pPr>
            <w:r w:rsidRPr="00EB0AA1">
              <w:rPr>
                <w:rFonts w:ascii="Times New Roman" w:hAnsi="Times New Roman" w:cs="Times New Roman"/>
                <w:b/>
              </w:rPr>
              <w:t>Задачи</w:t>
            </w:r>
            <w:r w:rsidRPr="00EB0AA1">
              <w:rPr>
                <w:rFonts w:ascii="Times New Roman" w:hAnsi="Times New Roman" w:cs="Times New Roman"/>
              </w:rPr>
              <w:t xml:space="preserve"> учебного курса «Английский язык»:</w:t>
            </w:r>
          </w:p>
          <w:p w:rsidR="00B74C81" w:rsidRPr="00EB0AA1" w:rsidRDefault="00B74C81" w:rsidP="00A01DA6">
            <w:pPr>
              <w:rPr>
                <w:rFonts w:ascii="Times New Roman" w:hAnsi="Times New Roman" w:cs="Times New Roman"/>
              </w:rPr>
            </w:pPr>
            <w:r w:rsidRPr="00EB0AA1">
              <w:rPr>
                <w:rFonts w:ascii="Times New Roman" w:hAnsi="Times New Roman" w:cs="Times New Roman"/>
              </w:rPr>
              <w:t>- расширение лингвистического кругозора школьников;</w:t>
            </w:r>
          </w:p>
          <w:p w:rsidR="00B74C81" w:rsidRPr="00EB0AA1" w:rsidRDefault="00B74C81" w:rsidP="00A01DA6">
            <w:pPr>
              <w:rPr>
                <w:rFonts w:ascii="Times New Roman" w:hAnsi="Times New Roman" w:cs="Times New Roman"/>
              </w:rPr>
            </w:pPr>
            <w:r w:rsidRPr="00EB0AA1">
              <w:rPr>
                <w:rFonts w:ascii="Times New Roman" w:hAnsi="Times New Roman" w:cs="Times New Roman"/>
              </w:rPr>
              <w:t xml:space="preserve">- обеспечение </w:t>
            </w:r>
            <w:proofErr w:type="spellStart"/>
            <w:r w:rsidRPr="00EB0AA1">
              <w:rPr>
                <w:rFonts w:ascii="Times New Roman" w:hAnsi="Times New Roman" w:cs="Times New Roman"/>
              </w:rPr>
              <w:t>коммуникативно</w:t>
            </w:r>
            <w:proofErr w:type="spellEnd"/>
            <w:r w:rsidRPr="00EB0AA1">
              <w:rPr>
                <w:rFonts w:ascii="Times New Roman" w:hAnsi="Times New Roman" w:cs="Times New Roman"/>
              </w:rPr>
              <w:t xml:space="preserve"> – психологической адаптации школьников к новому языковому миру;</w:t>
            </w:r>
          </w:p>
          <w:p w:rsidR="00B74C81" w:rsidRPr="00EB0AA1" w:rsidRDefault="00B74C81" w:rsidP="00A01DA6">
            <w:pPr>
              <w:rPr>
                <w:rFonts w:ascii="Times New Roman" w:hAnsi="Times New Roman" w:cs="Times New Roman"/>
              </w:rPr>
            </w:pPr>
            <w:r w:rsidRPr="00EB0AA1">
              <w:rPr>
                <w:rFonts w:ascii="Times New Roman" w:hAnsi="Times New Roman" w:cs="Times New Roman"/>
              </w:rPr>
              <w:t>- развитие личностных качеств учащихся;</w:t>
            </w:r>
          </w:p>
          <w:p w:rsidR="00B74C81" w:rsidRPr="00EB0AA1" w:rsidRDefault="00B74C81" w:rsidP="00A01DA6">
            <w:pPr>
              <w:rPr>
                <w:rFonts w:ascii="Times New Roman" w:hAnsi="Times New Roman" w:cs="Times New Roman"/>
              </w:rPr>
            </w:pPr>
            <w:r w:rsidRPr="00EB0AA1">
              <w:rPr>
                <w:rFonts w:ascii="Times New Roman" w:hAnsi="Times New Roman" w:cs="Times New Roman"/>
              </w:rPr>
              <w:t>- развитие эмоциональной сферы детей в процессе обучения;</w:t>
            </w:r>
          </w:p>
          <w:p w:rsidR="00B74C81" w:rsidRPr="00AC10B8" w:rsidRDefault="00B74C81" w:rsidP="00A01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EB0AA1">
              <w:rPr>
                <w:rFonts w:ascii="Times New Roman" w:hAnsi="Times New Roman" w:cs="Times New Roman"/>
              </w:rPr>
              <w:t xml:space="preserve"> развитие познавательных способностей школьников.</w:t>
            </w:r>
          </w:p>
        </w:tc>
      </w:tr>
      <w:tr w:rsidR="00B74C81" w:rsidRPr="00AC10B8" w:rsidTr="00A01DA6">
        <w:tc>
          <w:tcPr>
            <w:tcW w:w="1951" w:type="dxa"/>
            <w:vMerge w:val="restart"/>
          </w:tcPr>
          <w:p w:rsidR="00B74C81" w:rsidRPr="00AC10B8" w:rsidRDefault="00B74C81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Структура курса</w:t>
            </w:r>
          </w:p>
        </w:tc>
        <w:tc>
          <w:tcPr>
            <w:tcW w:w="5528" w:type="dxa"/>
          </w:tcPr>
          <w:p w:rsidR="00B74C81" w:rsidRPr="00AC10B8" w:rsidRDefault="00B74C81" w:rsidP="00A01D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10B8">
              <w:rPr>
                <w:rFonts w:ascii="Times New Roman" w:hAnsi="Times New Roman" w:cs="Times New Roman"/>
                <w:b/>
              </w:rPr>
              <w:t>Название раздела</w:t>
            </w:r>
          </w:p>
        </w:tc>
        <w:tc>
          <w:tcPr>
            <w:tcW w:w="2092" w:type="dxa"/>
          </w:tcPr>
          <w:p w:rsidR="00B74C81" w:rsidRPr="00AC10B8" w:rsidRDefault="00B74C81" w:rsidP="00A01D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10B8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B74C81" w:rsidRPr="00AC10B8" w:rsidTr="00A01DA6">
        <w:tc>
          <w:tcPr>
            <w:tcW w:w="1951" w:type="dxa"/>
            <w:vMerge/>
          </w:tcPr>
          <w:p w:rsidR="00B74C81" w:rsidRPr="00AC10B8" w:rsidRDefault="00B74C81" w:rsidP="00A01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B74C81" w:rsidRPr="00AC10B8" w:rsidRDefault="00B74C81" w:rsidP="00A01DA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Hello America!</w:t>
            </w:r>
          </w:p>
        </w:tc>
        <w:tc>
          <w:tcPr>
            <w:tcW w:w="2092" w:type="dxa"/>
          </w:tcPr>
          <w:p w:rsidR="00B74C81" w:rsidRPr="00AC10B8" w:rsidRDefault="00B74C81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 w:rsidRPr="00AC10B8">
              <w:rPr>
                <w:rFonts w:ascii="Times New Roman" w:hAnsi="Times New Roman" w:cs="Times New Roman"/>
              </w:rPr>
              <w:t xml:space="preserve"> ч.</w:t>
            </w:r>
          </w:p>
        </w:tc>
      </w:tr>
      <w:tr w:rsidR="00B74C81" w:rsidRPr="00AC10B8" w:rsidTr="00A01DA6">
        <w:tc>
          <w:tcPr>
            <w:tcW w:w="1951" w:type="dxa"/>
            <w:vMerge/>
          </w:tcPr>
          <w:p w:rsidR="00B74C81" w:rsidRPr="00AC10B8" w:rsidRDefault="00B74C81" w:rsidP="00A01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B74C81" w:rsidRPr="00AC10B8" w:rsidRDefault="00B74C81" w:rsidP="00A01DA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Do good clothes open all doors?</w:t>
            </w:r>
          </w:p>
        </w:tc>
        <w:tc>
          <w:tcPr>
            <w:tcW w:w="2092" w:type="dxa"/>
          </w:tcPr>
          <w:p w:rsidR="00B74C81" w:rsidRPr="00AC10B8" w:rsidRDefault="00B74C81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 w:rsidRPr="00AC10B8">
              <w:rPr>
                <w:rFonts w:ascii="Times New Roman" w:hAnsi="Times New Roman" w:cs="Times New Roman"/>
              </w:rPr>
              <w:t xml:space="preserve"> ч.</w:t>
            </w:r>
          </w:p>
        </w:tc>
      </w:tr>
      <w:tr w:rsidR="00B74C81" w:rsidRPr="00AC10B8" w:rsidTr="00A01DA6">
        <w:tc>
          <w:tcPr>
            <w:tcW w:w="1951" w:type="dxa"/>
            <w:vMerge/>
          </w:tcPr>
          <w:p w:rsidR="00B74C81" w:rsidRPr="00AC10B8" w:rsidRDefault="00B74C81" w:rsidP="00A01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B74C81" w:rsidRPr="00AC10B8" w:rsidRDefault="00B74C81" w:rsidP="00A01DA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Good health is above wealth</w:t>
            </w:r>
          </w:p>
        </w:tc>
        <w:tc>
          <w:tcPr>
            <w:tcW w:w="2092" w:type="dxa"/>
          </w:tcPr>
          <w:p w:rsidR="00B74C81" w:rsidRPr="00AC10B8" w:rsidRDefault="00B74C81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 w:rsidRPr="00AC10B8">
              <w:rPr>
                <w:rFonts w:ascii="Times New Roman" w:hAnsi="Times New Roman" w:cs="Times New Roman"/>
              </w:rPr>
              <w:t xml:space="preserve"> ч.</w:t>
            </w:r>
          </w:p>
        </w:tc>
      </w:tr>
      <w:tr w:rsidR="00B74C81" w:rsidRPr="00AC10B8" w:rsidTr="00A01DA6">
        <w:tc>
          <w:tcPr>
            <w:tcW w:w="1951" w:type="dxa"/>
            <w:vMerge/>
          </w:tcPr>
          <w:p w:rsidR="00B74C81" w:rsidRPr="00AC10B8" w:rsidRDefault="00B74C81" w:rsidP="00A01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B74C81" w:rsidRPr="00AC10B8" w:rsidRDefault="00B74C81" w:rsidP="00A01DA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Do you parents understand you?</w:t>
            </w:r>
          </w:p>
        </w:tc>
        <w:tc>
          <w:tcPr>
            <w:tcW w:w="2092" w:type="dxa"/>
          </w:tcPr>
          <w:p w:rsidR="00B74C81" w:rsidRPr="00AC10B8" w:rsidRDefault="00B74C81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AC10B8">
              <w:rPr>
                <w:rFonts w:ascii="Times New Roman" w:hAnsi="Times New Roman" w:cs="Times New Roman"/>
              </w:rPr>
              <w:t xml:space="preserve"> ч.</w:t>
            </w:r>
          </w:p>
        </w:tc>
      </w:tr>
      <w:tr w:rsidR="00B74C81" w:rsidRPr="00AC10B8" w:rsidTr="00A01DA6">
        <w:tc>
          <w:tcPr>
            <w:tcW w:w="1951" w:type="dxa"/>
            <w:vMerge/>
          </w:tcPr>
          <w:p w:rsidR="00B74C81" w:rsidRPr="00AC10B8" w:rsidRDefault="00B74C81" w:rsidP="00A01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B74C81" w:rsidRPr="00AC10B8" w:rsidRDefault="00B74C81" w:rsidP="00A01DA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Going down Hollywood Boulevard…</w:t>
            </w:r>
          </w:p>
        </w:tc>
        <w:tc>
          <w:tcPr>
            <w:tcW w:w="2092" w:type="dxa"/>
          </w:tcPr>
          <w:p w:rsidR="00B74C81" w:rsidRPr="00AC10B8" w:rsidRDefault="00B74C81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AC10B8">
              <w:rPr>
                <w:rFonts w:ascii="Times New Roman" w:hAnsi="Times New Roman" w:cs="Times New Roman"/>
              </w:rPr>
              <w:t xml:space="preserve"> ч.</w:t>
            </w:r>
          </w:p>
        </w:tc>
      </w:tr>
      <w:tr w:rsidR="00B74C81" w:rsidRPr="00AC10B8" w:rsidTr="00A01DA6">
        <w:tc>
          <w:tcPr>
            <w:tcW w:w="1951" w:type="dxa"/>
            <w:vMerge/>
          </w:tcPr>
          <w:p w:rsidR="00B74C81" w:rsidRPr="00AC10B8" w:rsidRDefault="00B74C81" w:rsidP="00A01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B74C81" w:rsidRPr="00AC10B8" w:rsidRDefault="00B74C81" w:rsidP="00A01DA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What are you going to do in summer?</w:t>
            </w:r>
          </w:p>
        </w:tc>
        <w:tc>
          <w:tcPr>
            <w:tcW w:w="2092" w:type="dxa"/>
          </w:tcPr>
          <w:p w:rsidR="00B74C81" w:rsidRPr="00AC10B8" w:rsidRDefault="00B74C81" w:rsidP="00A01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  <w:r w:rsidRPr="00AC10B8">
              <w:rPr>
                <w:rFonts w:ascii="Times New Roman" w:hAnsi="Times New Roman" w:cs="Times New Roman"/>
              </w:rPr>
              <w:t xml:space="preserve"> ч.</w:t>
            </w:r>
          </w:p>
        </w:tc>
      </w:tr>
    </w:tbl>
    <w:p w:rsidR="00AE4056" w:rsidRDefault="00AE4056"/>
    <w:sectPr w:rsidR="00AE4056" w:rsidSect="00AE4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B74C81"/>
    <w:rsid w:val="00AE4056"/>
    <w:rsid w:val="00B74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Company>Microsoft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2018-03-29T18:42:00Z</dcterms:created>
  <dcterms:modified xsi:type="dcterms:W3CDTF">2018-03-29T18:42:00Z</dcterms:modified>
</cp:coreProperties>
</file>