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499" w:rsidRDefault="000B2499" w:rsidP="000B24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drawing>
          <wp:inline distT="0" distB="0" distL="0" distR="0">
            <wp:extent cx="9091295" cy="249638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295" cy="249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499" w:rsidRDefault="000B2499" w:rsidP="000B2499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</w:p>
    <w:p w:rsidR="000B2499" w:rsidRDefault="000B2499" w:rsidP="000B2499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sz w:val="40"/>
          <w:szCs w:val="40"/>
        </w:rPr>
        <w:t>Рабочая программа учебного курса</w:t>
      </w:r>
    </w:p>
    <w:p w:rsidR="000B2499" w:rsidRDefault="000B2499" w:rsidP="000B2499">
      <w:pPr>
        <w:ind w:left="567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sz w:val="40"/>
          <w:szCs w:val="40"/>
        </w:rPr>
        <w:t>по физике 10 класса</w:t>
      </w:r>
    </w:p>
    <w:p w:rsidR="000B2499" w:rsidRDefault="000B2499" w:rsidP="000B2499">
      <w:pPr>
        <w:ind w:left="567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sz w:val="40"/>
          <w:szCs w:val="40"/>
        </w:rPr>
        <w:t>на 2018-2019 учебный год</w:t>
      </w:r>
    </w:p>
    <w:p w:rsidR="000B2499" w:rsidRDefault="000B2499" w:rsidP="000B2499">
      <w:pPr>
        <w:ind w:left="567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</w:p>
    <w:p w:rsidR="000B2499" w:rsidRDefault="000B2499" w:rsidP="000B2499">
      <w:pPr>
        <w:jc w:val="center"/>
        <w:rPr>
          <w:rFonts w:ascii="Times New Roman" w:eastAsia="Calibri" w:hAnsi="Times New Roman" w:cs="Times New Roman"/>
          <w:b/>
          <w:i/>
          <w:sz w:val="48"/>
          <w:szCs w:val="48"/>
        </w:rPr>
      </w:pPr>
    </w:p>
    <w:p w:rsidR="000B2499" w:rsidRDefault="000B2499" w:rsidP="000B2499">
      <w:pPr>
        <w:jc w:val="center"/>
        <w:rPr>
          <w:rFonts w:ascii="Times New Roman" w:eastAsia="Calibri" w:hAnsi="Times New Roman" w:cs="Times New Roman"/>
          <w:i/>
          <w:sz w:val="40"/>
          <w:szCs w:val="40"/>
        </w:rPr>
      </w:pPr>
      <w:r>
        <w:rPr>
          <w:rFonts w:ascii="Times New Roman" w:eastAsia="Calibri" w:hAnsi="Times New Roman" w:cs="Times New Roman"/>
          <w:i/>
          <w:sz w:val="40"/>
          <w:szCs w:val="40"/>
        </w:rPr>
        <w:t>Составитель: учитель Наумов А.Д.</w:t>
      </w:r>
    </w:p>
    <w:p w:rsidR="000B2499" w:rsidRDefault="000B2499" w:rsidP="000B24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0B2499" w:rsidRDefault="000B2499" w:rsidP="000B24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0B2499" w:rsidRPr="000B2499" w:rsidRDefault="000B2499" w:rsidP="000B24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Пояснительная записка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Данная программа </w:t>
      </w:r>
      <w:r w:rsidRPr="000B2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оставлено на основе </w:t>
      </w:r>
      <w:r w:rsidRPr="000B2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среднего (полного) общего образования по примерной программе по физике на основе авторской программы Г.Я.Мякишева. Базовый уровень.</w:t>
      </w:r>
    </w:p>
    <w:p w:rsidR="000B2499" w:rsidRPr="000B2499" w:rsidRDefault="000B2499" w:rsidP="000B24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учебного предмета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 как наука о наиболее общих законах природы, выступая в качестве учебного предмета естественного цикла в школе, вносит существенный вклад в систему знаний,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                        Для решения задач формирования основ научного мировоззрения,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</w:t>
      </w:r>
    </w:p>
    <w:p w:rsidR="000B2499" w:rsidRPr="000B2499" w:rsidRDefault="000B2499" w:rsidP="000B24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Гуманитарное значение физики как составной части общего образования состоит в том, что она вооружает школьника </w:t>
      </w:r>
      <w:r w:rsidRPr="000B2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научным методом познания</w:t>
      </w: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позволяющим получать объективные знания об окружающем мире.</w:t>
      </w:r>
    </w:p>
    <w:p w:rsidR="000B2499" w:rsidRPr="000B2499" w:rsidRDefault="000B2499" w:rsidP="000B24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физических законов необходимо для изучения химии, биологии, физической географии, технологии, ОБЖ.</w:t>
      </w:r>
    </w:p>
    <w:p w:rsidR="000B2499" w:rsidRPr="000B2499" w:rsidRDefault="000B2499" w:rsidP="000B24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физики в примерной программе среднего (полного) общего образование структурируется на основе физических теорий: механики, молекулярной физики, электродинамики, электромагнитных колебаний и волн, квантовой физики.</w:t>
      </w:r>
    </w:p>
    <w:p w:rsidR="000B2499" w:rsidRPr="000B2499" w:rsidRDefault="000B2499" w:rsidP="000B24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Особенностью предмета «физика» в учебном плане образовательной школы является и тот факт, что овладение основными физическими понятиями и законами на базовом уровне стало необходимым практически каждому человеку в современной жизни.</w:t>
      </w:r>
    </w:p>
    <w:p w:rsidR="000B2499" w:rsidRPr="000B2499" w:rsidRDefault="000B2499" w:rsidP="000B24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Изучение физики в средних (полных) образовательных учреждениях на базовом уровне направлено на достижение следующих целей: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усвоение знаний </w:t>
      </w: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фундаментальных физических законах и принципах, лежащих в основе современной физической картины мира; наиболее важных открытий в области физики, оказавших определяющее влияние на развитие техники и технологии; методах научного познавания природы;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 умениями </w:t>
      </w: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наблюдения, планировать и выполнять эксперименты, выдвигать гипотезы и строить модели, применять полученные знания по физике для объяснения разнообразных физических явлений и свойств веществ; практического использования  физических знаний; оценивать достоверность естественнонаучной информации;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 </w:t>
      </w: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познавательных интересов, интеллектуальных  и творческих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способностей  в процессе приобретения знаний и умений по физике с использованием  различных источников информации  современных информационных технологий;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воспитание </w:t>
      </w: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убеждённости в возможности познания законов природы, использования достижений физики на благо развития человеческой цивилизации; в необходимости сотрудничества в процессе совместного выполнения задач, уважительного отношения к </w:t>
      </w: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мнению оппонента при обсуждении проблем естественнонаучного содержания; готовности морально-этической оценке использования научных достижений; чувства ответственности за защиту окружающей среды;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использование приобретённых знаний и умений </w:t>
      </w: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решения практических задач повседневной жизни, рационального природопользования и охраны окружающей среды.</w:t>
      </w:r>
    </w:p>
    <w:p w:rsidR="000B2499" w:rsidRPr="000B2499" w:rsidRDefault="000B2499" w:rsidP="000B24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ТРЕБОВАНИЯ К УРОВНЮ ПОДГОТОВКИ ВЫПУСКНИКОВ</w:t>
      </w:r>
    </w:p>
    <w:p w:rsidR="000B2499" w:rsidRPr="000B2499" w:rsidRDefault="000B2499" w:rsidP="000B24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физики на базовом уровне ученик 10 класса должен</w:t>
      </w:r>
    </w:p>
    <w:p w:rsidR="000B2499" w:rsidRPr="000B2499" w:rsidRDefault="000B2499" w:rsidP="000B24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Знать, понимать:</w:t>
      </w:r>
    </w:p>
    <w:p w:rsidR="000B2499" w:rsidRPr="000B2499" w:rsidRDefault="000B2499" w:rsidP="000B2499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 понятий: физическое явление, гипотеза, закон, теория, вещество, взаимодействие, электромагнитное поле, атом, электрон;</w:t>
      </w:r>
      <w:proofErr w:type="gramEnd"/>
    </w:p>
    <w:p w:rsidR="000B2499" w:rsidRPr="000B2499" w:rsidRDefault="000B2499" w:rsidP="000B2499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 электрическое поле; электрический ток.</w:t>
      </w:r>
      <w:proofErr w:type="gramEnd"/>
    </w:p>
    <w:p w:rsidR="000B2499" w:rsidRPr="000B2499" w:rsidRDefault="000B2499" w:rsidP="000B2499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 физических законов классической механики, всемирного тяготения, сохранения энергии, импульса и электрического заряда, термодинамики, электродинамики; вклад российских и зарубежных ученых, оказавших наибольшее влияние на развитие физики.</w:t>
      </w:r>
    </w:p>
    <w:p w:rsidR="000B2499" w:rsidRPr="000B2499" w:rsidRDefault="000B2499" w:rsidP="000B24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:rsidR="000B2499" w:rsidRPr="000B2499" w:rsidRDefault="000B2499" w:rsidP="000B2499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и объяснять физические явления и свойства тел: механического движения; движение небесных тел и искусственных спутников Земли; свойства газов, жидкостей и твердых тел; электрического поля; постоянного электрического тока;</w:t>
      </w:r>
    </w:p>
    <w:p w:rsidR="000B2499" w:rsidRPr="000B2499" w:rsidRDefault="000B2499" w:rsidP="000B2499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гипотезы от научных теорий; делать выводы на основе экспериментальных данных; приводить примеры, показывающие, что: наблюдения и эксперимент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0B2499" w:rsidRPr="000B2499" w:rsidRDefault="000B2499" w:rsidP="000B2499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практического использования физических знаний: законов механики, термодинамики и электродинамики в энергетике;</w:t>
      </w:r>
    </w:p>
    <w:p w:rsidR="000B2499" w:rsidRPr="000B2499" w:rsidRDefault="000B2499" w:rsidP="000B2499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на основе полученных знаний самостоятельно оценивать информацию, содержащуюся в сообщениях СМИ, Интернете, научно-популярных статьях.</w:t>
      </w:r>
    </w:p>
    <w:p w:rsidR="000B2499" w:rsidRPr="000B2499" w:rsidRDefault="000B2499" w:rsidP="000B24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</w:t>
      </w:r>
      <w:proofErr w:type="gramEnd"/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0B2499" w:rsidRPr="000B2499" w:rsidRDefault="000B2499" w:rsidP="000B2499">
      <w:pPr>
        <w:numPr>
          <w:ilvl w:val="0"/>
          <w:numId w:val="3"/>
        </w:numPr>
        <w:shd w:val="clear" w:color="auto" w:fill="FFFFFF"/>
        <w:spacing w:after="0" w:line="240" w:lineRule="auto"/>
        <w:ind w:left="716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0B2499" w:rsidRPr="000B2499" w:rsidRDefault="000B2499" w:rsidP="000B249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оценки влияния на организм человека и другие организмы загрязнения окружающей среды;</w:t>
      </w:r>
    </w:p>
    <w:p w:rsidR="000B2499" w:rsidRPr="000B2499" w:rsidRDefault="000B2499" w:rsidP="000B249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рационального природопользования и защиты окружающей среды.</w:t>
      </w:r>
    </w:p>
    <w:p w:rsidR="000B2499" w:rsidRPr="000B2499" w:rsidRDefault="000B2499" w:rsidP="000B24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Основное содержание с распределением учебных часов по разделам курса</w:t>
      </w:r>
    </w:p>
    <w:p w:rsidR="000B2499" w:rsidRPr="000B2499" w:rsidRDefault="000B2499" w:rsidP="000B24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МЕХАНИКА (27 ЧАСОВ)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1.КИНЕМАТИКА (10 ЧАСОВ)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       </w:t>
      </w: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Естественнонаучный метод познания окружающего мира. Движение точки и тела. Положение точки в пространстве. Механическое движение, виды движения, его характеристики. Способы описания движения. Перемещение. Скорость равномерного прямолинейного движения. Мгновенная скорость. Сложение скоростей. Ускорение.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 при движении с постоянным ускорением. Свободное падение тел.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Равномерное движение точки  по окружности</w:t>
      </w: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2.ДИНАМИКА. ЗАКОНЫ СОХРАНЕНИЯ В МЕХАНИКЕ (17 ЧАСОВ)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</w:t>
      </w: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Инерциальная система отсчёта. I закон Ньютона. Сила. II закон Ньютона. III закон Ньютона. Принцип относительности Галилея. Закон всемирного тяготения.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тяжести и вес тела. Невесомость. Деформации и сила упругости. Закон Гука.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трения.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сохранения импульса. Реактивное движение. Работа силы. Мощность. Энергия.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сохранения энергии в механике.</w:t>
      </w:r>
    </w:p>
    <w:p w:rsidR="000B2499" w:rsidRPr="000B2499" w:rsidRDefault="000B2499" w:rsidP="000B24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ЭЛЕМЕНТЫ СТАТИКИ (1 ЧАС).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Равновесие тел. Условия равновесия тел.</w:t>
      </w:r>
    </w:p>
    <w:p w:rsidR="000B2499" w:rsidRPr="000B2499" w:rsidRDefault="000B2499" w:rsidP="000B24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МОЛЕКУЛЯРНАЯ ФИЗИКА. ТЕРМОДИНАМИКА  (16 ЧАСОВ)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1.ОСНОВЫ МОЛЕКУЛЯРНО-КИНЕТИЧЕСКОЙ ТЕОРИИ          (10 ЧАСОВ)        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положения МКТ. Броуновское движение. Молекулы. Строение вещества. Идеальный газ в МКТ. Основное уравнение МКТ. Температура. Тепловое равновесие. Абсолютная температура. Уравнение состояния идеального газа. Газовые законы. Насыщенный пар. Кипение. Критическая температура кипения. Влажность воздуха. Строение и свойства кристаллических и аморфных тел.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2. ОСНОВЫ ТЕРМОДИНАМИКИ (6 ЧАСОВ)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Внутренняя энергия. Работа в термодинамике. I закон термодинамики. Адиабатный процесс. II закон термодинамики. Тепловые двигатели. КПД тепловых двигателей.</w:t>
      </w:r>
    </w:p>
    <w:p w:rsidR="000B2499" w:rsidRPr="000B2499" w:rsidRDefault="000B2499" w:rsidP="000B24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ЭЛЕКТРОДИНАМИКА (20 часов)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ЭЛЕКТРОСТАТИКА  (8 ЧАСОВ)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Электрический заряд. Электризация тел. Закон сохранения  электрического заряда.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Кулона. Электрическое поле. Напряженность электрического поля. Проводники и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диэлектрики в электростатическом поле. Потенциал электростатического поля. Разность потенциалов. Электроемкость. Конденсатор.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ПОСТОЯННЫЙ ЭЛЕКТРИЧЕСКИЙ ТОК (7 ЧАСОВ)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Электрический ток. Условия, необходимые для существования электрического тока.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Ома для участка цепи. Сопротивление. Работа и мощность постоянного тока. Электродвижущая сила. Закон Ома для полной цепи.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3.ЭЛЕКТРИЧЕСКИЙ ТОК В РАЗЛИЧНЫХ СРЕДАХ (6 ЧАСОВ)</w:t>
      </w:r>
    </w:p>
    <w:p w:rsidR="000B2499" w:rsidRPr="000B2499" w:rsidRDefault="000B2499" w:rsidP="000B24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Электрическая проводимость металлов. Зависимость сопротивления от температуры. Электрический ток в полупроводниках. Полупроводниковые приборы. Электрический ток в вакууме. Электрический ток в жидкостях. Электрический ток в газах. Плазма.</w:t>
      </w:r>
    </w:p>
    <w:tbl>
      <w:tblPr>
        <w:tblW w:w="16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57"/>
        <w:gridCol w:w="2875"/>
        <w:gridCol w:w="2960"/>
        <w:gridCol w:w="2654"/>
        <w:gridCol w:w="2654"/>
      </w:tblGrid>
      <w:tr w:rsidR="000B2499" w:rsidRPr="000B2499" w:rsidTr="000B2499">
        <w:tc>
          <w:tcPr>
            <w:tcW w:w="3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76b26464bb2098dd6bfdc20ef7948b0857a40dc7"/>
            <w:bookmarkStart w:id="1" w:name="2"/>
            <w:bookmarkEnd w:id="0"/>
            <w:bookmarkEnd w:id="1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Раздел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Лабораторные работы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Тесты</w:t>
            </w:r>
          </w:p>
        </w:tc>
      </w:tr>
      <w:tr w:rsidR="000B2499" w:rsidRPr="000B2499" w:rsidTr="000B2499">
        <w:tc>
          <w:tcPr>
            <w:tcW w:w="3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Механика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B2499" w:rsidRPr="000B2499" w:rsidTr="000B2499">
        <w:tc>
          <w:tcPr>
            <w:tcW w:w="3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статики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2499" w:rsidRPr="000B2499" w:rsidTr="000B2499">
        <w:tc>
          <w:tcPr>
            <w:tcW w:w="3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Молекулярная физика Термодинамика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2499" w:rsidRPr="000B2499" w:rsidTr="000B2499">
        <w:tc>
          <w:tcPr>
            <w:tcW w:w="3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Электродинамика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B2499" w:rsidRPr="000B2499" w:rsidTr="000B2499">
        <w:tc>
          <w:tcPr>
            <w:tcW w:w="3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2499" w:rsidRPr="000B2499" w:rsidTr="000B2499">
        <w:tc>
          <w:tcPr>
            <w:tcW w:w="3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0B2499" w:rsidRPr="000B2499" w:rsidRDefault="000B2499" w:rsidP="000B24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B249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Календарно-тематическое планирование</w:t>
      </w:r>
    </w:p>
    <w:tbl>
      <w:tblPr>
        <w:tblW w:w="14142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858"/>
        <w:gridCol w:w="993"/>
        <w:gridCol w:w="698"/>
        <w:gridCol w:w="1655"/>
        <w:gridCol w:w="1559"/>
        <w:gridCol w:w="1417"/>
        <w:gridCol w:w="1985"/>
        <w:gridCol w:w="1276"/>
        <w:gridCol w:w="850"/>
        <w:gridCol w:w="851"/>
      </w:tblGrid>
      <w:tr w:rsidR="000B2499" w:rsidRPr="000B2499" w:rsidTr="000B2499">
        <w:trPr>
          <w:trHeight w:val="126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2" w:name="781c224e5acc1cf1497fbf895f0d73ed6c43d26d"/>
            <w:bookmarkStart w:id="3" w:name="3"/>
            <w:bookmarkEnd w:id="2"/>
            <w:bookmarkEnd w:id="3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 раздела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содержания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ЗУН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часть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контроль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Д.</w:t>
            </w:r>
            <w:proofErr w:type="gramStart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дополнительного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содержания</w:t>
            </w:r>
          </w:p>
        </w:tc>
      </w:tr>
      <w:tr w:rsidR="000B2499" w:rsidRPr="000B2499" w:rsidTr="000B2499">
        <w:trPr>
          <w:trHeight w:val="42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МЕХАНИКА  (26 часов)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42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Кинематика (9часов)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Естественнонаучный метод познания окружающего мира. Движение точки и тела. Положение точки в пространстве.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Физика как наука. Научные методы познания окружающего мира.  Границы применимости физических законов и теорий.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Движение точки и тела. Положение точки в пространстве.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Понимать смысл естественнонаучного метода познания окружающего мира.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Знать методы описания положения точки в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пространстве.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§1-4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описания движения. Перемещение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отсчета, перемещение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Доклад «Вклад физических методов в развитие медицины».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§5,6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Доклад «Развитие пространственно-временных представлений в классической физике».</w:t>
            </w:r>
          </w:p>
        </w:tc>
      </w:tr>
      <w:tr w:rsidR="000B2499" w:rsidRPr="000B2499" w:rsidTr="000B2499">
        <w:trPr>
          <w:trHeight w:val="168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Скорость равномерного прямолинейного движения.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Скорость равномерного прямолинейного движения. Графическое представление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равномерного прямолинейного движения.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Знать понятие: скорость,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равномерное прямолинейное движение. Уметь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анализировать графики равномерного прямолинейного движения.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§8,7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«Механика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спорте». (25 часов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)</w:t>
            </w:r>
          </w:p>
        </w:tc>
      </w:tr>
      <w:tr w:rsidR="000B2499" w:rsidRPr="000B2499" w:rsidTr="000B2499">
        <w:trPr>
          <w:trHeight w:val="168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Мгновенная скорость. Сложение скоростей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Мгновенная скорость. Закон сложения скоростей.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понятие мгновенной  скорости, закон сложения скоростей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Физический диктант.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§10,9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114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Ускорение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Скорость при движении с постоянным ускорением.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Ускорение. Скорость при движении с постоянным ускорением.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понятия: ускорение, координата,  скорость при движении с постоянным ускорением.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§11-15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«Физика и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дорожного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движения».</w:t>
            </w:r>
          </w:p>
        </w:tc>
      </w:tr>
      <w:tr w:rsidR="000B2499" w:rsidRPr="000B2499" w:rsidTr="000B2499">
        <w:trPr>
          <w:trHeight w:val="114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определение кинематических величин.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Понятия и формулы равномерного и равноускоре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нного движение тела.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Уметь применять понятия и формулы равномерн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ого и равноускоренного движение тела при решении задач.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Тест№1 «</w:t>
            </w:r>
            <w:proofErr w:type="gramStart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Равномерное</w:t>
            </w:r>
            <w:proofErr w:type="gramEnd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равноускоренное движение тела».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Тест№1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 Равномерное и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равноуск</w:t>
            </w: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оренное движение тела».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Упр.1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Свободное падение тел.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Свободное падение тел, опыт Галилея.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понятие свободное падение тел. Иметь представление о траекториях закономерностях движения тел при свободном падении.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§15,16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Равномерное движение точки  по окружности.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Равномерное движение точки по окружности.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понятие равномерное движение точки по окружности, физические величины, характериз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ующее движение точки по окружности.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98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№1 «Основы кинематики».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кинематики.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решать задачи на применение понятий и формул кинематики.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№1 «Основы кинематики».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№1 «Основы кинематики».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Глава 1,2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44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2.Динамика. Законы сохранения в механике  (17часов).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6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Инерциальная система отсчёта.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закон Ньютона.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Инерциальная система отсчёта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закон Ньютона. Границы применимости закона.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 I закон Ньютона. Границы применимости закона. Инерциальная система отсчёта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§21§22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Доклад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«Инерциальные и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неинерциальные</w:t>
            </w:r>
          </w:p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отсчета»</w:t>
            </w:r>
          </w:p>
        </w:tc>
      </w:tr>
      <w:tr w:rsidR="000B2499" w:rsidRPr="000B2499" w:rsidTr="000B2499">
        <w:trPr>
          <w:trHeight w:val="90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Сила.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закон Ньютона.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Сила. II закон Ньютона. Границы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применимости закона.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Знать:  II закон Ньютона. Границы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применимости закона. Физическую величину силу.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с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дидактическим материалом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 23-25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90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 закон Ньютона. Принцип относительности Галилея.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 закон Ньютона.  Границы применимости закона. Принцип относительности Галилея.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III закон Ньютона.  Границы применимости закона. Принцип относительности Галилея.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§26, 28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90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применение законов Ньютона.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Законы Ньютона.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применять законы Ньютона при решении задач.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всемирного тяготения.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всемирного тяготения. Границы применимости закона.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закон всемирного тяготения. Границы применимости закона.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 30. 31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Доклад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«Влияние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гравитации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</w:p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человека».</w:t>
            </w: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Сила тяжести и вес тела. Невесомость.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Сила тяжести и вес тела. Невесомость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понятия: сила тяжести и вес тела. Невесомость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 №2 «Законы Ньютона».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№2 «Законы Ньютона».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§33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«Освоение</w:t>
            </w:r>
          </w:p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космоса». (6 часов)</w:t>
            </w: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Деформации и сила упругости. Закон Гука.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Сила упругости. Закон Гука. Границы применимости закона.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понятия: деформации и сила упругости. Закон Гука. Границы применимости закона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 34. 35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№1 «Изучение движения тела по окружности под действием сил тяжести и упругости».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Движения тела по окружности под действием сил тяжести и упругости.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работать с приборами, измерять и обрабатывать полученные данные, формулировать вывод.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Лабораторная работа №1 «Изучение движения тела по окружности под действием сил тяжести и упругости».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№1 «Изучение движения тела по окружности под действием сил тяжести и упругост</w:t>
            </w: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 34. 35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«Как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уменьшить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деформацию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позвоночника</w:t>
            </w:r>
          </w:p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школьников»</w:t>
            </w:r>
          </w:p>
        </w:tc>
      </w:tr>
      <w:tr w:rsidR="000B2499" w:rsidRPr="000B2499" w:rsidTr="000B2499">
        <w:trPr>
          <w:trHeight w:val="46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Сила трения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сил трения. Силы трения между соприкасающимися поверхностями твёрдых тел. Силы сопротивления при движении твёрдых тел в жидкостях и газах.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роль сил трения. Силы трения между соприкасающимися поверхностями твёрдых тел. Силы сопротивления при движении твёрдых тел в жидкостях и газах.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 36-38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46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движение тел, под действием нескольких сил.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Законы Ньютона, силы тяжести, упругости, трения.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применять законы и формулы  при решении задач.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Физический диктант.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Закон сохранения </w:t>
            </w:r>
            <w:proofErr w:type="spellStart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импульса</w:t>
            </w:r>
            <w:proofErr w:type="gramStart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B249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0B249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еактивное</w:t>
            </w:r>
            <w:proofErr w:type="spellEnd"/>
            <w:r w:rsidRPr="000B249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движение.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Импульс, импульс тела и силы, закон сохранения импульса.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Границы применимости закона. </w:t>
            </w:r>
            <w:r w:rsidRPr="000B249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Реактивное движение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Знать понятия: Импульс, импульс тела и силы,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закон сохранения импульса. Границы применимости закона.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 проекта «Освоение космоса».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 39-41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закон сохранения импульса.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Импульс, импульс тела и силы, закон сохранения импульса.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применять законы и формулы  при решении задач на закон сохранения импульса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силы. Мощность. Энергия.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силы. Мощность. Энергия. Кинетическая и потенциальная энергии тел.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понятия: работа силы. Мощность. Энергия. Кинетическая и потенциальная энергии тел.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 Работа с дидактическим материалом.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 42-45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сохранения энергии в механике.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Закон сохранения энергии в механике. Границы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применимости закона.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Знать  закон сохранения энергии в механике.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Границы применимости закона.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материалом.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Защита проекта «Механика в спорте».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 46, 49,50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Доклад «История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тия закона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сохранения</w:t>
            </w:r>
          </w:p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энергии».</w:t>
            </w: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№2 «Изучение закона сохранения энергии».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сохранения энергии в механике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работать с приборами, измерять и обрабатывать полученные данные, формулировать вывод.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Лабораторная работа №2 «Изучение закона сохранения энергии».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№2 «Изучение закона сохранения энергии».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§51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закон сохранения энергии.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сохранения энергии в механике.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применять закон сохранения энергии  при решении задач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№2 «Основы динамики. Законы сохранения в механике».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динамики. Законы сохранения в механике.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 решать задачи на применение понятий и формул динамики и законов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сохранения в механике.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Контрольная работа №2 «Основы динамики. Законы сохранения в механике».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№2 «Основы динамики. Законы </w:t>
            </w: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сохранения в механике».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Глава 4,5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ЭЛЕМЕНТЫ СТАТИКИ (1 ЧАС)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6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Равновесие тел. Условия равновесия тел.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Равновесие тел. Условия равновесия тел.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понятия: равновесие тел. Условия равновесия тел.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§52-54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«Система рычагов 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скелета</w:t>
            </w:r>
          </w:p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человека»</w:t>
            </w: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МОЛЕКУЛЯРНАЯ ФИЗИКА. ТЕРМОДИНАМИКА  (16 часов)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69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Молекулярная физика (10 часов)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114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положения МКТ.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Броуновское движение.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Атомическая гипотеза строение вещества и её экспериментальные доказательства.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атомическую гипотезу строения вещества и её экспериментальные доказательства.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 55, 57,58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114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Молекулы. Строение вещества.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Масса и размеры молекул,  количество вещества, взаимодействие молекул. Строение газообразных, жидких и твердых тел.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Знать понятия  массы и размера молекул,  количество вещества, взаимодействия молекул. Строение </w:t>
            </w:r>
            <w:proofErr w:type="gramStart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газообразных</w:t>
            </w:r>
            <w:proofErr w:type="gramEnd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жидких и твердых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 Самостоятельная работа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§57, 59,60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Сначала было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вещество»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(8 часов)</w:t>
            </w:r>
          </w:p>
        </w:tc>
      </w:tr>
      <w:tr w:rsidR="000B2499" w:rsidRPr="000B2499" w:rsidTr="000B2499">
        <w:trPr>
          <w:trHeight w:val="146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Идеальный газ в МКТ.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уравнение МКТ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Идеальный газ, как пример физической модели.  </w:t>
            </w:r>
            <w:r w:rsidRPr="000B249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уравнение МКТ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понятие   идеальный газ, как пример физической модели.  </w:t>
            </w:r>
            <w:r w:rsidRPr="000B249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уравнение МКТ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 Работа с дидактическим материалом.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§61, 62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114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Температура. Тепловое равновесие.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Абсолютная температура.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Температура. Температура -   мера средней кинетической энергии молекул. Тепловое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равновесие.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Абсолютная температура.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Знать понятия:    температура. Тепловое равновесие.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Абсолютная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температура. Средняя кинетическая энергия молекул.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Тест №3 «Основы МКТ».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 №3 «Основы МКТ».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 64, 66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90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Уравнение состояния идеального газа.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Газовые законы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Уравнение </w:t>
            </w:r>
            <w:proofErr w:type="spellStart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Менделеева-Клайперона</w:t>
            </w:r>
            <w:proofErr w:type="spellEnd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Газовые законы. Границы применимости законов.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Знать: уравнение </w:t>
            </w:r>
            <w:proofErr w:type="spellStart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Менделеева-Клайперона</w:t>
            </w:r>
            <w:proofErr w:type="spellEnd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Газовые законы. Границы применимости законов.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§68 ,69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№3 «Опытная проверка закона Гей-Люссака».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 Гей-Люссака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работать с приборами, измерять и обрабатывать полученные данные, формулировать вывод.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Лабораторная работа №3 «Опытная проверка закона Гей-Люссака».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№3 «Опытная проверка закона Гей-Люссака».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 68,69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газовые законы.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Уравнение </w:t>
            </w:r>
            <w:proofErr w:type="spellStart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Менделеева-Клайперона</w:t>
            </w:r>
            <w:proofErr w:type="spellEnd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Газовые законы. Границы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применимости законов.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Уметь применять уравнение </w:t>
            </w:r>
            <w:proofErr w:type="spellStart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Менделеева-Клайперон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</w:t>
            </w:r>
            <w:proofErr w:type="spellEnd"/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Газовые законы  при решении задач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Упр.13 (1,5,8)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100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35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Насыщенный пар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Кипение. Критическая температура кипения. Влажность воздуха.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Насыщенный пар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Кипение, критическая температура. Влажность воздуха.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понятия:  насыщенный пар. Кипение, критическая температура кипения. Влажность воздуха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§70-72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«Влияние влажности воздуха на здоровье человека».</w:t>
            </w: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 и свойства кристаллических и аморфных тел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Кристаллические и  аморфные тела и их свойства.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Кристаллические и  аморфные тела и их свойства.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  проекта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Сначала было вещество»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§73-74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№3 «Молекулярная физика».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 понятия и законы молекулярной физики.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решать задачи на применение понятий и законов молекулярной физики.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№3 «Молекулярная физика».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№3 «Молекулярная физика».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Глава 8-11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Термодинамика (6часов)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6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Внутренняя энергия.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термодинамике.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Внутренняя энергия. Работа в термодинамике. Геометрическое истолкование работы.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понятия: внутренняя энергия. Работа в термодинамике. Уметь геометрически истолковывать работу газа в термодинамике.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 75,76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§77</w:t>
            </w: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закон термодинамики. Адиабатный процесс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закон термодинамики. Границы применимости закона. Адиабатный процесс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I закон термодинамики. Границы применимости закона. Адиабатный процесс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§78,79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закон термодинамики.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закон термодинамики. Необратимость процессов в природе.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Знать  II закон термодинамики. Необратимость процессов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природе.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§80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Доклад «Вечный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</w:t>
            </w:r>
          </w:p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жен?»</w:t>
            </w: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определение термодинамических величин.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Внутренняя энергия. Работа в термодинамике. Законы термодинамики.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применять понятия, формулы, законы термодинамики при решении задач.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Упр.15 (2,6,11)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Тепловые двигатели. КПД тепловых двигателей.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 действия тепловых двигателей. КПД тепловых двигателей.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принцип действия тепловых двигателей. КПД тепловых двигателей.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§82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«Тепловые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двигатели и</w:t>
            </w:r>
          </w:p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экология».</w:t>
            </w: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№4 «Термодинамика».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Внутренняя энергия. Работа в термодинамике. Законы термодинамики.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Принцип действия тепловых двигателей. КПД тепловых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двигателей.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Уметь применять понятия, формулы, законы термодинамики при решении задач.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№4 «Термодинамика».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№4 «Термодинамика».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Глава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36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ЭЛЕКТРОДИНАМИКА (21 час)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69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36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Электростатика (8часов)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90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Электрический заряд. Электризация тел. Закон сохранения  электрического заряда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Электрический заряд. Электризация тел. Закон сохранения  электрического заряда. Границы применимости закона.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понятия: электрический заряд. Электризация тел. Закон сохранения  электрического заряда. Границы применимости закона.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§84-86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90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Кулона.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Кулона. Границы применимости закона.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закон Кулона. Границы применимости закона.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§87,88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Электрическое поле. Напряженность электрического поля.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Электрическое поле. Напряженность электрического поля. Принцип суперпозиции полей.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Силовые линии электрического поля.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Знать понятия: Электрическое поле. Напряженность электрического поля.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§90-92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применение закона Кулона.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Кулона.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применять закон Кулона при решении задач.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Физический диктант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114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Проводники и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диэлектрики в электростатическом поле.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Проводники и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диэлектрики в электростатическом поле.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понятия: проводники и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диэлектрики в электростатическом поле.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§93-95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Доклад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«Электростатическая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защита»</w:t>
            </w:r>
          </w:p>
        </w:tc>
      </w:tr>
      <w:tr w:rsidR="000B2499" w:rsidRPr="000B2499" w:rsidTr="000B2499">
        <w:trPr>
          <w:trHeight w:val="114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Потенциал электростатического поля. Разность потенциалов.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Потенциал электростатического поля. Разность потенциалов.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понятия: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потенциал электростатического поля. Разность потенциалов.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§96-98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Электроемкость. Конденсатор.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Электроемкость. Конденсатор.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Энергия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заряженного конденсатора.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Знать устройство конденсатора и его роль в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технике.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 99-101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«Применен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ие</w:t>
            </w:r>
          </w:p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конденсаторов».</w:t>
            </w: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понятия и законы электростатики.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понятия и законы электростатики.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применять основные понятия и законы электростатики.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Тест№4 «Электростатика».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Тест№4 «Электростатика».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Упр.17(3.5)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Упр.18(1)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Законы постоянного электрического тока  (8 часов)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6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Электрический ток. Условия, необходимые для существования электрического тока.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Электрический ток. Условия, необходимые для существования электрического тока. Сила тока.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и мощность постоянного тока.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§102,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Ома для участка цепи. Сопротивление.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Ома для участка цепи Границы применимости закона. Сопротивление.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закон Ома для участка цепи Границы применимости закона. Сопротивл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 Работа с дидактическим материалом.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§104,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№4 «Изучение параллельного и последовательного соединения проводников».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Параллельное и последовательное соединения проводников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работать с приборами, измерять и обрабатывать полученные данные, формулировать вывод.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Лабораторная работа №4 «Изучение параллельного и последовательного соединения проводников».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№4 «Изучение параллельного и последовательного соединения проводников».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§104,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мире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электрических</w:t>
            </w:r>
          </w:p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цепей».</w:t>
            </w:r>
          </w:p>
        </w:tc>
      </w:tr>
      <w:tr w:rsidR="000B2499" w:rsidRPr="000B2499" w:rsidTr="000B2499">
        <w:trPr>
          <w:trHeight w:val="134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и мощность постоянного тока.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и мощность постоянного тока.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понятия работа, мощность постоянного тока.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 Работа с дидактическим материалом.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 106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Электродвижущая сила. Закон Ома для полной цепи.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Ома для полной цепи. Электродвижущая сила.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закон Ома для участка цепи, понятие электродвижущая сила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 Работа с дидактическим материалом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§107,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«Энергетика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будущего»</w:t>
            </w:r>
          </w:p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(8 часов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)</w:t>
            </w: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№5 «Измерение ЭДС и внутреннего сопротивления проводника».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Ома для полной цепи. Электродвижущая сила.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работать с приборами, измерять и обрабатывать полученные данные, формулировать вывод.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Лабораторная работа №5 «Измерение ЭДС и внутреннего сопротивления проводника».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№5 «Измерение ЭДС и внутреннего сопротивления проводника».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Упр.19(1-5)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законы Ома.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Законы Ома.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применять законы Ома при решении задач.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дидактическим материалом.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Упр.19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(6-9)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№5 «Электродинамика».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Законы и понятия электродинамики.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применять законы электродинамики при решении задач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№5 «Электродинамика».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№5 «Электродинамика».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Глава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Электрический ток в различных средах (6 часов)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6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rPr>
          <w:trHeight w:val="136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Электрическая проводимость металлов.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Зависимость сопротивления от температуры.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Электрическая проводимость металлов.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Зависимость сопротивления от температуры.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электрическую проводимость металлов.</w:t>
            </w:r>
          </w:p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Зависимость сопротивления от температуры.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§109-112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«Сверхпроводимость»</w:t>
            </w:r>
          </w:p>
        </w:tc>
      </w:tr>
      <w:tr w:rsidR="000B2499" w:rsidRPr="000B2499" w:rsidTr="000B2499">
        <w:trPr>
          <w:trHeight w:val="1600"/>
        </w:trPr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Электрический ток в полупроводниках. Полупроводниковые приборы.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Электрический ток в полупроводниках. Полупроводниковые приборы.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электрическую проводимость полупроводников, принцип действия и применение полупроводниковых приборов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§113-115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48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0B2499" w:rsidRPr="000B2499" w:rsidRDefault="000B2499" w:rsidP="000B2499">
            <w:pPr>
              <w:spacing w:after="0" w:line="48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«Применение</w:t>
            </w:r>
          </w:p>
          <w:p w:rsidR="000B2499" w:rsidRPr="000B2499" w:rsidRDefault="000B2499" w:rsidP="000B2499">
            <w:pPr>
              <w:spacing w:after="0" w:line="48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полупроводниковых</w:t>
            </w:r>
          </w:p>
          <w:p w:rsidR="000B2499" w:rsidRPr="000B2499" w:rsidRDefault="000B2499" w:rsidP="000B2499">
            <w:pPr>
              <w:spacing w:after="0" w:line="48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приборов».</w:t>
            </w: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Электрический ток в вакууме.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Электрический ток в вакууме.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закономерности протекания электрического тока в вакууме.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§118,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Электрический ток в жидкостях.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Электрический ток в жидкостях.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закономерности протекания электрического тока в жидкостях. Применение электролиза.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 120</w:t>
            </w:r>
          </w:p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,121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«Применение</w:t>
            </w:r>
          </w:p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электролиза»</w:t>
            </w: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Электрический ток в газах. Плазма.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Электрический ток в газах. Плазма.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закономерности протекания электрического тока в газах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 №5 «Электрический ток в различных средах»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.Тест №5 «Электрический ток в различных средах»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§122-124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Обобщение и повторение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темы «Электродинамика»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Законы и понятия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электродинамики.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Уметь работать с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дополнительной литературой, обобщать и делать выводы. Вести дискуссию.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Защита проекта </w:t>
            </w: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«Энергетика будущего»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  <w:tr w:rsidR="000B2499" w:rsidRPr="000B2499" w:rsidTr="000B2499">
        <w:tc>
          <w:tcPr>
            <w:tcW w:w="2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67.68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499" w:rsidRPr="000B2499" w:rsidRDefault="000B2499" w:rsidP="000B24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30"/>
                <w:lang w:eastAsia="ru-RU"/>
              </w:rPr>
            </w:pPr>
          </w:p>
        </w:tc>
      </w:tr>
    </w:tbl>
    <w:p w:rsidR="00F705FD" w:rsidRDefault="00F705FD"/>
    <w:sectPr w:rsidR="00F705FD" w:rsidSect="000B249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26714"/>
    <w:multiLevelType w:val="multilevel"/>
    <w:tmpl w:val="81A64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F33EF1"/>
    <w:multiLevelType w:val="multilevel"/>
    <w:tmpl w:val="EF10B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7258A3"/>
    <w:multiLevelType w:val="multilevel"/>
    <w:tmpl w:val="5DC84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2499"/>
    <w:rsid w:val="000B2499"/>
    <w:rsid w:val="000C2C22"/>
    <w:rsid w:val="00160213"/>
    <w:rsid w:val="00333DF5"/>
    <w:rsid w:val="003D44C4"/>
    <w:rsid w:val="0045277B"/>
    <w:rsid w:val="009C4947"/>
    <w:rsid w:val="009E4725"/>
    <w:rsid w:val="00F70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0213"/>
    <w:pPr>
      <w:spacing w:after="0" w:line="240" w:lineRule="auto"/>
    </w:pPr>
  </w:style>
  <w:style w:type="paragraph" w:customStyle="1" w:styleId="c57">
    <w:name w:val="c57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4">
    <w:name w:val="c74"/>
    <w:basedOn w:val="a0"/>
    <w:rsid w:val="000B2499"/>
  </w:style>
  <w:style w:type="paragraph" w:customStyle="1" w:styleId="c19">
    <w:name w:val="c19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B2499"/>
  </w:style>
  <w:style w:type="character" w:customStyle="1" w:styleId="c8">
    <w:name w:val="c8"/>
    <w:basedOn w:val="a0"/>
    <w:rsid w:val="000B2499"/>
  </w:style>
  <w:style w:type="paragraph" w:customStyle="1" w:styleId="c18">
    <w:name w:val="c18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6">
    <w:name w:val="c86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0B2499"/>
  </w:style>
  <w:style w:type="character" w:styleId="a4">
    <w:name w:val="Hyperlink"/>
    <w:basedOn w:val="a0"/>
    <w:uiPriority w:val="99"/>
    <w:semiHidden/>
    <w:unhideWhenUsed/>
    <w:rsid w:val="000B249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B2499"/>
    <w:rPr>
      <w:color w:val="800080"/>
      <w:u w:val="single"/>
    </w:rPr>
  </w:style>
  <w:style w:type="character" w:customStyle="1" w:styleId="c1">
    <w:name w:val="c1"/>
    <w:basedOn w:val="a0"/>
    <w:rsid w:val="000B2499"/>
  </w:style>
  <w:style w:type="paragraph" w:customStyle="1" w:styleId="c66">
    <w:name w:val="c66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3">
    <w:name w:val="c83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0">
    <w:name w:val="c90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0">
    <w:name w:val="c60"/>
    <w:basedOn w:val="a0"/>
    <w:rsid w:val="000B2499"/>
  </w:style>
  <w:style w:type="paragraph" w:customStyle="1" w:styleId="c51">
    <w:name w:val="c51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2">
    <w:name w:val="c92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0B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B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2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7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28</Pages>
  <Words>4000</Words>
  <Characters>22803</Characters>
  <Application>Microsoft Office Word</Application>
  <DocSecurity>0</DocSecurity>
  <Lines>190</Lines>
  <Paragraphs>53</Paragraphs>
  <ScaleCrop>false</ScaleCrop>
  <Company>Microsoft</Company>
  <LinksUpToDate>false</LinksUpToDate>
  <CharactersWithSpaces>26750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2018-09-10T18:20:00Z</dcterms:created>
  <dcterms:modified xsi:type="dcterms:W3CDTF">2018-09-10T18:30:00Z</dcterms:modified>
</cp:coreProperties>
</file>