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756" w:rsidRPr="00AC0756" w:rsidRDefault="000D2756" w:rsidP="000D2756">
      <w:pPr>
        <w:shd w:val="clear" w:color="auto" w:fill="FFFFFF"/>
        <w:spacing w:after="0" w:line="240" w:lineRule="auto"/>
        <w:jc w:val="center"/>
        <w:rPr>
          <w:rFonts w:ascii="Calibri" w:eastAsia="Times New Roman" w:hAnsi="Calibri" w:cs="Calibri"/>
          <w:color w:val="000000"/>
          <w:lang w:eastAsia="ru-RU"/>
        </w:rPr>
      </w:pPr>
      <w:r w:rsidRPr="00AC0756">
        <w:rPr>
          <w:rFonts w:ascii="Times New Roman" w:eastAsia="Times New Roman" w:hAnsi="Times New Roman" w:cs="Times New Roman"/>
          <w:b/>
          <w:bCs/>
          <w:color w:val="002060"/>
          <w:sz w:val="36"/>
          <w:szCs w:val="36"/>
          <w:lang w:eastAsia="ru-RU"/>
        </w:rPr>
        <w:t>Памятка «Психологическое сопровождение ЕГЭ»</w:t>
      </w:r>
    </w:p>
    <w:p w:rsidR="000D2756" w:rsidRPr="00AC0756" w:rsidRDefault="000D2756" w:rsidP="000D2756">
      <w:pPr>
        <w:shd w:val="clear" w:color="auto" w:fill="FFFFFF"/>
        <w:spacing w:after="0" w:line="240" w:lineRule="auto"/>
        <w:jc w:val="center"/>
        <w:rPr>
          <w:rFonts w:ascii="Calibri" w:eastAsia="Times New Roman" w:hAnsi="Calibri" w:cs="Calibri"/>
          <w:color w:val="000000"/>
          <w:lang w:eastAsia="ru-RU"/>
        </w:rPr>
      </w:pPr>
      <w:r w:rsidRPr="00AC0756">
        <w:rPr>
          <w:rFonts w:ascii="Times New Roman" w:eastAsia="Times New Roman" w:hAnsi="Times New Roman" w:cs="Times New Roman"/>
          <w:b/>
          <w:bCs/>
          <w:color w:val="002060"/>
          <w:sz w:val="28"/>
          <w:szCs w:val="28"/>
          <w:lang w:eastAsia="ru-RU"/>
        </w:rPr>
        <w:t>для участников</w:t>
      </w:r>
    </w:p>
    <w:p w:rsidR="000D2756" w:rsidRPr="00AC0756" w:rsidRDefault="000D2756" w:rsidP="000D2756">
      <w:pPr>
        <w:shd w:val="clear" w:color="auto" w:fill="FFFFFF"/>
        <w:spacing w:after="0" w:line="240" w:lineRule="auto"/>
        <w:ind w:firstLine="568"/>
        <w:jc w:val="both"/>
        <w:rPr>
          <w:rFonts w:ascii="Calibri" w:eastAsia="Times New Roman" w:hAnsi="Calibri" w:cs="Calibri"/>
          <w:color w:val="000000"/>
          <w:lang w:eastAsia="ru-RU"/>
        </w:rPr>
      </w:pPr>
      <w:r w:rsidRPr="00AC0756">
        <w:rPr>
          <w:rFonts w:ascii="Times New Roman" w:eastAsia="Times New Roman" w:hAnsi="Times New Roman" w:cs="Times New Roman"/>
          <w:color w:val="002060"/>
          <w:sz w:val="28"/>
          <w:szCs w:val="28"/>
          <w:lang w:eastAsia="ru-RU"/>
        </w:rPr>
        <w:t>Как научиться психологически готовить себя к ответственному событию? Предлагаем некоторые рекомендации, которые позволяют успешно справиться с задачей, стоящей перед Вами:</w:t>
      </w:r>
    </w:p>
    <w:p w:rsidR="000D2756" w:rsidRPr="00AC0756" w:rsidRDefault="000D2756" w:rsidP="000D2756">
      <w:pPr>
        <w:numPr>
          <w:ilvl w:val="0"/>
          <w:numId w:val="1"/>
        </w:numPr>
        <w:shd w:val="clear" w:color="auto" w:fill="FFFFFF"/>
        <w:spacing w:before="30" w:after="30" w:line="240" w:lineRule="auto"/>
        <w:ind w:left="426"/>
        <w:jc w:val="both"/>
        <w:rPr>
          <w:rFonts w:ascii="Calibri" w:eastAsia="Times New Roman" w:hAnsi="Calibri" w:cs="Calibri"/>
          <w:color w:val="000000"/>
          <w:lang w:eastAsia="ru-RU"/>
        </w:rPr>
      </w:pPr>
      <w:r w:rsidRPr="00AC0756">
        <w:rPr>
          <w:rFonts w:ascii="Times New Roman" w:eastAsia="Times New Roman" w:hAnsi="Times New Roman" w:cs="Times New Roman"/>
          <w:color w:val="002060"/>
          <w:sz w:val="28"/>
          <w:szCs w:val="28"/>
          <w:lang w:eastAsia="ru-RU"/>
        </w:rPr>
        <w:t>Оцени, что больше всего тебя пугает в процедуре ЕГЭ? Составь список тех трудностей, с которыми, по твоему мнению, придется столкнуться. Это поможет разобраться в проблемах и в их осознании тобой;</w:t>
      </w:r>
    </w:p>
    <w:p w:rsidR="000D2756" w:rsidRPr="00AC0756" w:rsidRDefault="000D2756" w:rsidP="000D2756">
      <w:pPr>
        <w:numPr>
          <w:ilvl w:val="0"/>
          <w:numId w:val="1"/>
        </w:numPr>
        <w:shd w:val="clear" w:color="auto" w:fill="FFFFFF"/>
        <w:spacing w:before="30" w:after="30" w:line="240" w:lineRule="auto"/>
        <w:ind w:left="426"/>
        <w:jc w:val="both"/>
        <w:rPr>
          <w:rFonts w:ascii="Calibri" w:eastAsia="Times New Roman" w:hAnsi="Calibri" w:cs="Calibri"/>
          <w:color w:val="000000"/>
          <w:lang w:eastAsia="ru-RU"/>
        </w:rPr>
      </w:pPr>
      <w:r w:rsidRPr="00AC0756">
        <w:rPr>
          <w:rFonts w:ascii="Times New Roman" w:eastAsia="Times New Roman" w:hAnsi="Times New Roman" w:cs="Times New Roman"/>
          <w:color w:val="002060"/>
          <w:sz w:val="28"/>
          <w:szCs w:val="28"/>
          <w:lang w:eastAsia="ru-RU"/>
        </w:rPr>
        <w:t>Вспомни, была ли у тебя на предыдущих этапах похожая трудность? Удавалось ли тебе справиться с ней и как? Что именно помогло справиться? Подумай, что бы ты сделал по-другому. Что именно из этого положительного опыта тебе помогло бы и в этот раз;</w:t>
      </w:r>
    </w:p>
    <w:p w:rsidR="000D2756" w:rsidRPr="00AC0756" w:rsidRDefault="000D2756" w:rsidP="000D2756">
      <w:pPr>
        <w:numPr>
          <w:ilvl w:val="0"/>
          <w:numId w:val="1"/>
        </w:numPr>
        <w:shd w:val="clear" w:color="auto" w:fill="FFFFFF"/>
        <w:spacing w:before="30" w:after="30" w:line="240" w:lineRule="auto"/>
        <w:ind w:left="426"/>
        <w:jc w:val="both"/>
        <w:rPr>
          <w:rFonts w:ascii="Calibri" w:eastAsia="Times New Roman" w:hAnsi="Calibri" w:cs="Calibri"/>
          <w:color w:val="000000"/>
          <w:lang w:eastAsia="ru-RU"/>
        </w:rPr>
      </w:pPr>
      <w:r w:rsidRPr="00AC0756">
        <w:rPr>
          <w:rFonts w:ascii="Times New Roman" w:eastAsia="Times New Roman" w:hAnsi="Times New Roman" w:cs="Times New Roman"/>
          <w:color w:val="002060"/>
          <w:sz w:val="28"/>
          <w:szCs w:val="28"/>
          <w:lang w:eastAsia="ru-RU"/>
        </w:rPr>
        <w:t>Осознай, кто мог бы помочь тебе в ситуации подготовки к ЕГЭ: родители, друзья, Интернет, педагоги или еще кто-либо. Проявляй инициативу в общении по поводу предстоящего события;</w:t>
      </w:r>
    </w:p>
    <w:p w:rsidR="000D2756" w:rsidRPr="00AC0756" w:rsidRDefault="000D2756" w:rsidP="000D2756">
      <w:pPr>
        <w:numPr>
          <w:ilvl w:val="0"/>
          <w:numId w:val="1"/>
        </w:numPr>
        <w:shd w:val="clear" w:color="auto" w:fill="FFFFFF"/>
        <w:spacing w:before="30" w:after="30" w:line="240" w:lineRule="auto"/>
        <w:ind w:left="426"/>
        <w:jc w:val="both"/>
        <w:rPr>
          <w:rFonts w:ascii="Calibri" w:eastAsia="Times New Roman" w:hAnsi="Calibri" w:cs="Calibri"/>
          <w:color w:val="000000"/>
          <w:lang w:eastAsia="ru-RU"/>
        </w:rPr>
      </w:pPr>
      <w:r w:rsidRPr="00AC0756">
        <w:rPr>
          <w:rFonts w:ascii="Times New Roman" w:eastAsia="Times New Roman" w:hAnsi="Times New Roman" w:cs="Times New Roman"/>
          <w:color w:val="002060"/>
          <w:sz w:val="28"/>
          <w:szCs w:val="28"/>
          <w:lang w:eastAsia="ru-RU"/>
        </w:rPr>
        <w:lastRenderedPageBreak/>
        <w:t>Особое внимание удели организации комфортной домашней обстановки: создай для себя удобное место для занятий, которое стимулировало бы тебя к приобретению знаний;</w:t>
      </w:r>
    </w:p>
    <w:p w:rsidR="000D2756" w:rsidRPr="00AC0756" w:rsidRDefault="000D2756" w:rsidP="000D2756">
      <w:pPr>
        <w:numPr>
          <w:ilvl w:val="0"/>
          <w:numId w:val="1"/>
        </w:numPr>
        <w:shd w:val="clear" w:color="auto" w:fill="FFFFFF"/>
        <w:spacing w:before="30" w:after="30" w:line="240" w:lineRule="auto"/>
        <w:ind w:left="426"/>
        <w:jc w:val="both"/>
        <w:rPr>
          <w:rFonts w:ascii="Calibri" w:eastAsia="Times New Roman" w:hAnsi="Calibri" w:cs="Calibri"/>
          <w:color w:val="000000"/>
          <w:lang w:eastAsia="ru-RU"/>
        </w:rPr>
      </w:pPr>
      <w:r w:rsidRPr="00AC0756">
        <w:rPr>
          <w:rFonts w:ascii="Times New Roman" w:eastAsia="Times New Roman" w:hAnsi="Times New Roman" w:cs="Times New Roman"/>
          <w:color w:val="002060"/>
          <w:sz w:val="28"/>
          <w:szCs w:val="28"/>
          <w:lang w:eastAsia="ru-RU"/>
        </w:rPr>
        <w:t>Удели необходимое внимание изучению инструкций по проведению и обработке материалов единого государственного экзамена, что позволит тебе избежать дополнительных трудностей;</w:t>
      </w:r>
    </w:p>
    <w:p w:rsidR="000D2756" w:rsidRPr="00AC0756" w:rsidRDefault="000D2756" w:rsidP="000D2756">
      <w:pPr>
        <w:numPr>
          <w:ilvl w:val="0"/>
          <w:numId w:val="1"/>
        </w:numPr>
        <w:shd w:val="clear" w:color="auto" w:fill="FFFFFF"/>
        <w:spacing w:before="30" w:after="30" w:line="240" w:lineRule="auto"/>
        <w:ind w:left="426"/>
        <w:jc w:val="both"/>
        <w:rPr>
          <w:rFonts w:ascii="Calibri" w:eastAsia="Times New Roman" w:hAnsi="Calibri" w:cs="Calibri"/>
          <w:color w:val="000000"/>
          <w:lang w:eastAsia="ru-RU"/>
        </w:rPr>
      </w:pPr>
      <w:r w:rsidRPr="00AC0756">
        <w:rPr>
          <w:rFonts w:ascii="Times New Roman" w:eastAsia="Times New Roman" w:hAnsi="Times New Roman" w:cs="Times New Roman"/>
          <w:color w:val="002060"/>
          <w:sz w:val="28"/>
          <w:szCs w:val="28"/>
          <w:lang w:eastAsia="ru-RU"/>
        </w:rPr>
        <w:t xml:space="preserve">Если ты испытываешь боязнь или страх по поводу возможной отметки, которая могла бы тебя не удовлетворить, то постарайся понять, что сама по себе эта тревожность может иметь положительный результат, так как помогает повысить активность и </w:t>
      </w:r>
      <w:proofErr w:type="spellStart"/>
      <w:r w:rsidRPr="00AC0756">
        <w:rPr>
          <w:rFonts w:ascii="Times New Roman" w:eastAsia="Times New Roman" w:hAnsi="Times New Roman" w:cs="Times New Roman"/>
          <w:color w:val="002060"/>
          <w:sz w:val="28"/>
          <w:szCs w:val="28"/>
          <w:lang w:eastAsia="ru-RU"/>
        </w:rPr>
        <w:t>саморегуляцию</w:t>
      </w:r>
      <w:proofErr w:type="spellEnd"/>
      <w:r w:rsidRPr="00AC0756">
        <w:rPr>
          <w:rFonts w:ascii="Times New Roman" w:eastAsia="Times New Roman" w:hAnsi="Times New Roman" w:cs="Times New Roman"/>
          <w:color w:val="002060"/>
          <w:sz w:val="28"/>
          <w:szCs w:val="28"/>
          <w:lang w:eastAsia="ru-RU"/>
        </w:rPr>
        <w:t>;</w:t>
      </w:r>
    </w:p>
    <w:p w:rsidR="000D2756" w:rsidRPr="00AC0756" w:rsidRDefault="000D2756" w:rsidP="000D2756">
      <w:pPr>
        <w:shd w:val="clear" w:color="auto" w:fill="FFFFFF"/>
        <w:spacing w:after="0" w:line="240" w:lineRule="auto"/>
        <w:ind w:firstLine="568"/>
        <w:jc w:val="both"/>
        <w:rPr>
          <w:rFonts w:ascii="Calibri" w:eastAsia="Times New Roman" w:hAnsi="Calibri" w:cs="Calibri"/>
          <w:color w:val="000000"/>
          <w:lang w:eastAsia="ru-RU"/>
        </w:rPr>
      </w:pPr>
      <w:r w:rsidRPr="00AC0756">
        <w:rPr>
          <w:rFonts w:ascii="Times New Roman" w:eastAsia="Times New Roman" w:hAnsi="Times New Roman" w:cs="Times New Roman"/>
          <w:b/>
          <w:bCs/>
          <w:color w:val="C00000"/>
          <w:sz w:val="28"/>
          <w:szCs w:val="28"/>
          <w:lang w:eastAsia="ru-RU"/>
        </w:rPr>
        <w:t>Используй такие формулы самовнушений:</w:t>
      </w:r>
    </w:p>
    <w:p w:rsidR="000D2756" w:rsidRPr="00AC0756" w:rsidRDefault="000D2756" w:rsidP="000D2756">
      <w:pPr>
        <w:shd w:val="clear" w:color="auto" w:fill="FFFFFF"/>
        <w:spacing w:after="0" w:line="240" w:lineRule="auto"/>
        <w:ind w:left="142" w:firstLine="142"/>
        <w:jc w:val="both"/>
        <w:rPr>
          <w:rFonts w:ascii="Calibri" w:eastAsia="Times New Roman" w:hAnsi="Calibri" w:cs="Calibri"/>
          <w:color w:val="000000"/>
          <w:lang w:eastAsia="ru-RU"/>
        </w:rPr>
      </w:pPr>
      <w:r w:rsidRPr="00AC0756">
        <w:rPr>
          <w:rFonts w:ascii="Times New Roman" w:eastAsia="Times New Roman" w:hAnsi="Times New Roman" w:cs="Times New Roman"/>
          <w:color w:val="C00000"/>
          <w:sz w:val="28"/>
          <w:szCs w:val="28"/>
          <w:lang w:eastAsia="ru-RU"/>
        </w:rPr>
        <w:t>Я уверенно сдам ЕГЭ.</w:t>
      </w:r>
    </w:p>
    <w:p w:rsidR="000D2756" w:rsidRPr="00AC0756" w:rsidRDefault="000D2756" w:rsidP="000D2756">
      <w:pPr>
        <w:shd w:val="clear" w:color="auto" w:fill="FFFFFF"/>
        <w:spacing w:after="0" w:line="240" w:lineRule="auto"/>
        <w:ind w:left="142"/>
        <w:jc w:val="both"/>
        <w:rPr>
          <w:rFonts w:ascii="Calibri" w:eastAsia="Times New Roman" w:hAnsi="Calibri" w:cs="Calibri"/>
          <w:color w:val="000000"/>
          <w:lang w:eastAsia="ru-RU"/>
        </w:rPr>
      </w:pPr>
      <w:r w:rsidRPr="00AC0756">
        <w:rPr>
          <w:rFonts w:ascii="Times New Roman" w:eastAsia="Times New Roman" w:hAnsi="Times New Roman" w:cs="Times New Roman"/>
          <w:color w:val="C00000"/>
          <w:sz w:val="28"/>
          <w:szCs w:val="28"/>
          <w:lang w:eastAsia="ru-RU"/>
        </w:rPr>
        <w:t>Я уверенно и спокойно справлюсь с заданиями.</w:t>
      </w:r>
    </w:p>
    <w:p w:rsidR="000D2756" w:rsidRPr="00AC0756" w:rsidRDefault="000D2756" w:rsidP="000D2756">
      <w:pPr>
        <w:shd w:val="clear" w:color="auto" w:fill="FFFFFF"/>
        <w:spacing w:after="0" w:line="240" w:lineRule="auto"/>
        <w:ind w:left="142"/>
        <w:jc w:val="both"/>
        <w:rPr>
          <w:rFonts w:ascii="Calibri" w:eastAsia="Times New Roman" w:hAnsi="Calibri" w:cs="Calibri"/>
          <w:color w:val="000000"/>
          <w:lang w:eastAsia="ru-RU"/>
        </w:rPr>
      </w:pPr>
      <w:r w:rsidRPr="00AC0756">
        <w:rPr>
          <w:rFonts w:ascii="Times New Roman" w:eastAsia="Times New Roman" w:hAnsi="Times New Roman" w:cs="Times New Roman"/>
          <w:color w:val="C00000"/>
          <w:sz w:val="28"/>
          <w:szCs w:val="28"/>
          <w:lang w:eastAsia="ru-RU"/>
        </w:rPr>
        <w:t>Я с хорошим результатом пройду все испытания.</w:t>
      </w:r>
    </w:p>
    <w:p w:rsidR="000D2756" w:rsidRDefault="000D2756" w:rsidP="000D2756">
      <w:pPr>
        <w:tabs>
          <w:tab w:val="left" w:pos="2715"/>
        </w:tabs>
        <w:jc w:val="center"/>
        <w:rPr>
          <w:rFonts w:ascii="Times New Roman" w:hAnsi="Times New Roman" w:cs="Times New Roman"/>
          <w:b/>
          <w:color w:val="00B050"/>
          <w:sz w:val="52"/>
          <w:szCs w:val="52"/>
        </w:rPr>
      </w:pPr>
      <w:bookmarkStart w:id="0" w:name="_GoBack"/>
      <w:bookmarkEnd w:id="0"/>
    </w:p>
    <w:p w:rsidR="000D2756" w:rsidRPr="00AC0756" w:rsidRDefault="000D2756" w:rsidP="000D2756">
      <w:pPr>
        <w:tabs>
          <w:tab w:val="left" w:pos="2715"/>
        </w:tabs>
        <w:jc w:val="center"/>
        <w:rPr>
          <w:rFonts w:ascii="Times New Roman" w:hAnsi="Times New Roman" w:cs="Times New Roman"/>
          <w:b/>
          <w:color w:val="00B050"/>
          <w:sz w:val="52"/>
          <w:szCs w:val="52"/>
        </w:rPr>
      </w:pPr>
      <w:r w:rsidRPr="00AC0756">
        <w:rPr>
          <w:rFonts w:ascii="Times New Roman" w:hAnsi="Times New Roman" w:cs="Times New Roman"/>
          <w:b/>
          <w:color w:val="00B050"/>
          <w:sz w:val="52"/>
          <w:szCs w:val="52"/>
        </w:rPr>
        <w:t>ГОТОВИМСЯ</w:t>
      </w:r>
    </w:p>
    <w:p w:rsidR="000D2756" w:rsidRDefault="000D2756" w:rsidP="000D2756">
      <w:pPr>
        <w:tabs>
          <w:tab w:val="left" w:pos="2715"/>
        </w:tabs>
        <w:jc w:val="both"/>
        <w:rPr>
          <w:rFonts w:ascii="Times New Roman" w:hAnsi="Times New Roman" w:cs="Times New Roman"/>
          <w:b/>
          <w:color w:val="00B050"/>
          <w:sz w:val="52"/>
          <w:szCs w:val="52"/>
        </w:rPr>
      </w:pPr>
      <w:r w:rsidRPr="00AC0756">
        <w:rPr>
          <w:rFonts w:ascii="Times New Roman" w:hAnsi="Times New Roman" w:cs="Times New Roman"/>
          <w:b/>
          <w:color w:val="00B050"/>
          <w:sz w:val="52"/>
          <w:szCs w:val="52"/>
        </w:rPr>
        <w:t>к ЕГЭ по биологии!</w:t>
      </w:r>
    </w:p>
    <w:p w:rsidR="000D2756" w:rsidRDefault="000D2756" w:rsidP="000D2756">
      <w:pPr>
        <w:tabs>
          <w:tab w:val="left" w:pos="2715"/>
        </w:tabs>
        <w:jc w:val="center"/>
        <w:rPr>
          <w:rFonts w:ascii="Times New Roman" w:hAnsi="Times New Roman" w:cs="Times New Roman"/>
          <w:b/>
          <w:color w:val="00B050"/>
          <w:sz w:val="52"/>
          <w:szCs w:val="52"/>
        </w:rPr>
      </w:pPr>
    </w:p>
    <w:p w:rsidR="000D2756" w:rsidRDefault="000D2756" w:rsidP="000D2756">
      <w:pPr>
        <w:tabs>
          <w:tab w:val="left" w:pos="2715"/>
        </w:tabs>
        <w:jc w:val="center"/>
        <w:rPr>
          <w:rFonts w:ascii="Times New Roman" w:hAnsi="Times New Roman" w:cs="Times New Roman"/>
          <w:b/>
          <w:color w:val="00B050"/>
          <w:sz w:val="52"/>
          <w:szCs w:val="52"/>
        </w:rPr>
      </w:pPr>
      <w:r>
        <w:rPr>
          <w:rFonts w:ascii="Times New Roman" w:hAnsi="Times New Roman" w:cs="Times New Roman"/>
          <w:b/>
          <w:color w:val="00B050"/>
          <w:sz w:val="52"/>
          <w:szCs w:val="52"/>
        </w:rPr>
        <w:t>Тема «Клетка»</w:t>
      </w:r>
    </w:p>
    <w:p w:rsidR="000D2756" w:rsidRDefault="000D2756" w:rsidP="000D2756">
      <w:pPr>
        <w:tabs>
          <w:tab w:val="left" w:pos="2715"/>
        </w:tabs>
        <w:jc w:val="both"/>
        <w:rPr>
          <w:rFonts w:ascii="Times New Roman" w:hAnsi="Times New Roman" w:cs="Times New Roman"/>
          <w:b/>
          <w:color w:val="00B050"/>
          <w:sz w:val="28"/>
          <w:szCs w:val="28"/>
        </w:rPr>
      </w:pPr>
      <w:r w:rsidRPr="001E74B9">
        <w:rPr>
          <w:rFonts w:ascii="Times New Roman" w:hAnsi="Times New Roman" w:cs="Times New Roman"/>
          <w:b/>
          <w:color w:val="00B050"/>
          <w:sz w:val="28"/>
          <w:szCs w:val="28"/>
        </w:rPr>
        <w:t xml:space="preserve">Лучшие </w:t>
      </w:r>
      <w:proofErr w:type="spellStart"/>
      <w:r w:rsidRPr="001E74B9">
        <w:rPr>
          <w:rFonts w:ascii="Times New Roman" w:hAnsi="Times New Roman" w:cs="Times New Roman"/>
          <w:b/>
          <w:color w:val="00B050"/>
          <w:sz w:val="28"/>
          <w:szCs w:val="28"/>
        </w:rPr>
        <w:t>интернет-ресурсы</w:t>
      </w:r>
      <w:proofErr w:type="spellEnd"/>
      <w:r w:rsidRPr="001E74B9">
        <w:rPr>
          <w:rFonts w:ascii="Times New Roman" w:hAnsi="Times New Roman" w:cs="Times New Roman"/>
          <w:b/>
          <w:color w:val="00B050"/>
          <w:sz w:val="28"/>
          <w:szCs w:val="28"/>
        </w:rPr>
        <w:t xml:space="preserve"> д</w:t>
      </w:r>
      <w:r>
        <w:rPr>
          <w:rFonts w:ascii="Times New Roman" w:hAnsi="Times New Roman" w:cs="Times New Roman"/>
          <w:b/>
          <w:color w:val="00B050"/>
          <w:sz w:val="28"/>
          <w:szCs w:val="28"/>
        </w:rPr>
        <w:t>ля подготовки к ЕГЭ по биологии:</w:t>
      </w:r>
    </w:p>
    <w:p w:rsidR="000D2756" w:rsidRDefault="000D2756" w:rsidP="000D2756">
      <w:pPr>
        <w:tabs>
          <w:tab w:val="left" w:pos="2715"/>
        </w:tabs>
        <w:jc w:val="both"/>
        <w:rPr>
          <w:rFonts w:ascii="Times New Roman" w:hAnsi="Times New Roman" w:cs="Times New Roman"/>
          <w:b/>
          <w:color w:val="00B050"/>
          <w:sz w:val="28"/>
          <w:szCs w:val="28"/>
        </w:rPr>
      </w:pPr>
      <w:r>
        <w:rPr>
          <w:rFonts w:ascii="Helvetica" w:hAnsi="Helvetica"/>
          <w:color w:val="000000"/>
          <w:sz w:val="26"/>
          <w:szCs w:val="26"/>
          <w:shd w:val="clear" w:color="auto" w:fill="FFFFFF"/>
        </w:rPr>
        <w:t>Ссылка на ресурс: </w:t>
      </w:r>
      <w:hyperlink r:id="rId7" w:tgtFrame="_blank" w:history="1">
        <w:r>
          <w:rPr>
            <w:rStyle w:val="a3"/>
            <w:rFonts w:ascii="Helvetica" w:hAnsi="Helvetica"/>
            <w:sz w:val="26"/>
            <w:szCs w:val="26"/>
            <w:shd w:val="clear" w:color="auto" w:fill="FFFFFF"/>
          </w:rPr>
          <w:t>http://os.fipi.ru/tasks/6/a</w:t>
        </w:r>
      </w:hyperlink>
    </w:p>
    <w:p w:rsidR="000D2756" w:rsidRDefault="000D2756" w:rsidP="000D2756">
      <w:pPr>
        <w:tabs>
          <w:tab w:val="left" w:pos="2715"/>
        </w:tabs>
        <w:jc w:val="both"/>
      </w:pPr>
      <w:r>
        <w:rPr>
          <w:rFonts w:ascii="Helvetica" w:hAnsi="Helvetica"/>
          <w:color w:val="000000"/>
          <w:sz w:val="26"/>
          <w:szCs w:val="26"/>
          <w:shd w:val="clear" w:color="auto" w:fill="FFFFFF"/>
        </w:rPr>
        <w:t>Ссылка на ресурс: </w:t>
      </w:r>
      <w:hyperlink r:id="rId8" w:tgtFrame="_blank" w:history="1">
        <w:r>
          <w:rPr>
            <w:rStyle w:val="a3"/>
            <w:rFonts w:ascii="Helvetica" w:hAnsi="Helvetica"/>
            <w:sz w:val="26"/>
            <w:szCs w:val="26"/>
            <w:shd w:val="clear" w:color="auto" w:fill="FFFFFF"/>
          </w:rPr>
          <w:t>https://bio-ege.sdamgia.ru/</w:t>
        </w:r>
      </w:hyperlink>
    </w:p>
    <w:p w:rsidR="000D2756" w:rsidRDefault="000D2756" w:rsidP="000D2756">
      <w:pPr>
        <w:tabs>
          <w:tab w:val="left" w:pos="2715"/>
        </w:tabs>
        <w:jc w:val="both"/>
        <w:rPr>
          <w:rFonts w:ascii="Times New Roman" w:hAnsi="Times New Roman" w:cs="Times New Roman"/>
          <w:b/>
          <w:color w:val="00B050"/>
          <w:sz w:val="52"/>
          <w:szCs w:val="52"/>
        </w:rPr>
      </w:pPr>
      <w:r>
        <w:rPr>
          <w:rFonts w:ascii="Helvetica" w:hAnsi="Helvetica"/>
          <w:color w:val="000000"/>
          <w:sz w:val="26"/>
          <w:szCs w:val="26"/>
          <w:shd w:val="clear" w:color="auto" w:fill="FFFFFF"/>
        </w:rPr>
        <w:t>Ссылка на ресурс: </w:t>
      </w:r>
      <w:hyperlink r:id="rId9" w:tgtFrame="_blank" w:history="1">
        <w:r>
          <w:rPr>
            <w:rStyle w:val="a3"/>
            <w:rFonts w:ascii="Helvetica" w:hAnsi="Helvetica"/>
            <w:sz w:val="26"/>
            <w:szCs w:val="26"/>
            <w:shd w:val="clear" w:color="auto" w:fill="FFFFFF"/>
          </w:rPr>
          <w:t>https://www.bio-faq.ru/33ubrominimum.html</w:t>
        </w:r>
      </w:hyperlink>
    </w:p>
    <w:p w:rsidR="000D2756" w:rsidRDefault="000D2756" w:rsidP="000D2756">
      <w:pPr>
        <w:tabs>
          <w:tab w:val="left" w:pos="2715"/>
        </w:tabs>
        <w:jc w:val="both"/>
        <w:rPr>
          <w:rFonts w:ascii="Times New Roman" w:hAnsi="Times New Roman" w:cs="Times New Roman"/>
          <w:b/>
          <w:color w:val="00B050"/>
          <w:sz w:val="52"/>
          <w:szCs w:val="52"/>
        </w:rPr>
      </w:pPr>
    </w:p>
    <w:p w:rsidR="000D2756" w:rsidRDefault="000D2756" w:rsidP="000D2756">
      <w:pPr>
        <w:tabs>
          <w:tab w:val="left" w:pos="2715"/>
        </w:tabs>
        <w:jc w:val="both"/>
        <w:rPr>
          <w:rFonts w:ascii="Times New Roman" w:hAnsi="Times New Roman" w:cs="Times New Roman"/>
          <w:b/>
          <w:color w:val="00B050"/>
          <w:sz w:val="52"/>
          <w:szCs w:val="52"/>
        </w:rPr>
      </w:pPr>
    </w:p>
    <w:p w:rsidR="000D2756" w:rsidRPr="00A86712" w:rsidRDefault="000D2756" w:rsidP="000D2756">
      <w:pPr>
        <w:tabs>
          <w:tab w:val="left" w:pos="2715"/>
        </w:tabs>
        <w:jc w:val="both"/>
        <w:rPr>
          <w:rFonts w:ascii="Times New Roman" w:hAnsi="Times New Roman" w:cs="Times New Roman"/>
          <w:sz w:val="24"/>
          <w:szCs w:val="24"/>
        </w:rPr>
      </w:pPr>
    </w:p>
    <w:p w:rsidR="000D2756" w:rsidRDefault="000D2756" w:rsidP="000D2756">
      <w:r>
        <w:rPr>
          <w:noProof/>
          <w:lang w:eastAsia="ru-RU"/>
        </w:rPr>
        <w:lastRenderedPageBreak/>
        <w:drawing>
          <wp:inline distT="0" distB="0" distL="0" distR="0" wp14:anchorId="57DB0CA5" wp14:editId="0980EE96">
            <wp:extent cx="3012623" cy="20781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2623" cy="2078182"/>
                    </a:xfrm>
                    <a:prstGeom prst="rect">
                      <a:avLst/>
                    </a:prstGeom>
                  </pic:spPr>
                </pic:pic>
              </a:graphicData>
            </a:graphic>
          </wp:inline>
        </w:drawing>
      </w:r>
    </w:p>
    <w:p w:rsidR="000D2756" w:rsidRPr="00A86712" w:rsidRDefault="000D2756" w:rsidP="000D2756">
      <w:pPr>
        <w:rPr>
          <w:rFonts w:ascii="Times New Roman" w:hAnsi="Times New Roman" w:cs="Times New Roman"/>
          <w:sz w:val="24"/>
          <w:szCs w:val="24"/>
        </w:rPr>
      </w:pPr>
      <w:r w:rsidRPr="00A86712">
        <w:rPr>
          <w:rFonts w:ascii="Times New Roman" w:hAnsi="Times New Roman" w:cs="Times New Roman"/>
          <w:color w:val="000000"/>
          <w:sz w:val="24"/>
          <w:szCs w:val="24"/>
          <w:shd w:val="clear" w:color="auto" w:fill="FFFFFF"/>
        </w:rPr>
        <w:t>Клетка — это элементарная единица строения любого организма, в том числе растительного; она способна к самостоятельному обмену веществ, росту, развитию и воспроизведению. Таким образом, клетка представляет собой сложную систему, все части которой работают согласованно.</w:t>
      </w:r>
    </w:p>
    <w:p w:rsidR="000D2756" w:rsidRPr="00A86712" w:rsidRDefault="000D2756" w:rsidP="000D2756">
      <w:pPr>
        <w:tabs>
          <w:tab w:val="left" w:pos="2715"/>
        </w:tabs>
        <w:jc w:val="both"/>
        <w:rPr>
          <w:sz w:val="24"/>
          <w:szCs w:val="24"/>
        </w:rPr>
      </w:pPr>
      <w:r w:rsidRPr="00A86712">
        <w:rPr>
          <w:rFonts w:ascii="Times New Roman" w:hAnsi="Times New Roman" w:cs="Times New Roman"/>
          <w:sz w:val="24"/>
          <w:szCs w:val="24"/>
        </w:rPr>
        <w:t>Клетки бывают разные: растительные, животные, клетки гриба, бактериальные</w:t>
      </w:r>
      <w:r w:rsidRPr="00A86712">
        <w:rPr>
          <w:sz w:val="24"/>
          <w:szCs w:val="24"/>
        </w:rPr>
        <w:t xml:space="preserve"> клетки</w:t>
      </w:r>
    </w:p>
    <w:p w:rsidR="000D2756" w:rsidRDefault="000D2756" w:rsidP="000D2756">
      <w:pPr>
        <w:tabs>
          <w:tab w:val="left" w:pos="2715"/>
        </w:tabs>
        <w:jc w:val="both"/>
      </w:pPr>
      <w:r>
        <w:rPr>
          <w:noProof/>
          <w:lang w:eastAsia="ru-RU"/>
        </w:rPr>
        <w:drawing>
          <wp:inline distT="0" distB="0" distL="0" distR="0" wp14:anchorId="324D9F66" wp14:editId="66E8DAA7">
            <wp:extent cx="2816727" cy="1807535"/>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4573" cy="1818987"/>
                    </a:xfrm>
                    <a:prstGeom prst="rect">
                      <a:avLst/>
                    </a:prstGeom>
                  </pic:spPr>
                </pic:pic>
              </a:graphicData>
            </a:graphic>
          </wp:inline>
        </w:drawing>
      </w:r>
    </w:p>
    <w:p w:rsidR="000D2756" w:rsidRDefault="000D2756" w:rsidP="000D2756">
      <w:pPr>
        <w:tabs>
          <w:tab w:val="left" w:pos="2715"/>
        </w:tabs>
        <w:jc w:val="both"/>
        <w:rPr>
          <w:b/>
        </w:rPr>
      </w:pPr>
    </w:p>
    <w:p w:rsidR="000D2756" w:rsidRPr="00AC0756" w:rsidRDefault="000D2756" w:rsidP="000D2756">
      <w:pPr>
        <w:tabs>
          <w:tab w:val="left" w:pos="2715"/>
        </w:tabs>
        <w:jc w:val="both"/>
        <w:rPr>
          <w:rFonts w:ascii="Times New Roman" w:hAnsi="Times New Roman" w:cs="Times New Roman"/>
          <w:b/>
          <w:sz w:val="28"/>
          <w:szCs w:val="28"/>
        </w:rPr>
      </w:pPr>
      <w:r w:rsidRPr="00AC0756">
        <w:rPr>
          <w:rFonts w:ascii="Times New Roman" w:hAnsi="Times New Roman" w:cs="Times New Roman"/>
          <w:b/>
          <w:sz w:val="28"/>
          <w:szCs w:val="28"/>
        </w:rPr>
        <w:t>Строение животной клетки</w:t>
      </w:r>
    </w:p>
    <w:p w:rsidR="000D2756" w:rsidRDefault="000D2756" w:rsidP="000D2756">
      <w:pPr>
        <w:tabs>
          <w:tab w:val="left" w:pos="2715"/>
        </w:tabs>
        <w:jc w:val="both"/>
      </w:pPr>
      <w:r w:rsidRPr="00A86712">
        <w:drawing>
          <wp:inline distT="0" distB="0" distL="0" distR="0" wp14:anchorId="0E192744" wp14:editId="76041312">
            <wp:extent cx="2970530" cy="2583711"/>
            <wp:effectExtent l="0" t="0" r="127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1421" cy="2584486"/>
                    </a:xfrm>
                    <a:prstGeom prst="rect">
                      <a:avLst/>
                    </a:prstGeom>
                  </pic:spPr>
                </pic:pic>
              </a:graphicData>
            </a:graphic>
          </wp:inline>
        </w:drawing>
      </w:r>
    </w:p>
    <w:p w:rsidR="000D2756" w:rsidRPr="00A86712" w:rsidRDefault="000D2756" w:rsidP="000D2756">
      <w:pPr>
        <w:tabs>
          <w:tab w:val="left" w:pos="2715"/>
        </w:tabs>
        <w:jc w:val="both"/>
        <w:rPr>
          <w:rFonts w:ascii="Times New Roman" w:hAnsi="Times New Roman" w:cs="Times New Roman"/>
          <w:color w:val="333333"/>
          <w:sz w:val="24"/>
          <w:szCs w:val="24"/>
          <w:shd w:val="clear" w:color="auto" w:fill="FFFFFF"/>
        </w:rPr>
      </w:pPr>
      <w:r w:rsidRPr="00A86712">
        <w:rPr>
          <w:rFonts w:ascii="Times New Roman" w:hAnsi="Times New Roman" w:cs="Times New Roman"/>
          <w:color w:val="333333"/>
          <w:sz w:val="24"/>
          <w:szCs w:val="24"/>
          <w:shd w:val="clear" w:color="auto" w:fill="FFFFFF"/>
        </w:rPr>
        <w:t>У растительных и животных клеток есть сходства и различия. У растительных клеток есть хлоропласты для фотосинтеза, а у животных клеток нет хлоропластов.</w:t>
      </w:r>
    </w:p>
    <w:p w:rsidR="000D2756" w:rsidRPr="00A86712" w:rsidRDefault="000D2756" w:rsidP="000D2756">
      <w:pPr>
        <w:tabs>
          <w:tab w:val="left" w:pos="2715"/>
        </w:tabs>
        <w:jc w:val="both"/>
        <w:rPr>
          <w:rFonts w:ascii="Times New Roman" w:hAnsi="Times New Roman" w:cs="Times New Roman"/>
          <w:color w:val="333333"/>
          <w:sz w:val="24"/>
          <w:szCs w:val="24"/>
          <w:shd w:val="clear" w:color="auto" w:fill="FFFFFF"/>
        </w:rPr>
      </w:pPr>
      <w:r w:rsidRPr="00A86712">
        <w:rPr>
          <w:rFonts w:ascii="Times New Roman" w:hAnsi="Times New Roman" w:cs="Times New Roman"/>
          <w:color w:val="333333"/>
          <w:sz w:val="24"/>
          <w:szCs w:val="24"/>
          <w:shd w:val="clear" w:color="auto" w:fill="FFFFFF"/>
        </w:rPr>
        <w:t>Еще одно различие между клетками растений и животных — клетки животных круглые в то время как растительные клетки имеют прямоугольную форму.</w:t>
      </w:r>
    </w:p>
    <w:p w:rsidR="000D2756" w:rsidRPr="00A86712" w:rsidRDefault="000D2756" w:rsidP="000D2756">
      <w:pPr>
        <w:tabs>
          <w:tab w:val="left" w:pos="2715"/>
        </w:tabs>
        <w:jc w:val="both"/>
        <w:rPr>
          <w:rFonts w:ascii="Times New Roman" w:hAnsi="Times New Roman" w:cs="Times New Roman"/>
          <w:color w:val="333333"/>
          <w:sz w:val="24"/>
          <w:szCs w:val="24"/>
          <w:shd w:val="clear" w:color="auto" w:fill="FFFFFF"/>
        </w:rPr>
      </w:pPr>
      <w:r w:rsidRPr="00A86712">
        <w:rPr>
          <w:rFonts w:ascii="Times New Roman" w:hAnsi="Times New Roman" w:cs="Times New Roman"/>
          <w:color w:val="333333"/>
          <w:sz w:val="24"/>
          <w:szCs w:val="24"/>
          <w:shd w:val="clear" w:color="auto" w:fill="FFFFFF"/>
        </w:rPr>
        <w:t>Кроме того, у всех животных клеток есть центриоли, в то время как лишь у некоторых низших форм растений есть центриоли в клетках.</w:t>
      </w:r>
    </w:p>
    <w:p w:rsidR="000D2756" w:rsidRPr="00A86712" w:rsidRDefault="000D2756" w:rsidP="000D2756">
      <w:pPr>
        <w:tabs>
          <w:tab w:val="left" w:pos="2715"/>
        </w:tabs>
        <w:jc w:val="both"/>
        <w:rPr>
          <w:rFonts w:ascii="Times New Roman" w:hAnsi="Times New Roman" w:cs="Times New Roman"/>
          <w:color w:val="333333"/>
          <w:sz w:val="24"/>
          <w:szCs w:val="24"/>
          <w:shd w:val="clear" w:color="auto" w:fill="FFFFFF"/>
        </w:rPr>
      </w:pPr>
      <w:r w:rsidRPr="00A86712">
        <w:rPr>
          <w:rFonts w:ascii="Times New Roman" w:hAnsi="Times New Roman" w:cs="Times New Roman"/>
          <w:color w:val="333333"/>
          <w:sz w:val="24"/>
          <w:szCs w:val="24"/>
          <w:shd w:val="clear" w:color="auto" w:fill="FFFFFF"/>
        </w:rPr>
        <w:t xml:space="preserve">У животных клеток одна или несколько мелких вакуолей, в то время как у </w:t>
      </w:r>
      <w:r w:rsidRPr="00A86712">
        <w:rPr>
          <w:rFonts w:ascii="Times New Roman" w:hAnsi="Times New Roman" w:cs="Times New Roman"/>
          <w:color w:val="333333"/>
          <w:sz w:val="24"/>
          <w:szCs w:val="24"/>
          <w:shd w:val="clear" w:color="auto" w:fill="FFFFFF"/>
        </w:rPr>
        <w:lastRenderedPageBreak/>
        <w:t>растительных клеток одна большая центральная вакуоль, которая может занимать до 90% от объема клетки.</w:t>
      </w:r>
    </w:p>
    <w:p w:rsidR="000D2756" w:rsidRDefault="000D2756" w:rsidP="000D2756">
      <w:pPr>
        <w:tabs>
          <w:tab w:val="left" w:pos="2715"/>
        </w:tabs>
        <w:jc w:val="both"/>
        <w:rPr>
          <w:rFonts w:ascii="Times New Roman" w:hAnsi="Times New Roman" w:cs="Times New Roman"/>
          <w:color w:val="333333"/>
          <w:sz w:val="24"/>
          <w:szCs w:val="24"/>
          <w:shd w:val="clear" w:color="auto" w:fill="FFFFFF"/>
        </w:rPr>
      </w:pPr>
      <w:r w:rsidRPr="00A86712">
        <w:rPr>
          <w:rFonts w:ascii="Times New Roman" w:hAnsi="Times New Roman" w:cs="Times New Roman"/>
          <w:color w:val="333333"/>
          <w:sz w:val="24"/>
          <w:szCs w:val="24"/>
          <w:shd w:val="clear" w:color="auto" w:fill="FFFFFF"/>
        </w:rPr>
        <w:t>В клетках растений, вакуоль выполняет функции хранения воды и поддержания упругости клетки. Функции вакуоли в клетках животных: хранения воды, ионов и отходов.</w:t>
      </w:r>
    </w:p>
    <w:p w:rsidR="000D2756" w:rsidRDefault="000D2756" w:rsidP="000D2756">
      <w:pPr>
        <w:tabs>
          <w:tab w:val="left" w:pos="2715"/>
        </w:tabs>
        <w:jc w:val="both"/>
        <w:rPr>
          <w:rFonts w:ascii="Times New Roman" w:hAnsi="Times New Roman" w:cs="Times New Roman"/>
          <w:sz w:val="24"/>
          <w:szCs w:val="24"/>
        </w:rPr>
      </w:pPr>
      <w:r>
        <w:rPr>
          <w:noProof/>
          <w:lang w:eastAsia="ru-RU"/>
        </w:rPr>
        <w:drawing>
          <wp:inline distT="0" distB="0" distL="0" distR="0" wp14:anchorId="155CA2A9" wp14:editId="1DD8F075">
            <wp:extent cx="2860159" cy="2487712"/>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6168" cy="2492939"/>
                    </a:xfrm>
                    <a:prstGeom prst="rect">
                      <a:avLst/>
                    </a:prstGeom>
                  </pic:spPr>
                </pic:pic>
              </a:graphicData>
            </a:graphic>
          </wp:inline>
        </w:drawing>
      </w:r>
    </w:p>
    <w:p w:rsidR="00630E70" w:rsidRDefault="000D2756" w:rsidP="000D2756">
      <w:pPr>
        <w:tabs>
          <w:tab w:val="left" w:pos="2715"/>
        </w:tabs>
        <w:jc w:val="both"/>
        <w:rPr>
          <w:rFonts w:ascii="Times New Roman" w:hAnsi="Times New Roman" w:cs="Times New Roman"/>
          <w:sz w:val="24"/>
          <w:szCs w:val="24"/>
        </w:rPr>
      </w:pPr>
      <w:r>
        <w:rPr>
          <w:rFonts w:ascii="Times New Roman" w:hAnsi="Times New Roman" w:cs="Times New Roman"/>
          <w:sz w:val="24"/>
          <w:szCs w:val="24"/>
        </w:rPr>
        <w:t>Ба</w:t>
      </w:r>
      <w:r w:rsidRPr="00AC0756">
        <w:rPr>
          <w:rFonts w:ascii="Times New Roman" w:hAnsi="Times New Roman" w:cs="Times New Roman"/>
          <w:sz w:val="24"/>
          <w:szCs w:val="24"/>
        </w:rPr>
        <w:t xml:space="preserve">ктериальная клетка состоит из клеточной стенки, цитоплазматической мембраны, цитоплазмы с включениями и ядерного аппарата, называемого </w:t>
      </w:r>
      <w:proofErr w:type="spellStart"/>
      <w:r w:rsidRPr="00AC0756">
        <w:rPr>
          <w:rFonts w:ascii="Times New Roman" w:hAnsi="Times New Roman" w:cs="Times New Roman"/>
          <w:sz w:val="24"/>
          <w:szCs w:val="24"/>
        </w:rPr>
        <w:t>нуклеоидом</w:t>
      </w:r>
      <w:proofErr w:type="spellEnd"/>
      <w:r w:rsidRPr="00AC0756">
        <w:rPr>
          <w:rFonts w:ascii="Times New Roman" w:hAnsi="Times New Roman" w:cs="Times New Roman"/>
          <w:sz w:val="24"/>
          <w:szCs w:val="24"/>
        </w:rPr>
        <w:t xml:space="preserve">. Имеются другие структуры: </w:t>
      </w:r>
      <w:proofErr w:type="spellStart"/>
      <w:r w:rsidRPr="00AC0756">
        <w:rPr>
          <w:rFonts w:ascii="Times New Roman" w:hAnsi="Times New Roman" w:cs="Times New Roman"/>
          <w:sz w:val="24"/>
          <w:szCs w:val="24"/>
        </w:rPr>
        <w:t>мезосома</w:t>
      </w:r>
      <w:proofErr w:type="spellEnd"/>
      <w:r w:rsidRPr="00AC0756">
        <w:rPr>
          <w:rFonts w:ascii="Times New Roman" w:hAnsi="Times New Roman" w:cs="Times New Roman"/>
          <w:sz w:val="24"/>
          <w:szCs w:val="24"/>
        </w:rPr>
        <w:t xml:space="preserve">, хроматофоры, </w:t>
      </w:r>
      <w:proofErr w:type="spellStart"/>
      <w:r w:rsidRPr="00AC0756">
        <w:rPr>
          <w:rFonts w:ascii="Times New Roman" w:hAnsi="Times New Roman" w:cs="Times New Roman"/>
          <w:sz w:val="24"/>
          <w:szCs w:val="24"/>
        </w:rPr>
        <w:t>тилакоиды</w:t>
      </w:r>
      <w:proofErr w:type="spellEnd"/>
      <w:r w:rsidRPr="00AC0756">
        <w:rPr>
          <w:rFonts w:ascii="Times New Roman" w:hAnsi="Times New Roman" w:cs="Times New Roman"/>
          <w:sz w:val="24"/>
          <w:szCs w:val="24"/>
        </w:rPr>
        <w:t>, вакуоли, включения полисахаридов, жировые капельки, капсула (микрокапсула, слизь), жгутики, пили.</w:t>
      </w:r>
    </w:p>
    <w:p w:rsidR="000D2756" w:rsidRPr="000D2756" w:rsidRDefault="000D2756" w:rsidP="000D2756">
      <w:pPr>
        <w:tabs>
          <w:tab w:val="left" w:pos="2715"/>
        </w:tabs>
        <w:jc w:val="center"/>
        <w:rPr>
          <w:b/>
          <w:color w:val="00B050"/>
        </w:rPr>
      </w:pPr>
      <w:r w:rsidRPr="000D2756">
        <w:rPr>
          <w:b/>
          <w:color w:val="00B050"/>
        </w:rPr>
        <w:t>ЖЕЛАЕМ УСПЕХА!</w:t>
      </w:r>
    </w:p>
    <w:sectPr w:rsidR="000D2756" w:rsidRPr="000D2756" w:rsidSect="0046347B">
      <w:headerReference w:type="even" r:id="rId14"/>
      <w:headerReference w:type="default" r:id="rId15"/>
      <w:footerReference w:type="even" r:id="rId16"/>
      <w:footerReference w:type="default" r:id="rId17"/>
      <w:headerReference w:type="first" r:id="rId18"/>
      <w:footerReference w:type="first" r:id="rId19"/>
      <w:pgSz w:w="16838" w:h="11906" w:orient="landscape"/>
      <w:pgMar w:top="568" w:right="536" w:bottom="850" w:left="851"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419" w:rsidRDefault="002B7419" w:rsidP="000D2756">
      <w:pPr>
        <w:spacing w:after="0" w:line="240" w:lineRule="auto"/>
      </w:pPr>
      <w:r>
        <w:separator/>
      </w:r>
    </w:p>
  </w:endnote>
  <w:endnote w:type="continuationSeparator" w:id="0">
    <w:p w:rsidR="002B7419" w:rsidRDefault="002B7419" w:rsidP="000D2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756" w:rsidRDefault="000D2756">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756" w:rsidRDefault="000D2756">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756" w:rsidRDefault="000D2756">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419" w:rsidRDefault="002B7419" w:rsidP="000D2756">
      <w:pPr>
        <w:spacing w:after="0" w:line="240" w:lineRule="auto"/>
      </w:pPr>
      <w:r>
        <w:separator/>
      </w:r>
    </w:p>
  </w:footnote>
  <w:footnote w:type="continuationSeparator" w:id="0">
    <w:p w:rsidR="002B7419" w:rsidRDefault="002B7419" w:rsidP="000D27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756" w:rsidRDefault="000D2756">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756" w:rsidRDefault="000D2756">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756" w:rsidRDefault="000D2756">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711F1D"/>
    <w:multiLevelType w:val="multilevel"/>
    <w:tmpl w:val="BC081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756"/>
    <w:rsid w:val="000D2756"/>
    <w:rsid w:val="002B7419"/>
    <w:rsid w:val="00630E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8A0294"/>
  <w15:chartTrackingRefBased/>
  <w15:docId w15:val="{3B8B5511-FCD8-44EE-AE5F-06EE2E2DF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27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D2756"/>
    <w:rPr>
      <w:color w:val="0000FF"/>
      <w:u w:val="single"/>
    </w:rPr>
  </w:style>
  <w:style w:type="paragraph" w:styleId="a4">
    <w:name w:val="Balloon Text"/>
    <w:basedOn w:val="a"/>
    <w:link w:val="a5"/>
    <w:uiPriority w:val="99"/>
    <w:semiHidden/>
    <w:unhideWhenUsed/>
    <w:rsid w:val="000D275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0D2756"/>
    <w:rPr>
      <w:rFonts w:ascii="Segoe UI" w:hAnsi="Segoe UI" w:cs="Segoe UI"/>
      <w:sz w:val="18"/>
      <w:szCs w:val="18"/>
    </w:rPr>
  </w:style>
  <w:style w:type="paragraph" w:styleId="a6">
    <w:name w:val="header"/>
    <w:basedOn w:val="a"/>
    <w:link w:val="a7"/>
    <w:uiPriority w:val="99"/>
    <w:unhideWhenUsed/>
    <w:rsid w:val="000D275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D2756"/>
  </w:style>
  <w:style w:type="paragraph" w:styleId="a8">
    <w:name w:val="footer"/>
    <w:basedOn w:val="a"/>
    <w:link w:val="a9"/>
    <w:uiPriority w:val="99"/>
    <w:unhideWhenUsed/>
    <w:rsid w:val="000D275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D2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o-ege.sdamgia.ru/" TargetMode="Externa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os.fipi.ru/tasks/6/a" TargetMode="Externa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bio-faq.ru/33ubrominimum.html"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521</Words>
  <Characters>2971</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cp:lastPrinted>2024-02-07T13:59:00Z</cp:lastPrinted>
  <dcterms:created xsi:type="dcterms:W3CDTF">2024-02-07T13:54:00Z</dcterms:created>
  <dcterms:modified xsi:type="dcterms:W3CDTF">2024-02-07T14:04:00Z</dcterms:modified>
</cp:coreProperties>
</file>