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B3E" w:rsidRDefault="00E4024D" w:rsidP="00BD3B3E">
      <w:pPr>
        <w:pStyle w:val="a3"/>
        <w:shd w:val="clear" w:color="auto" w:fill="D6F2CC"/>
        <w:spacing w:before="30" w:beforeAutospacing="0" w:after="30" w:afterAutospacing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E4024D">
        <w:rPr>
          <w:rFonts w:ascii="Arial" w:hAnsi="Arial" w:cs="Arial"/>
          <w:color w:val="020C22"/>
          <w:kern w:val="36"/>
          <w:sz w:val="48"/>
          <w:szCs w:val="48"/>
        </w:rPr>
        <w:t>Информационно-статистическ</w:t>
      </w:r>
      <w:r>
        <w:rPr>
          <w:rFonts w:ascii="Arial" w:hAnsi="Arial" w:cs="Arial"/>
          <w:color w:val="020C22"/>
          <w:kern w:val="36"/>
          <w:sz w:val="48"/>
          <w:szCs w:val="48"/>
        </w:rPr>
        <w:t>ий обзор рассмотренных в</w:t>
      </w:r>
      <w:r w:rsidRPr="00E4024D">
        <w:rPr>
          <w:rFonts w:ascii="Arial" w:hAnsi="Arial" w:cs="Arial"/>
          <w:color w:val="020C22"/>
          <w:kern w:val="36"/>
          <w:sz w:val="48"/>
          <w:szCs w:val="48"/>
        </w:rPr>
        <w:t xml:space="preserve"> 201</w:t>
      </w:r>
      <w:r>
        <w:rPr>
          <w:rFonts w:ascii="Arial" w:hAnsi="Arial" w:cs="Arial"/>
          <w:color w:val="020C22"/>
          <w:kern w:val="36"/>
          <w:sz w:val="48"/>
          <w:szCs w:val="48"/>
        </w:rPr>
        <w:t>8</w:t>
      </w:r>
      <w:r w:rsidRPr="00E4024D">
        <w:rPr>
          <w:rFonts w:ascii="Arial" w:hAnsi="Arial" w:cs="Arial"/>
          <w:color w:val="020C22"/>
          <w:kern w:val="36"/>
          <w:sz w:val="48"/>
          <w:szCs w:val="48"/>
        </w:rPr>
        <w:t> год</w:t>
      </w:r>
      <w:r>
        <w:rPr>
          <w:rFonts w:ascii="Arial" w:hAnsi="Arial" w:cs="Arial"/>
          <w:color w:val="020C22"/>
          <w:kern w:val="36"/>
          <w:sz w:val="48"/>
          <w:szCs w:val="48"/>
        </w:rPr>
        <w:t>у</w:t>
      </w:r>
      <w:r w:rsidRPr="00E4024D">
        <w:rPr>
          <w:rFonts w:ascii="Arial" w:hAnsi="Arial" w:cs="Arial"/>
          <w:color w:val="020C22"/>
          <w:kern w:val="36"/>
          <w:sz w:val="48"/>
          <w:szCs w:val="48"/>
        </w:rPr>
        <w:t xml:space="preserve"> обращений граждан, организаций и общественных объединений, адресованных </w:t>
      </w:r>
      <w:r w:rsidR="00BD3B3E">
        <w:rPr>
          <w:rFonts w:ascii="Arial" w:hAnsi="Arial" w:cs="Arial"/>
          <w:color w:val="020C22"/>
          <w:kern w:val="36"/>
          <w:sz w:val="48"/>
          <w:szCs w:val="48"/>
        </w:rPr>
        <w:t>у</w:t>
      </w:r>
      <w:r>
        <w:rPr>
          <w:rFonts w:ascii="Arial" w:hAnsi="Arial" w:cs="Arial"/>
          <w:color w:val="020C22"/>
          <w:kern w:val="36"/>
          <w:sz w:val="48"/>
          <w:szCs w:val="48"/>
        </w:rPr>
        <w:t>правлению образования администрации муниципального образования Крыловский район</w:t>
      </w:r>
      <w:r w:rsidR="00BD3B3E" w:rsidRPr="00BD3B3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BD3B3E" w:rsidRDefault="00BD3B3E" w:rsidP="00BD3B3E">
      <w:pPr>
        <w:pStyle w:val="a3"/>
        <w:shd w:val="clear" w:color="auto" w:fill="D6F2CC"/>
        <w:spacing w:before="30" w:beforeAutospacing="0" w:after="30" w:afterAutospacing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BD3B3E" w:rsidRDefault="00BD3B3E" w:rsidP="00BD3B3E">
      <w:pPr>
        <w:pStyle w:val="a3"/>
        <w:shd w:val="clear" w:color="auto" w:fill="D6F2CC"/>
        <w:spacing w:before="30" w:beforeAutospacing="0" w:after="30" w:afterAutospacing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BD3B3E" w:rsidRDefault="00BD3B3E" w:rsidP="00BD3B3E">
      <w:pPr>
        <w:pStyle w:val="a3"/>
        <w:shd w:val="clear" w:color="auto" w:fill="D6F2CC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  </w:t>
      </w:r>
      <w:r w:rsidRPr="00BD3B3E">
        <w:rPr>
          <w:rFonts w:ascii="Verdana" w:hAnsi="Verdana"/>
          <w:bCs/>
          <w:color w:val="000000"/>
          <w:sz w:val="20"/>
          <w:szCs w:val="20"/>
        </w:rPr>
        <w:t xml:space="preserve">За отчетный период с 01 января 2018 года по </w:t>
      </w:r>
      <w:r w:rsidRPr="00BD3B3E">
        <w:rPr>
          <w:rFonts w:ascii="Verdana" w:hAnsi="Verdana"/>
          <w:bCs/>
          <w:color w:val="000000"/>
          <w:sz w:val="20"/>
          <w:szCs w:val="20"/>
        </w:rPr>
        <w:t>31 декабря</w:t>
      </w:r>
      <w:r w:rsidRPr="00BD3B3E">
        <w:rPr>
          <w:rFonts w:ascii="Verdana" w:hAnsi="Verdana"/>
          <w:bCs/>
          <w:color w:val="000000"/>
          <w:sz w:val="20"/>
          <w:szCs w:val="20"/>
        </w:rPr>
        <w:t xml:space="preserve"> 2018 </w:t>
      </w:r>
      <w:r w:rsidRPr="00BD3B3E">
        <w:rPr>
          <w:rFonts w:ascii="Verdana" w:hAnsi="Verdana"/>
          <w:bCs/>
          <w:color w:val="000000"/>
          <w:sz w:val="20"/>
          <w:szCs w:val="20"/>
        </w:rPr>
        <w:t>года</w:t>
      </w:r>
      <w:r>
        <w:rPr>
          <w:rFonts w:ascii="Verdana" w:hAnsi="Verdana"/>
          <w:color w:val="000000"/>
          <w:sz w:val="20"/>
          <w:szCs w:val="20"/>
        </w:rPr>
        <w:t> в</w:t>
      </w:r>
      <w:r>
        <w:rPr>
          <w:rFonts w:ascii="Verdana" w:hAnsi="Verdana"/>
          <w:color w:val="000000"/>
          <w:sz w:val="20"/>
          <w:szCs w:val="20"/>
        </w:rPr>
        <w:t xml:space="preserve"> отдел управлени</w:t>
      </w:r>
      <w:r>
        <w:rPr>
          <w:rFonts w:ascii="Verdana" w:hAnsi="Verdana"/>
          <w:color w:val="000000"/>
          <w:sz w:val="20"/>
          <w:szCs w:val="20"/>
        </w:rPr>
        <w:t>е</w:t>
      </w:r>
      <w:r>
        <w:rPr>
          <w:rFonts w:ascii="Verdana" w:hAnsi="Verdana"/>
          <w:color w:val="000000"/>
          <w:sz w:val="20"/>
          <w:szCs w:val="20"/>
        </w:rPr>
        <w:t xml:space="preserve"> образования администрации </w:t>
      </w:r>
      <w:r>
        <w:rPr>
          <w:rFonts w:ascii="Verdana" w:hAnsi="Verdana"/>
          <w:color w:val="000000"/>
          <w:sz w:val="20"/>
          <w:szCs w:val="20"/>
        </w:rPr>
        <w:t>муниципального образования Крыловский район</w:t>
      </w:r>
      <w:r>
        <w:rPr>
          <w:rFonts w:ascii="Verdana" w:hAnsi="Verdana"/>
          <w:color w:val="000000"/>
          <w:sz w:val="20"/>
          <w:szCs w:val="20"/>
        </w:rPr>
        <w:t xml:space="preserve"> (далее- управление образования) поступило 25 письменных обращений граждан, в том числе направленных в адрес начальника управления образования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– 7, администраци</w:t>
      </w:r>
      <w:r>
        <w:rPr>
          <w:rFonts w:ascii="Verdana" w:hAnsi="Verdana"/>
          <w:color w:val="000000"/>
          <w:sz w:val="20"/>
          <w:szCs w:val="20"/>
        </w:rPr>
        <w:t>и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муниципального образования </w:t>
      </w:r>
      <w:r>
        <w:rPr>
          <w:rFonts w:ascii="Verdana" w:hAnsi="Verdana"/>
          <w:color w:val="000000"/>
          <w:sz w:val="20"/>
          <w:szCs w:val="20"/>
        </w:rPr>
        <w:t xml:space="preserve">- </w:t>
      </w:r>
      <w:r>
        <w:rPr>
          <w:rFonts w:ascii="Verdana" w:hAnsi="Verdana"/>
          <w:color w:val="000000"/>
          <w:sz w:val="20"/>
          <w:szCs w:val="20"/>
        </w:rPr>
        <w:t>10,</w:t>
      </w:r>
      <w:r>
        <w:rPr>
          <w:rFonts w:ascii="Verdana" w:hAnsi="Verdana"/>
          <w:color w:val="000000"/>
          <w:sz w:val="20"/>
          <w:szCs w:val="20"/>
        </w:rPr>
        <w:t xml:space="preserve"> министерств</w:t>
      </w:r>
      <w:r>
        <w:rPr>
          <w:rFonts w:ascii="Verdana" w:hAnsi="Verdana"/>
          <w:color w:val="000000"/>
          <w:sz w:val="20"/>
          <w:szCs w:val="20"/>
        </w:rPr>
        <w:t>а</w:t>
      </w:r>
      <w:r>
        <w:rPr>
          <w:rFonts w:ascii="Verdana" w:hAnsi="Verdana"/>
          <w:color w:val="000000"/>
          <w:sz w:val="20"/>
          <w:szCs w:val="20"/>
        </w:rPr>
        <w:t xml:space="preserve"> образования </w:t>
      </w:r>
      <w:r>
        <w:rPr>
          <w:rFonts w:ascii="Verdana" w:hAnsi="Verdana"/>
          <w:color w:val="000000"/>
          <w:sz w:val="20"/>
          <w:szCs w:val="20"/>
        </w:rPr>
        <w:t xml:space="preserve">Краснодарского </w:t>
      </w:r>
      <w:r>
        <w:rPr>
          <w:rFonts w:ascii="Verdana" w:hAnsi="Verdana"/>
          <w:color w:val="000000"/>
          <w:sz w:val="20"/>
          <w:szCs w:val="20"/>
        </w:rPr>
        <w:t>края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- 7, </w:t>
      </w:r>
      <w:r>
        <w:rPr>
          <w:rFonts w:ascii="Verdana" w:hAnsi="Verdana"/>
          <w:color w:val="000000"/>
          <w:sz w:val="20"/>
          <w:szCs w:val="20"/>
        </w:rPr>
        <w:t>п</w:t>
      </w:r>
      <w:r>
        <w:rPr>
          <w:rFonts w:ascii="Verdana" w:hAnsi="Verdana"/>
          <w:color w:val="000000"/>
          <w:sz w:val="20"/>
          <w:szCs w:val="20"/>
        </w:rPr>
        <w:t>рокуратур</w:t>
      </w:r>
      <w:r>
        <w:rPr>
          <w:rFonts w:ascii="Verdana" w:hAnsi="Verdana"/>
          <w:color w:val="000000"/>
          <w:sz w:val="20"/>
          <w:szCs w:val="20"/>
        </w:rPr>
        <w:t>ы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муниципального образования Крыловский район </w:t>
      </w:r>
      <w:r>
        <w:rPr>
          <w:rFonts w:ascii="Verdana" w:hAnsi="Verdana"/>
          <w:color w:val="000000"/>
          <w:sz w:val="20"/>
          <w:szCs w:val="20"/>
        </w:rPr>
        <w:t>- 1.</w:t>
      </w:r>
    </w:p>
    <w:p w:rsidR="00BD3B3E" w:rsidRDefault="00BD3B3E" w:rsidP="00BD3B3E">
      <w:pPr>
        <w:pStyle w:val="a3"/>
        <w:shd w:val="clear" w:color="auto" w:fill="D6F2CC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      Все обращения рассматривались начальником управления образования администрации </w:t>
      </w:r>
      <w:r>
        <w:rPr>
          <w:rFonts w:ascii="Verdana" w:hAnsi="Verdana"/>
          <w:color w:val="000000"/>
          <w:sz w:val="20"/>
          <w:szCs w:val="20"/>
        </w:rPr>
        <w:t>муниципального образования Крыловский район.</w:t>
      </w:r>
    </w:p>
    <w:p w:rsidR="00BD3B3E" w:rsidRDefault="00BD3B3E" w:rsidP="00BD3B3E">
      <w:pPr>
        <w:pStyle w:val="a3"/>
        <w:shd w:val="clear" w:color="auto" w:fill="D6F2CC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По поручению начальника управления образования были организованы проверки фактов, изложенных в обращениях. Все обращения были поставлены на особый контроль.</w:t>
      </w:r>
    </w:p>
    <w:p w:rsidR="00BD3B3E" w:rsidRDefault="00BD3B3E" w:rsidP="00BD3B3E">
      <w:pPr>
        <w:pStyle w:val="a3"/>
        <w:shd w:val="clear" w:color="auto" w:fill="D6F2CC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      Ответы направлялись заявителям и (если требовалось) </w:t>
      </w:r>
      <w:r>
        <w:rPr>
          <w:rFonts w:ascii="Verdana" w:hAnsi="Verdana"/>
          <w:color w:val="000000"/>
          <w:sz w:val="20"/>
          <w:szCs w:val="20"/>
        </w:rPr>
        <w:t>в министерство</w:t>
      </w:r>
      <w:r>
        <w:rPr>
          <w:rFonts w:ascii="Verdana" w:hAnsi="Verdana"/>
          <w:color w:val="000000"/>
          <w:sz w:val="20"/>
          <w:szCs w:val="20"/>
        </w:rPr>
        <w:t xml:space="preserve"> образования </w:t>
      </w:r>
      <w:r>
        <w:rPr>
          <w:rFonts w:ascii="Verdana" w:hAnsi="Verdana"/>
          <w:color w:val="000000"/>
          <w:sz w:val="20"/>
          <w:szCs w:val="20"/>
        </w:rPr>
        <w:t>Краснодарского края,</w:t>
      </w:r>
      <w:r>
        <w:rPr>
          <w:rFonts w:ascii="Verdana" w:hAnsi="Verdana"/>
          <w:color w:val="000000"/>
          <w:sz w:val="20"/>
          <w:szCs w:val="20"/>
        </w:rPr>
        <w:t xml:space="preserve"> Прокуратуру муниципального образования Крыловский район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за подписью заместителей главы администрации </w:t>
      </w:r>
      <w:r>
        <w:rPr>
          <w:rFonts w:ascii="Verdana" w:hAnsi="Verdana"/>
          <w:color w:val="000000"/>
          <w:sz w:val="20"/>
          <w:szCs w:val="20"/>
        </w:rPr>
        <w:t>района</w:t>
      </w:r>
      <w:r>
        <w:rPr>
          <w:rFonts w:ascii="Verdana" w:hAnsi="Verdana"/>
          <w:color w:val="000000"/>
          <w:sz w:val="20"/>
          <w:szCs w:val="20"/>
        </w:rPr>
        <w:t>, начальника управления образования с подробными разъяснениями по поставленным вопросам, согласно действующему законодательству.</w:t>
      </w:r>
    </w:p>
    <w:p w:rsidR="00BD3B3E" w:rsidRDefault="00BD3B3E" w:rsidP="00BD3B3E">
      <w:pPr>
        <w:pStyle w:val="a3"/>
        <w:shd w:val="clear" w:color="auto" w:fill="D6F2CC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Нарушения сроков рассмотрения обращений за анализируемый период отсутствуют.</w:t>
      </w:r>
    </w:p>
    <w:p w:rsidR="00E4024D" w:rsidRPr="00E4024D" w:rsidRDefault="00E4024D" w:rsidP="00E4024D">
      <w:pPr>
        <w:shd w:val="clear" w:color="auto" w:fill="FEFEFE"/>
        <w:spacing w:before="1575" w:after="660" w:line="555" w:lineRule="atLeast"/>
        <w:outlineLvl w:val="0"/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</w:pPr>
    </w:p>
    <w:sectPr w:rsidR="00E4024D" w:rsidRPr="00E40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76"/>
    <w:rsid w:val="001154C8"/>
    <w:rsid w:val="009C0E76"/>
    <w:rsid w:val="009F75BB"/>
    <w:rsid w:val="00BD3B3E"/>
    <w:rsid w:val="00E4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DD1C"/>
  <w15:chartTrackingRefBased/>
  <w15:docId w15:val="{F12B2D92-9E5C-4243-AC1B-29CD9578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2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0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3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3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316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2019-03-15T15:19:00Z</cp:lastPrinted>
  <dcterms:created xsi:type="dcterms:W3CDTF">2019-03-15T15:24:00Z</dcterms:created>
  <dcterms:modified xsi:type="dcterms:W3CDTF">2019-03-15T15:24:00Z</dcterms:modified>
</cp:coreProperties>
</file>