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F0" w:rsidRPr="00DB5ABF" w:rsidRDefault="00A476F0" w:rsidP="00A476F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048E9" w:rsidRPr="00C048E9" w:rsidRDefault="00C048E9" w:rsidP="00C048E9">
      <w:pPr>
        <w:contextualSpacing/>
        <w:jc w:val="center"/>
        <w:rPr>
          <w:rFonts w:ascii="Times New Roman" w:hAnsi="Times New Roman"/>
          <w:sz w:val="32"/>
          <w:szCs w:val="32"/>
        </w:rPr>
      </w:pPr>
      <w:r w:rsidRPr="00C048E9"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C048E9" w:rsidRPr="00C048E9" w:rsidRDefault="00C048E9" w:rsidP="00C048E9">
      <w:pPr>
        <w:contextualSpacing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C048E9">
        <w:rPr>
          <w:rFonts w:ascii="Times New Roman" w:hAnsi="Times New Roman"/>
          <w:sz w:val="32"/>
          <w:szCs w:val="32"/>
        </w:rPr>
        <w:t>Родионово-Несветайского</w:t>
      </w:r>
      <w:proofErr w:type="spellEnd"/>
      <w:r w:rsidRPr="00C048E9">
        <w:rPr>
          <w:rFonts w:ascii="Times New Roman" w:hAnsi="Times New Roman"/>
          <w:sz w:val="32"/>
          <w:szCs w:val="32"/>
        </w:rPr>
        <w:t xml:space="preserve"> района</w:t>
      </w:r>
    </w:p>
    <w:p w:rsidR="00C048E9" w:rsidRPr="00C048E9" w:rsidRDefault="00C048E9" w:rsidP="00C048E9">
      <w:pPr>
        <w:contextualSpacing/>
        <w:jc w:val="center"/>
        <w:rPr>
          <w:rFonts w:ascii="Times New Roman" w:hAnsi="Times New Roman"/>
          <w:sz w:val="32"/>
          <w:szCs w:val="32"/>
        </w:rPr>
      </w:pPr>
      <w:r w:rsidRPr="00C048E9">
        <w:rPr>
          <w:rFonts w:ascii="Times New Roman" w:hAnsi="Times New Roman"/>
          <w:sz w:val="32"/>
          <w:szCs w:val="32"/>
        </w:rPr>
        <w:t>«</w:t>
      </w:r>
      <w:proofErr w:type="spellStart"/>
      <w:r w:rsidRPr="00C048E9">
        <w:rPr>
          <w:rFonts w:ascii="Times New Roman" w:hAnsi="Times New Roman"/>
          <w:sz w:val="32"/>
          <w:szCs w:val="32"/>
        </w:rPr>
        <w:t>Болдыревская</w:t>
      </w:r>
      <w:proofErr w:type="spellEnd"/>
      <w:r w:rsidRPr="00C048E9">
        <w:rPr>
          <w:rFonts w:ascii="Times New Roman" w:hAnsi="Times New Roman"/>
          <w:sz w:val="32"/>
          <w:szCs w:val="32"/>
        </w:rPr>
        <w:t xml:space="preserve"> основная общеобразовательная школа»</w:t>
      </w:r>
    </w:p>
    <w:p w:rsidR="00C048E9" w:rsidRPr="00C048E9" w:rsidRDefault="00C048E9" w:rsidP="00C048E9">
      <w:pPr>
        <w:contextualSpacing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C048E9" w:rsidRPr="00C048E9" w:rsidRDefault="00C048E9" w:rsidP="00C048E9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048E9">
        <w:rPr>
          <w:rFonts w:ascii="Times New Roman" w:hAnsi="Times New Roman"/>
          <w:b/>
          <w:sz w:val="32"/>
          <w:szCs w:val="32"/>
        </w:rPr>
        <w:t xml:space="preserve">АННОТАЦИЯ К </w:t>
      </w:r>
      <w:r>
        <w:rPr>
          <w:rFonts w:ascii="Times New Roman" w:hAnsi="Times New Roman"/>
          <w:b/>
          <w:sz w:val="32"/>
          <w:szCs w:val="32"/>
        </w:rPr>
        <w:t xml:space="preserve">АДАПТИРОВАННОЙ </w:t>
      </w:r>
      <w:r w:rsidRPr="00C048E9">
        <w:rPr>
          <w:rFonts w:ascii="Times New Roman" w:hAnsi="Times New Roman"/>
          <w:b/>
          <w:sz w:val="32"/>
          <w:szCs w:val="32"/>
        </w:rPr>
        <w:t>РАБОЧЕЙ ПРОГРАММЕ</w:t>
      </w:r>
    </w:p>
    <w:p w:rsidR="00C048E9" w:rsidRPr="00C048E9" w:rsidRDefault="00C048E9" w:rsidP="00C048E9">
      <w:pPr>
        <w:pStyle w:val="a5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48E9">
        <w:rPr>
          <w:rFonts w:ascii="Times New Roman" w:hAnsi="Times New Roman" w:cs="Times New Roman"/>
          <w:b/>
          <w:sz w:val="32"/>
          <w:szCs w:val="32"/>
        </w:rPr>
        <w:t xml:space="preserve">надомного </w:t>
      </w:r>
      <w:proofErr w:type="gramStart"/>
      <w:r w:rsidRPr="00C048E9">
        <w:rPr>
          <w:rFonts w:ascii="Times New Roman" w:hAnsi="Times New Roman" w:cs="Times New Roman"/>
          <w:b/>
          <w:sz w:val="32"/>
          <w:szCs w:val="32"/>
        </w:rPr>
        <w:t>обучения по предмету</w:t>
      </w:r>
      <w:proofErr w:type="gramEnd"/>
    </w:p>
    <w:p w:rsidR="00C048E9" w:rsidRPr="00C048E9" w:rsidRDefault="00C048E9" w:rsidP="00C048E9">
      <w:pPr>
        <w:pStyle w:val="a5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48E9">
        <w:rPr>
          <w:rFonts w:ascii="Times New Roman" w:hAnsi="Times New Roman"/>
          <w:b/>
          <w:sz w:val="32"/>
          <w:szCs w:val="32"/>
        </w:rPr>
        <w:t>«Чтение и развитие речи»</w:t>
      </w:r>
    </w:p>
    <w:p w:rsidR="00C048E9" w:rsidRPr="00C048E9" w:rsidRDefault="00C048E9" w:rsidP="00C048E9">
      <w:pPr>
        <w:pStyle w:val="a5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6</w:t>
      </w:r>
      <w:r w:rsidRPr="00C048E9">
        <w:rPr>
          <w:rFonts w:ascii="Times New Roman" w:hAnsi="Times New Roman" w:cs="Times New Roman"/>
          <w:b/>
          <w:sz w:val="32"/>
          <w:szCs w:val="32"/>
        </w:rPr>
        <w:t xml:space="preserve"> классе </w:t>
      </w:r>
    </w:p>
    <w:p w:rsidR="00C048E9" w:rsidRPr="00C048E9" w:rsidRDefault="00C048E9" w:rsidP="00C048E9">
      <w:pPr>
        <w:pStyle w:val="a5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C048E9">
        <w:rPr>
          <w:rFonts w:ascii="Times New Roman" w:hAnsi="Times New Roman" w:cs="Times New Roman"/>
          <w:sz w:val="32"/>
          <w:szCs w:val="32"/>
        </w:rPr>
        <w:t>«Особый ребёнок», вариант 2.</w:t>
      </w:r>
    </w:p>
    <w:p w:rsidR="00C048E9" w:rsidRPr="00C048E9" w:rsidRDefault="00C048E9" w:rsidP="00C048E9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2017-2018</w:t>
      </w:r>
      <w:r w:rsidRPr="00C048E9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A476F0" w:rsidRPr="00C048E9" w:rsidRDefault="00C048E9" w:rsidP="00C048E9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C048E9">
        <w:rPr>
          <w:rFonts w:ascii="Times New Roman" w:hAnsi="Times New Roman"/>
          <w:b/>
          <w:sz w:val="32"/>
          <w:szCs w:val="32"/>
        </w:rPr>
        <w:t xml:space="preserve"> учителя русского языка и литературы  Степановой </w:t>
      </w:r>
      <w:proofErr w:type="spellStart"/>
      <w:r w:rsidRPr="00C048E9">
        <w:rPr>
          <w:rFonts w:ascii="Times New Roman" w:hAnsi="Times New Roman"/>
          <w:b/>
          <w:sz w:val="32"/>
          <w:szCs w:val="32"/>
        </w:rPr>
        <w:t>Элады</w:t>
      </w:r>
      <w:proofErr w:type="spellEnd"/>
      <w:r w:rsidRPr="00C048E9">
        <w:rPr>
          <w:rFonts w:ascii="Times New Roman" w:hAnsi="Times New Roman"/>
          <w:b/>
          <w:sz w:val="32"/>
          <w:szCs w:val="32"/>
        </w:rPr>
        <w:t xml:space="preserve"> Георгиевны.</w:t>
      </w:r>
    </w:p>
    <w:p w:rsidR="00A476F0" w:rsidRPr="00DB5ABF" w:rsidRDefault="00A476F0" w:rsidP="00A476F0">
      <w:pPr>
        <w:pStyle w:val="jc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DB5ABF">
        <w:rPr>
          <w:rFonts w:ascii="Times New Roman" w:hAnsi="Times New Roman"/>
          <w:b/>
          <w:caps/>
          <w:sz w:val="28"/>
          <w:szCs w:val="28"/>
          <w:lang w:val="ru-RU"/>
        </w:rPr>
        <w:t>Рабочая программа включает четыре раздела</w:t>
      </w:r>
      <w:r w:rsidRPr="00DB5ABF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</w:p>
    <w:p w:rsidR="00A476F0" w:rsidRPr="00DB5ABF" w:rsidRDefault="00A476F0" w:rsidP="00A476F0">
      <w:pPr>
        <w:numPr>
          <w:ilvl w:val="0"/>
          <w:numId w:val="14"/>
        </w:numPr>
        <w:tabs>
          <w:tab w:val="num" w:pos="120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Раздел 1.  Пояснительная записка, раскрывающая характеристику и место учебного предмета в базисном учебном плане, цели его изучения, основные содержательные линии; </w:t>
      </w:r>
    </w:p>
    <w:p w:rsidR="00A476F0" w:rsidRPr="00DB5ABF" w:rsidRDefault="00A476F0" w:rsidP="00A476F0">
      <w:pPr>
        <w:numPr>
          <w:ilvl w:val="0"/>
          <w:numId w:val="14"/>
        </w:numPr>
        <w:tabs>
          <w:tab w:val="num" w:pos="120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Раздел 2. «Содержание учебного предмета».</w:t>
      </w:r>
    </w:p>
    <w:p w:rsidR="00A476F0" w:rsidRPr="00DB5ABF" w:rsidRDefault="00A476F0" w:rsidP="00A476F0">
      <w:pPr>
        <w:numPr>
          <w:ilvl w:val="0"/>
          <w:numId w:val="14"/>
        </w:numPr>
        <w:tabs>
          <w:tab w:val="num" w:pos="120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Раздел 3. «Планируемые результаты освоения учебного предмета, курса».</w:t>
      </w:r>
    </w:p>
    <w:p w:rsidR="00A476F0" w:rsidRPr="00DB5ABF" w:rsidRDefault="00A476F0" w:rsidP="00A476F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Раздел 4. «Тематическое планирование».</w:t>
      </w:r>
    </w:p>
    <w:p w:rsidR="00A476F0" w:rsidRPr="00DB5ABF" w:rsidRDefault="00A476F0" w:rsidP="00A476F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Приложения к Рабочей программе: Календарно-тематическое планирование.</w:t>
      </w:r>
    </w:p>
    <w:p w:rsidR="00A476F0" w:rsidRPr="00DB5ABF" w:rsidRDefault="00A476F0" w:rsidP="00A476F0">
      <w:pPr>
        <w:shd w:val="clear" w:color="auto" w:fill="FFFFFF"/>
        <w:ind w:left="360"/>
        <w:rPr>
          <w:rFonts w:ascii="Times New Roman" w:hAnsi="Times New Roman"/>
          <w:sz w:val="28"/>
          <w:szCs w:val="28"/>
        </w:rPr>
      </w:pPr>
    </w:p>
    <w:p w:rsidR="00A476F0" w:rsidRPr="00DB5ABF" w:rsidRDefault="00A476F0" w:rsidP="00A476F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B5ABF">
        <w:rPr>
          <w:rFonts w:ascii="Times New Roman" w:hAnsi="Times New Roman"/>
          <w:b/>
          <w:bCs/>
          <w:color w:val="000000"/>
          <w:sz w:val="28"/>
          <w:szCs w:val="28"/>
        </w:rPr>
        <w:t>Раздел 1. Пояснительная записка</w:t>
      </w:r>
    </w:p>
    <w:p w:rsidR="00A476F0" w:rsidRPr="00DB5ABF" w:rsidRDefault="00A476F0" w:rsidP="00A476F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476F0" w:rsidRPr="00DB5ABF" w:rsidRDefault="00A476F0" w:rsidP="00A476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5ABF">
        <w:rPr>
          <w:rFonts w:ascii="Times New Roman" w:hAnsi="Times New Roman"/>
          <w:b/>
          <w:sz w:val="28"/>
          <w:szCs w:val="28"/>
        </w:rPr>
        <w:t xml:space="preserve">         </w:t>
      </w:r>
      <w:r w:rsidRPr="00DB5ABF">
        <w:rPr>
          <w:rFonts w:ascii="Times New Roman" w:hAnsi="Times New Roman"/>
          <w:color w:val="000000"/>
          <w:sz w:val="28"/>
          <w:szCs w:val="28"/>
        </w:rPr>
        <w:t xml:space="preserve">Индивидуальная рабочая программа по предмету </w:t>
      </w:r>
      <w:r w:rsidRPr="00DB5ABF">
        <w:rPr>
          <w:rFonts w:ascii="Times New Roman" w:hAnsi="Times New Roman"/>
          <w:b/>
          <w:sz w:val="28"/>
          <w:szCs w:val="28"/>
        </w:rPr>
        <w:t xml:space="preserve">«Чтение и развитие речи» </w:t>
      </w:r>
      <w:r w:rsidRPr="00DB5A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B5ABF">
        <w:rPr>
          <w:rFonts w:ascii="Times New Roman" w:hAnsi="Times New Roman"/>
          <w:color w:val="000000"/>
          <w:sz w:val="28"/>
          <w:szCs w:val="28"/>
        </w:rPr>
        <w:t>для</w:t>
      </w:r>
      <w:r w:rsidRPr="00DB5A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B5ABF">
        <w:rPr>
          <w:rFonts w:ascii="Times New Roman" w:hAnsi="Times New Roman"/>
          <w:color w:val="000000"/>
          <w:sz w:val="28"/>
          <w:szCs w:val="28"/>
        </w:rPr>
        <w:t>учащегося 6 класса, "Особый ребенок", 6 года обучения,</w:t>
      </w:r>
      <w:r w:rsidRPr="00DB5A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B5ABF">
        <w:rPr>
          <w:rFonts w:ascii="Times New Roman" w:hAnsi="Times New Roman"/>
          <w:color w:val="000000"/>
          <w:sz w:val="28"/>
          <w:szCs w:val="28"/>
        </w:rPr>
        <w:t>составлена  на основе:</w:t>
      </w:r>
    </w:p>
    <w:p w:rsidR="00A476F0" w:rsidRPr="00DB5ABF" w:rsidRDefault="00A476F0" w:rsidP="00A476F0">
      <w:pPr>
        <w:pStyle w:val="a4"/>
        <w:numPr>
          <w:ilvl w:val="0"/>
          <w:numId w:val="1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lastRenderedPageBreak/>
        <w:t>Адаптированной  основной общеобразовательной  программы образования обучающихся с умственной отсталостью (интеллектуальными нарушениями) (вариант 2);</w:t>
      </w:r>
    </w:p>
    <w:p w:rsidR="00A476F0" w:rsidRPr="00DB5ABF" w:rsidRDefault="00A476F0" w:rsidP="00A476F0">
      <w:pPr>
        <w:pStyle w:val="a4"/>
        <w:numPr>
          <w:ilvl w:val="0"/>
          <w:numId w:val="1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Адаптированной  основной образовательной  программы образования обучающихся МБОУ «</w:t>
      </w:r>
      <w:proofErr w:type="spellStart"/>
      <w:r w:rsidRPr="00DB5ABF">
        <w:rPr>
          <w:rFonts w:ascii="Times New Roman" w:hAnsi="Times New Roman"/>
          <w:sz w:val="28"/>
          <w:szCs w:val="28"/>
        </w:rPr>
        <w:t>Болдыревская</w:t>
      </w:r>
      <w:proofErr w:type="spellEnd"/>
      <w:r w:rsidRPr="00DB5ABF">
        <w:rPr>
          <w:rFonts w:ascii="Times New Roman" w:hAnsi="Times New Roman"/>
          <w:sz w:val="28"/>
          <w:szCs w:val="28"/>
        </w:rPr>
        <w:t xml:space="preserve"> ООШ» с умственной, тяжелой и глубокой умственной  отсталостью (интеллектуальными нарушениями),</w:t>
      </w:r>
      <w:r w:rsidRPr="00DB5AB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B5ABF">
        <w:rPr>
          <w:rFonts w:ascii="Times New Roman" w:hAnsi="Times New Roman"/>
          <w:sz w:val="28"/>
          <w:szCs w:val="28"/>
        </w:rPr>
        <w:t>тяжелыми и множественными нарушениями в развитии (вариант 2);</w:t>
      </w:r>
    </w:p>
    <w:p w:rsidR="00A476F0" w:rsidRPr="00DB5ABF" w:rsidRDefault="00A476F0" w:rsidP="00A476F0">
      <w:pPr>
        <w:pStyle w:val="a4"/>
        <w:numPr>
          <w:ilvl w:val="0"/>
          <w:numId w:val="1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Учебного плана индивидуального надомного обучения МБОУ «</w:t>
      </w:r>
      <w:proofErr w:type="spellStart"/>
      <w:r w:rsidRPr="00DB5ABF">
        <w:rPr>
          <w:rFonts w:ascii="Times New Roman" w:hAnsi="Times New Roman"/>
          <w:sz w:val="28"/>
          <w:szCs w:val="28"/>
        </w:rPr>
        <w:t>Болдыревская</w:t>
      </w:r>
      <w:proofErr w:type="spellEnd"/>
      <w:r w:rsidRPr="00DB5ABF">
        <w:rPr>
          <w:rFonts w:ascii="Times New Roman" w:hAnsi="Times New Roman"/>
          <w:sz w:val="28"/>
          <w:szCs w:val="28"/>
        </w:rPr>
        <w:t xml:space="preserve"> ООШ» на 2017-2018 учебный год (утверждён педсоветом школы №  2 от 31.08.17 г.);</w:t>
      </w:r>
    </w:p>
    <w:p w:rsidR="00A476F0" w:rsidRPr="00DB5ABF" w:rsidRDefault="00A476F0" w:rsidP="00A476F0">
      <w:pPr>
        <w:pStyle w:val="a4"/>
        <w:numPr>
          <w:ilvl w:val="0"/>
          <w:numId w:val="11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Индивидуального учебного плана, учащегося </w:t>
      </w:r>
      <w:r>
        <w:rPr>
          <w:rFonts w:ascii="Times New Roman" w:hAnsi="Times New Roman"/>
          <w:sz w:val="28"/>
          <w:szCs w:val="28"/>
        </w:rPr>
        <w:t xml:space="preserve"> 6</w:t>
      </w:r>
      <w:r w:rsidRPr="00DB5ABF">
        <w:rPr>
          <w:rFonts w:ascii="Times New Roman" w:hAnsi="Times New Roman"/>
          <w:sz w:val="28"/>
          <w:szCs w:val="28"/>
        </w:rPr>
        <w:t xml:space="preserve">  класса "Особый ребенок" на 2017-2018 учебный год.</w:t>
      </w:r>
    </w:p>
    <w:p w:rsidR="00A476F0" w:rsidRPr="00DB5ABF" w:rsidRDefault="00A476F0" w:rsidP="00A476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5ABF">
        <w:rPr>
          <w:rFonts w:ascii="Times New Roman" w:hAnsi="Times New Roman"/>
          <w:color w:val="000000"/>
          <w:sz w:val="28"/>
          <w:szCs w:val="28"/>
        </w:rPr>
        <w:t xml:space="preserve">При составлении рабочей  программы по предмету </w:t>
      </w:r>
      <w:r w:rsidRPr="00DB5ABF">
        <w:rPr>
          <w:rFonts w:ascii="Times New Roman" w:hAnsi="Times New Roman"/>
          <w:b/>
          <w:sz w:val="28"/>
          <w:szCs w:val="28"/>
        </w:rPr>
        <w:t xml:space="preserve">«Чтение и развитие речи» </w:t>
      </w:r>
      <w:r w:rsidRPr="00DB5ABF">
        <w:rPr>
          <w:rFonts w:ascii="Times New Roman" w:hAnsi="Times New Roman"/>
          <w:color w:val="000000"/>
          <w:sz w:val="28"/>
          <w:szCs w:val="28"/>
        </w:rPr>
        <w:t xml:space="preserve">учитывались требования </w:t>
      </w:r>
      <w:r w:rsidRPr="00DB5ABF">
        <w:rPr>
          <w:rFonts w:ascii="Times New Roman" w:hAnsi="Times New Roman"/>
          <w:sz w:val="28"/>
          <w:szCs w:val="28"/>
        </w:rPr>
        <w:t xml:space="preserve">«Программы образования учащихся с умеренной и тяжёлой умственной отсталостью» под ред. Л. Б. </w:t>
      </w:r>
      <w:proofErr w:type="spellStart"/>
      <w:r w:rsidRPr="00DB5ABF">
        <w:rPr>
          <w:rFonts w:ascii="Times New Roman" w:hAnsi="Times New Roman"/>
          <w:sz w:val="28"/>
          <w:szCs w:val="28"/>
        </w:rPr>
        <w:t>Баряевой</w:t>
      </w:r>
      <w:proofErr w:type="spellEnd"/>
      <w:r w:rsidRPr="00DB5ABF">
        <w:rPr>
          <w:rFonts w:ascii="Times New Roman" w:hAnsi="Times New Roman"/>
          <w:sz w:val="28"/>
          <w:szCs w:val="28"/>
        </w:rPr>
        <w:t xml:space="preserve"> и Н. Н. Яковлевой (СПб, 2011г), Программы обучения глубоко умственно отсталых детей, составитель НИИ дефектологии АПН СССР (М,1984г), Программы специальных (коррекционных) образовательных учреждений VIII вида, подготовительный, 1-4 классы М. « Просвещение» 2010 г. под</w:t>
      </w:r>
      <w:proofErr w:type="gramEnd"/>
      <w:r w:rsidRPr="00DB5ABF">
        <w:rPr>
          <w:rFonts w:ascii="Times New Roman" w:hAnsi="Times New Roman"/>
          <w:sz w:val="28"/>
          <w:szCs w:val="28"/>
        </w:rPr>
        <w:t xml:space="preserve"> редакцией В.В. Воронковой.</w:t>
      </w:r>
    </w:p>
    <w:p w:rsidR="00A476F0" w:rsidRPr="00DB5ABF" w:rsidRDefault="00A476F0" w:rsidP="00A476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Рабочая программа по предмету «</w:t>
      </w:r>
      <w:r w:rsidRPr="00DB5ABF">
        <w:rPr>
          <w:rFonts w:ascii="Times New Roman" w:hAnsi="Times New Roman"/>
          <w:b/>
          <w:sz w:val="28"/>
          <w:szCs w:val="28"/>
        </w:rPr>
        <w:t>Чтение и развитие речи</w:t>
      </w:r>
      <w:r w:rsidRPr="00DB5ABF">
        <w:rPr>
          <w:rFonts w:ascii="Times New Roman" w:hAnsi="Times New Roman"/>
          <w:sz w:val="28"/>
          <w:szCs w:val="28"/>
        </w:rPr>
        <w:t xml:space="preserve">» составлена в соответствии с учебником для специальных (коррекционных) школ VIII вида " Развитие устной речи", С.Ю.Кремнева, М. </w:t>
      </w:r>
      <w:proofErr w:type="spellStart"/>
      <w:r w:rsidRPr="00DB5ABF">
        <w:rPr>
          <w:rFonts w:ascii="Times New Roman" w:hAnsi="Times New Roman"/>
          <w:sz w:val="28"/>
          <w:szCs w:val="28"/>
        </w:rPr>
        <w:t>Аркти</w:t>
      </w:r>
      <w:proofErr w:type="spellEnd"/>
      <w:r w:rsidRPr="00DB5ABF">
        <w:rPr>
          <w:rFonts w:ascii="Times New Roman" w:hAnsi="Times New Roman"/>
          <w:sz w:val="28"/>
          <w:szCs w:val="28"/>
        </w:rPr>
        <w:t>, 2013 г</w:t>
      </w:r>
    </w:p>
    <w:p w:rsidR="00A476F0" w:rsidRPr="00DB5ABF" w:rsidRDefault="00A476F0" w:rsidP="00A476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5ABF">
        <w:rPr>
          <w:rFonts w:ascii="Times New Roman" w:hAnsi="Times New Roman"/>
          <w:sz w:val="28"/>
          <w:szCs w:val="28"/>
        </w:rPr>
        <w:t>Данный учебник включен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образования).</w:t>
      </w:r>
      <w:proofErr w:type="gramEnd"/>
    </w:p>
    <w:p w:rsidR="00A476F0" w:rsidRPr="00DB5ABF" w:rsidRDefault="00A476F0" w:rsidP="00A476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B5ABF">
        <w:rPr>
          <w:rFonts w:ascii="Times New Roman" w:hAnsi="Times New Roman" w:cs="Times New Roman"/>
          <w:sz w:val="28"/>
          <w:szCs w:val="28"/>
        </w:rPr>
        <w:t xml:space="preserve">      Рабочая программа разработана в соответствии с учебным планом </w:t>
      </w:r>
      <w:proofErr w:type="spellStart"/>
      <w:r w:rsidRPr="00DB5ABF">
        <w:rPr>
          <w:rFonts w:ascii="Times New Roman" w:hAnsi="Times New Roman" w:cs="Times New Roman"/>
          <w:sz w:val="28"/>
          <w:szCs w:val="28"/>
        </w:rPr>
        <w:t>Гацаева</w:t>
      </w:r>
      <w:proofErr w:type="spellEnd"/>
      <w:r w:rsidRPr="00DB5ABF">
        <w:rPr>
          <w:rFonts w:ascii="Times New Roman" w:hAnsi="Times New Roman" w:cs="Times New Roman"/>
          <w:sz w:val="28"/>
          <w:szCs w:val="28"/>
        </w:rPr>
        <w:t xml:space="preserve"> Дмитрия, учащегося 6 класса ОУ, находящегося на индивидуальном надомном обучении, </w:t>
      </w:r>
      <w:r w:rsidRPr="00DB5ABF">
        <w:rPr>
          <w:rFonts w:ascii="Times New Roman" w:hAnsi="Times New Roman" w:cs="Times New Roman"/>
          <w:bCs/>
          <w:sz w:val="28"/>
          <w:szCs w:val="28"/>
        </w:rPr>
        <w:t>рассчитана</w:t>
      </w:r>
      <w:r w:rsidRPr="00DB5ABF">
        <w:rPr>
          <w:rFonts w:ascii="Times New Roman" w:hAnsi="Times New Roman" w:cs="Times New Roman"/>
          <w:sz w:val="28"/>
          <w:szCs w:val="28"/>
        </w:rPr>
        <w:t xml:space="preserve"> на 34 часа  (исходя из 34 </w:t>
      </w:r>
      <w:proofErr w:type="gramStart"/>
      <w:r w:rsidRPr="00DB5ABF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DB5ABF">
        <w:rPr>
          <w:rFonts w:ascii="Times New Roman" w:hAnsi="Times New Roman" w:cs="Times New Roman"/>
          <w:sz w:val="28"/>
          <w:szCs w:val="28"/>
        </w:rPr>
        <w:t xml:space="preserve"> недели в году).</w:t>
      </w:r>
    </w:p>
    <w:p w:rsidR="00A476F0" w:rsidRPr="00DB5ABF" w:rsidRDefault="00A476F0" w:rsidP="00A476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B5ABF">
        <w:rPr>
          <w:rFonts w:ascii="Times New Roman" w:hAnsi="Times New Roman" w:cs="Times New Roman"/>
          <w:sz w:val="28"/>
          <w:szCs w:val="28"/>
        </w:rPr>
        <w:t xml:space="preserve">  Все учебные предметы для учащегося с глубокой умственной отсталостью имеют практическую направленность и максимально индивидуализированы. Обучение  направлено, прежде всего, на решение вопроса развития  речи, как её регулирующей, так и коммуникативной функций. Ребёнка учат понимать обращенную к нему речь, выполнять несложные  инструкции  и  указания  взрослого  учителя.</w:t>
      </w:r>
    </w:p>
    <w:p w:rsidR="00A476F0" w:rsidRPr="00DB5ABF" w:rsidRDefault="00A476F0" w:rsidP="00A476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При разработке индивидуальной рабочей программы учитывались индивидуальные психофизические особенности учащегося 6 класса с диагнозом: асинхронное искажённое развитие, осложнённое тотальным недоразвитием (умеренным) </w:t>
      </w: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высших психических функций, аграфия, алексия со значительными нарушениями поведения, требующими ухода и лечения, обусловленная неустойчивыми причинами. </w:t>
      </w:r>
    </w:p>
    <w:p w:rsidR="00A476F0" w:rsidRPr="00DB5ABF" w:rsidRDefault="00A476F0" w:rsidP="00A476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76F0" w:rsidRPr="00DB5ABF" w:rsidRDefault="00A476F0" w:rsidP="00A476F0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</w:t>
      </w:r>
      <w:r w:rsidRPr="00DB5A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DB5A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Психолого-педагогические особенности </w:t>
      </w:r>
      <w:r w:rsidRPr="00DB5ABF">
        <w:rPr>
          <w:rFonts w:ascii="Times New Roman" w:eastAsia="Times New Roman" w:hAnsi="Times New Roman"/>
          <w:b/>
          <w:sz w:val="28"/>
          <w:szCs w:val="28"/>
          <w:lang w:eastAsia="ru-RU"/>
        </w:rPr>
        <w:t>ученика 6  класса</w:t>
      </w:r>
      <w:r w:rsidRPr="00DB5A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A476F0" w:rsidRPr="00DB5ABF" w:rsidRDefault="00A476F0" w:rsidP="00A476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Рост не соответствует возрасту (ребёнок намного крупнее сверстников). Отмечаются трудности общей координации движений, которая  характеризуется недостаточной произвольностью. Отмечается </w:t>
      </w:r>
      <w:proofErr w:type="spellStart"/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>несформированность</w:t>
      </w:r>
      <w:proofErr w:type="spellEnd"/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статических движений (сидение за партой, длительное стояние, удержание позы при выполнении упражнений).  Плохо удерживает равновесие, </w:t>
      </w:r>
      <w:proofErr w:type="gramStart"/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>неловок</w:t>
      </w:r>
      <w:proofErr w:type="gramEnd"/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ходьбе. Движения плохо координированы, особенно совместные движения рук и ног. Способен удерживать только крупные предметы (мяч, большие игрушки и др.). Мелкая моторика пальцев рук слабо дифференцирована. Затрудняется при выполнении пальчиковых упражнений, не сформированы </w:t>
      </w:r>
      <w:proofErr w:type="spellStart"/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>графомоторные</w:t>
      </w:r>
      <w:proofErr w:type="spellEnd"/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умения.</w:t>
      </w:r>
    </w:p>
    <w:p w:rsidR="00A476F0" w:rsidRPr="00DB5ABF" w:rsidRDefault="00A476F0" w:rsidP="00A476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 Зрительно-двигательная координация не сформирована. </w:t>
      </w:r>
    </w:p>
    <w:p w:rsidR="00A476F0" w:rsidRPr="00DB5ABF" w:rsidRDefault="00A476F0" w:rsidP="00A476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 Ребёнок эмоционально неустойчив, капризен. В течение занятий  заметны колебания настроения. Присущи частые проявления </w:t>
      </w:r>
      <w:proofErr w:type="spellStart"/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>аутоагрессии</w:t>
      </w:r>
      <w:proofErr w:type="spellEnd"/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 (щиплет, тянет за одежду). Агрессивные состояния часто бывают беспричинными, отмечаются неадекватные реакции. </w:t>
      </w:r>
    </w:p>
    <w:p w:rsidR="00A476F0" w:rsidRPr="00DB5ABF" w:rsidRDefault="00A476F0" w:rsidP="00A476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 Обращённую речь понимает на узко - бытовом уровне, понимает назначение предметов повседневной жизни, реагирует на своё имя и фамилию. </w:t>
      </w:r>
    </w:p>
    <w:p w:rsidR="00A476F0" w:rsidRPr="00DB5ABF" w:rsidRDefault="00A476F0" w:rsidP="00A476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Использует невербальные средства общения: мимику, жесты, позу. Замкнут при общении с взрослыми,  боится незнакомых людей. Контакт с учителем непродолжителен. С детьми общается. </w:t>
      </w:r>
    </w:p>
    <w:p w:rsidR="00A476F0" w:rsidRPr="00DB5ABF" w:rsidRDefault="00A476F0" w:rsidP="00A476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При выполнении какого-либо задания доступны только совместные, поэтапные действия с взрослым. Самостоятельные действия отсутствуют. Не удерживает внимание при выполнении действий, не может оценить конечный результат. В тоже время радуется похвале (улыбке взрослого, одобрению и др.). </w:t>
      </w:r>
    </w:p>
    <w:p w:rsidR="00A476F0" w:rsidRPr="00DB5ABF" w:rsidRDefault="00A476F0" w:rsidP="00A476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    Навыки социального поведения сформированы частично </w:t>
      </w:r>
    </w:p>
    <w:p w:rsidR="00A476F0" w:rsidRPr="00DB5ABF" w:rsidRDefault="00A476F0" w:rsidP="00A476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Однако тенденции развития ребенка с нарушением интеллекта те же, что и нормально развивающегося. При своевременной правильной организации воспитания, как можно более раннем начале обучения многие отклонения развития у такого ребенка могут быть </w:t>
      </w:r>
      <w:proofErr w:type="spellStart"/>
      <w:r w:rsidRPr="00DB5A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скоррегированы</w:t>
      </w:r>
      <w:proofErr w:type="spellEnd"/>
      <w:r w:rsidRPr="00DB5A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даже предупреждены.</w:t>
      </w: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476F0" w:rsidRPr="00DB5ABF" w:rsidRDefault="00A476F0" w:rsidP="00A476F0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DB5ABF">
        <w:rPr>
          <w:rFonts w:ascii="Times New Roman" w:hAnsi="Times New Roman"/>
          <w:spacing w:val="-2"/>
          <w:sz w:val="28"/>
          <w:szCs w:val="28"/>
        </w:rPr>
        <w:t>Учебный предмет «</w:t>
      </w:r>
      <w:r w:rsidRPr="00DB5ABF">
        <w:rPr>
          <w:rFonts w:ascii="Times New Roman" w:hAnsi="Times New Roman"/>
          <w:b/>
          <w:sz w:val="28"/>
          <w:szCs w:val="28"/>
        </w:rPr>
        <w:t>Чтение и развитие речи</w:t>
      </w:r>
      <w:r w:rsidRPr="00DB5ABF">
        <w:rPr>
          <w:rFonts w:ascii="Times New Roman" w:hAnsi="Times New Roman"/>
          <w:spacing w:val="-2"/>
          <w:sz w:val="28"/>
          <w:szCs w:val="28"/>
        </w:rPr>
        <w:t>» предполагает  обучение грамоте ребёнка с тяжёлыми нарушениями познавательной деятельности – стимуляция развития речевой деятельности, способствующей:</w:t>
      </w:r>
    </w:p>
    <w:p w:rsidR="00A476F0" w:rsidRPr="00DB5ABF" w:rsidRDefault="00A476F0" w:rsidP="00A476F0">
      <w:pPr>
        <w:pStyle w:val="a4"/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right="14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DB5ABF">
        <w:rPr>
          <w:rFonts w:ascii="Times New Roman" w:hAnsi="Times New Roman"/>
          <w:spacing w:val="-2"/>
          <w:sz w:val="28"/>
          <w:szCs w:val="28"/>
        </w:rPr>
        <w:lastRenderedPageBreak/>
        <w:t xml:space="preserve">развитию когнитивных функций ребенка  с точки зрения формирования произвольности психических процессов, </w:t>
      </w:r>
      <w:proofErr w:type="spellStart"/>
      <w:r w:rsidRPr="00DB5ABF">
        <w:rPr>
          <w:rFonts w:ascii="Times New Roman" w:hAnsi="Times New Roman"/>
          <w:spacing w:val="-2"/>
          <w:sz w:val="28"/>
          <w:szCs w:val="28"/>
        </w:rPr>
        <w:t>перцептивных</w:t>
      </w:r>
      <w:proofErr w:type="spellEnd"/>
      <w:r w:rsidRPr="00DB5ABF">
        <w:rPr>
          <w:rFonts w:ascii="Times New Roman" w:hAnsi="Times New Roman"/>
          <w:spacing w:val="-2"/>
          <w:sz w:val="28"/>
          <w:szCs w:val="28"/>
        </w:rPr>
        <w:t xml:space="preserve"> и мыслительных операций и действий, </w:t>
      </w:r>
      <w:proofErr w:type="spellStart"/>
      <w:r w:rsidRPr="00DB5ABF">
        <w:rPr>
          <w:rFonts w:ascii="Times New Roman" w:hAnsi="Times New Roman"/>
          <w:spacing w:val="-2"/>
          <w:sz w:val="28"/>
          <w:szCs w:val="28"/>
        </w:rPr>
        <w:t>саморегуляции</w:t>
      </w:r>
      <w:proofErr w:type="spellEnd"/>
      <w:r w:rsidRPr="00DB5ABF">
        <w:rPr>
          <w:rFonts w:ascii="Times New Roman" w:hAnsi="Times New Roman"/>
          <w:spacing w:val="-2"/>
          <w:sz w:val="28"/>
          <w:szCs w:val="28"/>
        </w:rPr>
        <w:t>;</w:t>
      </w:r>
    </w:p>
    <w:p w:rsidR="00A476F0" w:rsidRPr="00DB5ABF" w:rsidRDefault="00A476F0" w:rsidP="00A476F0">
      <w:pPr>
        <w:numPr>
          <w:ilvl w:val="0"/>
          <w:numId w:val="4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DB5ABF">
        <w:rPr>
          <w:rFonts w:ascii="Times New Roman" w:hAnsi="Times New Roman"/>
          <w:spacing w:val="-2"/>
          <w:sz w:val="28"/>
          <w:szCs w:val="28"/>
        </w:rPr>
        <w:t>развитию социальной коммуникации как взаимодействия между участниками образовательного процесса;</w:t>
      </w:r>
    </w:p>
    <w:p w:rsidR="00A476F0" w:rsidRPr="00DB5ABF" w:rsidRDefault="00A476F0" w:rsidP="00A476F0">
      <w:pPr>
        <w:pStyle w:val="msonormalcxspmiddle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14"/>
        <w:contextualSpacing/>
        <w:jc w:val="both"/>
        <w:rPr>
          <w:spacing w:val="-2"/>
          <w:sz w:val="28"/>
          <w:szCs w:val="28"/>
        </w:rPr>
      </w:pPr>
      <w:r w:rsidRPr="00DB5ABF">
        <w:rPr>
          <w:spacing w:val="-2"/>
          <w:sz w:val="28"/>
          <w:szCs w:val="28"/>
        </w:rPr>
        <w:t>развитию образа – Я через систему взаимоотношений, взаимодействий в овладении продуктивными видами деятельности.</w:t>
      </w:r>
    </w:p>
    <w:p w:rsidR="00A476F0" w:rsidRPr="00DB5ABF" w:rsidRDefault="00A476F0" w:rsidP="00A476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b/>
          <w:spacing w:val="-2"/>
          <w:sz w:val="28"/>
          <w:szCs w:val="28"/>
        </w:rPr>
        <w:t xml:space="preserve">    </w:t>
      </w:r>
      <w:r w:rsidRPr="00DB5ABF">
        <w:rPr>
          <w:rFonts w:ascii="Times New Roman" w:hAnsi="Times New Roman"/>
          <w:i/>
          <w:spacing w:val="-2"/>
          <w:sz w:val="28"/>
          <w:szCs w:val="28"/>
        </w:rPr>
        <w:t>Цель</w:t>
      </w:r>
      <w:r w:rsidRPr="00DB5ABF">
        <w:rPr>
          <w:rFonts w:ascii="Times New Roman" w:hAnsi="Times New Roman"/>
          <w:i/>
          <w:sz w:val="28"/>
          <w:szCs w:val="28"/>
        </w:rPr>
        <w:t>:</w:t>
      </w:r>
      <w:r w:rsidRPr="00DB5ABF">
        <w:rPr>
          <w:rFonts w:ascii="Times New Roman" w:hAnsi="Times New Roman"/>
          <w:b/>
          <w:sz w:val="28"/>
          <w:szCs w:val="28"/>
        </w:rPr>
        <w:t xml:space="preserve">   </w:t>
      </w:r>
      <w:r w:rsidRPr="00DB5ABF">
        <w:rPr>
          <w:rFonts w:ascii="Times New Roman" w:hAnsi="Times New Roman"/>
          <w:sz w:val="28"/>
          <w:szCs w:val="28"/>
        </w:rPr>
        <w:t>Освоение слоговых структур и упражнения в чтении слов состоящих из усвоенных слогов. Появление элементарной активной  речи. Формировать понимание речи и развивать словарный запас. Коррекция памяти, заучивание наизусть, составления и чтение слогов (слов) с разрезной азбуки, кубиков, уточнение и развития словаря, умения отвечать на вопросы. Коррекция мышления: процесса синтеза, сравнение абстрактного мышления.</w:t>
      </w:r>
    </w:p>
    <w:p w:rsidR="00A476F0" w:rsidRPr="00DB5ABF" w:rsidRDefault="00A476F0" w:rsidP="00A476F0">
      <w:pPr>
        <w:shd w:val="clear" w:color="auto" w:fill="FFFFFF"/>
        <w:spacing w:after="0" w:line="240" w:lineRule="auto"/>
        <w:ind w:right="14" w:firstLine="567"/>
        <w:rPr>
          <w:rFonts w:ascii="Times New Roman" w:hAnsi="Times New Roman"/>
          <w:i/>
          <w:spacing w:val="-2"/>
          <w:sz w:val="28"/>
          <w:szCs w:val="28"/>
          <w:lang w:eastAsia="ar-SA"/>
        </w:rPr>
      </w:pPr>
      <w:r w:rsidRPr="00DB5ABF">
        <w:rPr>
          <w:rFonts w:ascii="Times New Roman" w:hAnsi="Times New Roman"/>
          <w:spacing w:val="-2"/>
          <w:sz w:val="28"/>
          <w:szCs w:val="28"/>
        </w:rPr>
        <w:t xml:space="preserve">     В процессе всего периода обучения ставятся следующие </w:t>
      </w:r>
      <w:r w:rsidRPr="00DB5ABF">
        <w:rPr>
          <w:rFonts w:ascii="Times New Roman" w:hAnsi="Times New Roman"/>
          <w:i/>
          <w:spacing w:val="-2"/>
          <w:sz w:val="28"/>
          <w:szCs w:val="28"/>
        </w:rPr>
        <w:t>задачи:</w:t>
      </w:r>
    </w:p>
    <w:p w:rsidR="00A476F0" w:rsidRPr="00DB5ABF" w:rsidRDefault="00A476F0" w:rsidP="00A476F0">
      <w:pPr>
        <w:widowControl w:val="0"/>
        <w:numPr>
          <w:ilvl w:val="0"/>
          <w:numId w:val="5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720" w:right="65" w:hanging="36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pacing w:val="-2"/>
          <w:sz w:val="28"/>
          <w:szCs w:val="28"/>
        </w:rPr>
        <w:t>знакомить с жестовыми, жестово-графическими, изоб</w:t>
      </w:r>
      <w:r w:rsidRPr="00DB5ABF">
        <w:rPr>
          <w:rFonts w:ascii="Times New Roman" w:hAnsi="Times New Roman"/>
          <w:spacing w:val="-2"/>
          <w:sz w:val="28"/>
          <w:szCs w:val="28"/>
        </w:rPr>
        <w:softHyphen/>
        <w:t>разительными и другими средствами выразительности через по</w:t>
      </w:r>
      <w:r w:rsidRPr="00DB5ABF">
        <w:rPr>
          <w:rFonts w:ascii="Times New Roman" w:hAnsi="Times New Roman"/>
          <w:spacing w:val="-2"/>
          <w:sz w:val="28"/>
          <w:szCs w:val="28"/>
        </w:rPr>
        <w:softHyphen/>
      </w:r>
      <w:r w:rsidRPr="00DB5ABF">
        <w:rPr>
          <w:rFonts w:ascii="Times New Roman" w:hAnsi="Times New Roman"/>
          <w:sz w:val="28"/>
          <w:szCs w:val="28"/>
        </w:rPr>
        <w:t>гружение в среду художественной литературы;</w:t>
      </w:r>
    </w:p>
    <w:p w:rsidR="00A476F0" w:rsidRPr="00DB5ABF" w:rsidRDefault="00A476F0" w:rsidP="00A476F0">
      <w:pPr>
        <w:widowControl w:val="0"/>
        <w:numPr>
          <w:ilvl w:val="0"/>
          <w:numId w:val="5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720" w:right="91" w:hanging="36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pacing w:val="-2"/>
          <w:sz w:val="28"/>
          <w:szCs w:val="28"/>
        </w:rPr>
        <w:t>развивать коммуникативную функцию речи учащегося, удовлетворяя его коммуникативную потребность;</w:t>
      </w:r>
    </w:p>
    <w:p w:rsidR="00A476F0" w:rsidRPr="00DB5ABF" w:rsidRDefault="00A476F0" w:rsidP="00A476F0">
      <w:pPr>
        <w:widowControl w:val="0"/>
        <w:numPr>
          <w:ilvl w:val="0"/>
          <w:numId w:val="5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720" w:right="94" w:hanging="36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pacing w:val="-2"/>
          <w:sz w:val="28"/>
          <w:szCs w:val="28"/>
        </w:rPr>
        <w:t>создавать условия для пробуждения речевой активности ребенка и использования усвоенного речевого материала в про</w:t>
      </w:r>
      <w:r w:rsidRPr="00DB5ABF">
        <w:rPr>
          <w:rFonts w:ascii="Times New Roman" w:hAnsi="Times New Roman"/>
          <w:spacing w:val="-2"/>
          <w:sz w:val="28"/>
          <w:szCs w:val="28"/>
        </w:rPr>
        <w:softHyphen/>
        <w:t>цессе «чтения» в быту, на уроках-занятиях, в играх, в самообслу</w:t>
      </w:r>
      <w:r w:rsidRPr="00DB5ABF">
        <w:rPr>
          <w:rFonts w:ascii="Times New Roman" w:hAnsi="Times New Roman"/>
          <w:spacing w:val="-2"/>
          <w:sz w:val="28"/>
          <w:szCs w:val="28"/>
        </w:rPr>
        <w:softHyphen/>
      </w:r>
      <w:r w:rsidRPr="00DB5ABF">
        <w:rPr>
          <w:rFonts w:ascii="Times New Roman" w:hAnsi="Times New Roman"/>
          <w:sz w:val="28"/>
          <w:szCs w:val="28"/>
        </w:rPr>
        <w:t>живании и в повседневной жизни;</w:t>
      </w:r>
    </w:p>
    <w:p w:rsidR="00A476F0" w:rsidRPr="00DB5ABF" w:rsidRDefault="00A476F0" w:rsidP="00A476F0">
      <w:pPr>
        <w:widowControl w:val="0"/>
        <w:numPr>
          <w:ilvl w:val="0"/>
          <w:numId w:val="5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left="720" w:right="110" w:hanging="36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pacing w:val="-4"/>
          <w:sz w:val="28"/>
          <w:szCs w:val="28"/>
        </w:rPr>
        <w:t>обеспечивать необходимую мотивацию слушания и само</w:t>
      </w:r>
      <w:r w:rsidRPr="00DB5ABF">
        <w:rPr>
          <w:rFonts w:ascii="Times New Roman" w:hAnsi="Times New Roman"/>
          <w:spacing w:val="-4"/>
          <w:sz w:val="28"/>
          <w:szCs w:val="28"/>
        </w:rPr>
        <w:softHyphen/>
      </w:r>
      <w:r w:rsidRPr="00DB5ABF">
        <w:rPr>
          <w:rFonts w:ascii="Times New Roman" w:hAnsi="Times New Roman"/>
          <w:spacing w:val="-2"/>
          <w:sz w:val="28"/>
          <w:szCs w:val="28"/>
        </w:rPr>
        <w:t>стоятельного чтения книг-картинок, книг типа «Азбука» в специ</w:t>
      </w:r>
      <w:r w:rsidRPr="00DB5ABF">
        <w:rPr>
          <w:rFonts w:ascii="Times New Roman" w:hAnsi="Times New Roman"/>
          <w:spacing w:val="-2"/>
          <w:sz w:val="28"/>
          <w:szCs w:val="28"/>
        </w:rPr>
        <w:softHyphen/>
        <w:t xml:space="preserve">ально созданных ситуациях общения, поддерживать интерес к чтению как визуальному и </w:t>
      </w:r>
      <w:proofErr w:type="spellStart"/>
      <w:r w:rsidRPr="00DB5ABF">
        <w:rPr>
          <w:rFonts w:ascii="Times New Roman" w:hAnsi="Times New Roman"/>
          <w:spacing w:val="-2"/>
          <w:sz w:val="28"/>
          <w:szCs w:val="28"/>
        </w:rPr>
        <w:t>аудиальному</w:t>
      </w:r>
      <w:proofErr w:type="spellEnd"/>
      <w:r w:rsidRPr="00DB5ABF">
        <w:rPr>
          <w:rFonts w:ascii="Times New Roman" w:hAnsi="Times New Roman"/>
          <w:spacing w:val="-2"/>
          <w:sz w:val="28"/>
          <w:szCs w:val="28"/>
        </w:rPr>
        <w:t xml:space="preserve"> процессу;</w:t>
      </w:r>
    </w:p>
    <w:p w:rsidR="00A476F0" w:rsidRPr="00DB5ABF" w:rsidRDefault="00A476F0" w:rsidP="00A476F0">
      <w:pPr>
        <w:shd w:val="clear" w:color="auto" w:fill="FFFFFF"/>
        <w:spacing w:after="0"/>
        <w:ind w:right="125" w:firstLine="357"/>
        <w:jc w:val="both"/>
        <w:rPr>
          <w:rFonts w:ascii="Times New Roman" w:hAnsi="Times New Roman"/>
          <w:spacing w:val="-2"/>
          <w:sz w:val="28"/>
          <w:szCs w:val="28"/>
        </w:rPr>
      </w:pPr>
      <w:r w:rsidRPr="00DB5ABF">
        <w:rPr>
          <w:rFonts w:ascii="Times New Roman" w:hAnsi="Times New Roman"/>
          <w:spacing w:val="-2"/>
          <w:sz w:val="28"/>
          <w:szCs w:val="28"/>
        </w:rPr>
        <w:t>- расширять словарный запас учащегося, связанный с со</w:t>
      </w:r>
      <w:r w:rsidRPr="00DB5ABF">
        <w:rPr>
          <w:rFonts w:ascii="Times New Roman" w:hAnsi="Times New Roman"/>
          <w:spacing w:val="-2"/>
          <w:sz w:val="28"/>
          <w:szCs w:val="28"/>
        </w:rPr>
        <w:softHyphen/>
        <w:t xml:space="preserve">держанием эмоционального, бытового, предметного, игрового, </w:t>
      </w:r>
      <w:r w:rsidRPr="00DB5ABF">
        <w:rPr>
          <w:rFonts w:ascii="Times New Roman" w:hAnsi="Times New Roman"/>
          <w:sz w:val="28"/>
          <w:szCs w:val="28"/>
        </w:rPr>
        <w:t>трудового опыта в процессе «чтения»;</w:t>
      </w:r>
    </w:p>
    <w:p w:rsidR="00A476F0" w:rsidRPr="00DB5ABF" w:rsidRDefault="00A476F0" w:rsidP="00A476F0">
      <w:pPr>
        <w:widowControl w:val="0"/>
        <w:numPr>
          <w:ilvl w:val="0"/>
          <w:numId w:val="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58" w:firstLine="357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pacing w:val="-2"/>
          <w:sz w:val="28"/>
          <w:szCs w:val="28"/>
        </w:rPr>
        <w:t>знакомить учащегося с простыми по содержанию расска</w:t>
      </w:r>
      <w:r w:rsidRPr="00DB5ABF">
        <w:rPr>
          <w:rFonts w:ascii="Times New Roman" w:hAnsi="Times New Roman"/>
          <w:spacing w:val="-2"/>
          <w:sz w:val="28"/>
          <w:szCs w:val="28"/>
        </w:rPr>
        <w:softHyphen/>
      </w:r>
      <w:r w:rsidRPr="00DB5ABF">
        <w:rPr>
          <w:rFonts w:ascii="Times New Roman" w:hAnsi="Times New Roman"/>
          <w:spacing w:val="-3"/>
          <w:sz w:val="28"/>
          <w:szCs w:val="28"/>
        </w:rPr>
        <w:t>зами, историями, сказками, стихотворениями.</w:t>
      </w:r>
    </w:p>
    <w:p w:rsidR="00A476F0" w:rsidRPr="00DB5ABF" w:rsidRDefault="00A476F0" w:rsidP="00A476F0">
      <w:pPr>
        <w:widowControl w:val="0"/>
        <w:numPr>
          <w:ilvl w:val="0"/>
          <w:numId w:val="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50" w:firstLine="357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pacing w:val="-2"/>
          <w:sz w:val="28"/>
          <w:szCs w:val="28"/>
        </w:rPr>
        <w:t>использовать в процессе «чтения» «комментированное» рисование для лучшего понимания содержания прочитанного</w:t>
      </w:r>
    </w:p>
    <w:p w:rsidR="00A476F0" w:rsidRPr="00DB5ABF" w:rsidRDefault="00A476F0" w:rsidP="00A476F0">
      <w:pPr>
        <w:widowControl w:val="0"/>
        <w:numPr>
          <w:ilvl w:val="0"/>
          <w:numId w:val="6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right="38" w:firstLine="357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pacing w:val="-2"/>
          <w:sz w:val="28"/>
          <w:szCs w:val="28"/>
        </w:rPr>
        <w:t xml:space="preserve">формировать предметные и предметно-игровые действия, учить </w:t>
      </w:r>
      <w:r w:rsidRPr="00DB5ABF">
        <w:rPr>
          <w:rFonts w:ascii="Times New Roman" w:hAnsi="Times New Roman"/>
          <w:sz w:val="28"/>
          <w:szCs w:val="28"/>
        </w:rPr>
        <w:t>понимать соотносящие и указательные жесты.</w:t>
      </w:r>
    </w:p>
    <w:p w:rsidR="00A476F0" w:rsidRPr="00DB5ABF" w:rsidRDefault="00A476F0" w:rsidP="00A476F0">
      <w:pPr>
        <w:shd w:val="clear" w:color="auto" w:fill="FFFFFF"/>
        <w:spacing w:after="0" w:line="240" w:lineRule="auto"/>
        <w:ind w:right="14" w:firstLine="36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pacing w:val="-2"/>
          <w:sz w:val="28"/>
          <w:szCs w:val="28"/>
        </w:rPr>
        <w:t>В силу значительных ограничений вербальной коммуникации учащийся с умеренной или тяжелой умственной отсталостью оказывается в большой зависимости от коммуникативных партнеров, поэтому так важно научить его аль</w:t>
      </w:r>
      <w:r w:rsidRPr="00DB5ABF">
        <w:rPr>
          <w:rFonts w:ascii="Times New Roman" w:hAnsi="Times New Roman"/>
          <w:spacing w:val="-2"/>
          <w:sz w:val="28"/>
          <w:szCs w:val="28"/>
        </w:rPr>
        <w:softHyphen/>
        <w:t>тернативным приемам работы с различными видами доступной информации. Предмет «</w:t>
      </w:r>
      <w:r w:rsidRPr="00DB5ABF">
        <w:rPr>
          <w:rFonts w:ascii="Times New Roman" w:hAnsi="Times New Roman"/>
          <w:b/>
          <w:sz w:val="28"/>
          <w:szCs w:val="28"/>
        </w:rPr>
        <w:t>Чтение и развитие речи</w:t>
      </w:r>
      <w:r w:rsidRPr="00DB5ABF">
        <w:rPr>
          <w:rFonts w:ascii="Times New Roman" w:hAnsi="Times New Roman"/>
          <w:spacing w:val="-2"/>
          <w:sz w:val="28"/>
          <w:szCs w:val="28"/>
        </w:rPr>
        <w:t>» предполагает обучение учащегося следующим вариантам «чтения»:</w:t>
      </w:r>
    </w:p>
    <w:p w:rsidR="00A476F0" w:rsidRPr="00DB5ABF" w:rsidRDefault="00A476F0" w:rsidP="00A476F0">
      <w:pPr>
        <w:widowControl w:val="0"/>
        <w:numPr>
          <w:ilvl w:val="0"/>
          <w:numId w:val="6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pacing w:val="-2"/>
          <w:sz w:val="28"/>
          <w:szCs w:val="28"/>
        </w:rPr>
        <w:t>«чтение» телесных и мимических движений;</w:t>
      </w:r>
    </w:p>
    <w:p w:rsidR="00A476F0" w:rsidRPr="00DB5ABF" w:rsidRDefault="00A476F0" w:rsidP="00A476F0">
      <w:pPr>
        <w:widowControl w:val="0"/>
        <w:numPr>
          <w:ilvl w:val="0"/>
          <w:numId w:val="6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pacing w:val="-2"/>
          <w:sz w:val="28"/>
          <w:szCs w:val="28"/>
        </w:rPr>
        <w:t>«чтение» изображений на картинках и картинах;</w:t>
      </w:r>
    </w:p>
    <w:p w:rsidR="00A476F0" w:rsidRPr="00DB5ABF" w:rsidRDefault="00A476F0" w:rsidP="00A476F0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ind w:right="12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     -   «</w:t>
      </w:r>
      <w:proofErr w:type="spellStart"/>
      <w:r w:rsidRPr="00DB5ABF">
        <w:rPr>
          <w:rFonts w:ascii="Times New Roman" w:hAnsi="Times New Roman"/>
          <w:sz w:val="28"/>
          <w:szCs w:val="28"/>
        </w:rPr>
        <w:t>аудиальное</w:t>
      </w:r>
      <w:proofErr w:type="spellEnd"/>
      <w:r w:rsidRPr="00DB5ABF">
        <w:rPr>
          <w:rFonts w:ascii="Times New Roman" w:hAnsi="Times New Roman"/>
          <w:sz w:val="28"/>
          <w:szCs w:val="28"/>
        </w:rPr>
        <w:t xml:space="preserve"> чтение»: слушание аудио книг (литератур</w:t>
      </w:r>
      <w:r w:rsidRPr="00DB5ABF">
        <w:rPr>
          <w:rFonts w:ascii="Times New Roman" w:hAnsi="Times New Roman"/>
          <w:sz w:val="28"/>
          <w:szCs w:val="28"/>
        </w:rPr>
        <w:softHyphen/>
      </w:r>
      <w:r w:rsidRPr="00DB5ABF">
        <w:rPr>
          <w:rFonts w:ascii="Times New Roman" w:hAnsi="Times New Roman"/>
          <w:spacing w:val="-2"/>
          <w:sz w:val="28"/>
          <w:szCs w:val="28"/>
        </w:rPr>
        <w:t xml:space="preserve">ных произведений, записанных на пластинки, аудиокассеты, </w:t>
      </w:r>
      <w:r w:rsidRPr="00DB5ABF">
        <w:rPr>
          <w:rFonts w:ascii="Times New Roman" w:hAnsi="Times New Roman"/>
          <w:spacing w:val="-2"/>
          <w:sz w:val="28"/>
          <w:szCs w:val="28"/>
          <w:lang w:val="en-US"/>
        </w:rPr>
        <w:t>CD</w:t>
      </w:r>
      <w:r w:rsidRPr="00DB5ABF">
        <w:rPr>
          <w:rFonts w:ascii="Times New Roman" w:hAnsi="Times New Roman"/>
          <w:spacing w:val="-2"/>
          <w:sz w:val="28"/>
          <w:szCs w:val="28"/>
        </w:rPr>
        <w:t>-</w:t>
      </w:r>
      <w:r w:rsidRPr="00DB5ABF">
        <w:rPr>
          <w:rFonts w:ascii="Times New Roman" w:hAnsi="Times New Roman"/>
          <w:sz w:val="28"/>
          <w:szCs w:val="28"/>
        </w:rPr>
        <w:lastRenderedPageBreak/>
        <w:t>диски и др.);</w:t>
      </w:r>
    </w:p>
    <w:p w:rsidR="00A476F0" w:rsidRPr="00DB5ABF" w:rsidRDefault="00A476F0" w:rsidP="00A476F0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ind w:right="12"/>
        <w:jc w:val="both"/>
        <w:rPr>
          <w:rFonts w:ascii="Times New Roman" w:hAnsi="Times New Roman"/>
          <w:spacing w:val="-2"/>
          <w:sz w:val="28"/>
          <w:szCs w:val="28"/>
        </w:rPr>
      </w:pPr>
      <w:r w:rsidRPr="00DB5ABF">
        <w:rPr>
          <w:rFonts w:ascii="Times New Roman" w:hAnsi="Times New Roman"/>
          <w:spacing w:val="-4"/>
          <w:sz w:val="28"/>
          <w:szCs w:val="28"/>
        </w:rPr>
        <w:t xml:space="preserve">     </w:t>
      </w:r>
      <w:proofErr w:type="gramStart"/>
      <w:r w:rsidRPr="00DB5ABF">
        <w:rPr>
          <w:rFonts w:ascii="Times New Roman" w:hAnsi="Times New Roman"/>
          <w:spacing w:val="-4"/>
          <w:sz w:val="28"/>
          <w:szCs w:val="28"/>
        </w:rPr>
        <w:t xml:space="preserve">-   «чтение» видеоизображений (изображений на </w:t>
      </w:r>
      <w:r w:rsidRPr="00DB5ABF">
        <w:rPr>
          <w:rFonts w:ascii="Times New Roman" w:hAnsi="Times New Roman"/>
          <w:spacing w:val="-4"/>
          <w:sz w:val="28"/>
          <w:szCs w:val="28"/>
          <w:lang w:val="en-US"/>
        </w:rPr>
        <w:t>CD</w:t>
      </w:r>
      <w:r w:rsidRPr="00DB5ABF">
        <w:rPr>
          <w:rFonts w:ascii="Times New Roman" w:hAnsi="Times New Roman"/>
          <w:spacing w:val="-4"/>
          <w:sz w:val="28"/>
          <w:szCs w:val="28"/>
        </w:rPr>
        <w:t xml:space="preserve">-дисках, </w:t>
      </w:r>
      <w:r w:rsidRPr="00DB5ABF">
        <w:rPr>
          <w:rFonts w:ascii="Times New Roman" w:hAnsi="Times New Roman"/>
          <w:spacing w:val="-1"/>
          <w:sz w:val="28"/>
          <w:szCs w:val="28"/>
        </w:rPr>
        <w:t>видеофильмов: мультфильмов, документальных фильмов о при</w:t>
      </w:r>
      <w:r w:rsidRPr="00DB5ABF">
        <w:rPr>
          <w:rFonts w:ascii="Times New Roman" w:hAnsi="Times New Roman"/>
          <w:spacing w:val="-1"/>
          <w:sz w:val="28"/>
          <w:szCs w:val="28"/>
        </w:rPr>
        <w:softHyphen/>
      </w:r>
      <w:r w:rsidRPr="00DB5ABF">
        <w:rPr>
          <w:rFonts w:ascii="Times New Roman" w:hAnsi="Times New Roman"/>
          <w:spacing w:val="-2"/>
          <w:sz w:val="28"/>
          <w:szCs w:val="28"/>
        </w:rPr>
        <w:t>роде, животных, фрагментов художественных фильмов);</w:t>
      </w:r>
      <w:proofErr w:type="gramEnd"/>
    </w:p>
    <w:p w:rsidR="00A476F0" w:rsidRPr="00DB5ABF" w:rsidRDefault="00A476F0" w:rsidP="00A476F0">
      <w:pPr>
        <w:widowControl w:val="0"/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pacing w:val="-3"/>
          <w:sz w:val="28"/>
          <w:szCs w:val="28"/>
        </w:rPr>
        <w:t>-  «чтение» пиктограмм;</w:t>
      </w:r>
    </w:p>
    <w:p w:rsidR="00A476F0" w:rsidRPr="00DB5ABF" w:rsidRDefault="00A476F0" w:rsidP="00A476F0">
      <w:pPr>
        <w:widowControl w:val="0"/>
        <w:numPr>
          <w:ilvl w:val="0"/>
          <w:numId w:val="6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pacing w:val="-3"/>
          <w:sz w:val="28"/>
          <w:szCs w:val="28"/>
        </w:rPr>
        <w:t>глобальное чтение;</w:t>
      </w:r>
    </w:p>
    <w:p w:rsidR="00A476F0" w:rsidRPr="00DB5ABF" w:rsidRDefault="00A476F0" w:rsidP="00A476F0">
      <w:pPr>
        <w:widowControl w:val="0"/>
        <w:numPr>
          <w:ilvl w:val="0"/>
          <w:numId w:val="6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pacing w:val="-2"/>
          <w:sz w:val="28"/>
          <w:szCs w:val="28"/>
        </w:rPr>
        <w:t>чтение букв, цифр и других знаков;</w:t>
      </w:r>
    </w:p>
    <w:p w:rsidR="00A476F0" w:rsidRPr="00DB5ABF" w:rsidRDefault="00A476F0" w:rsidP="00A476F0">
      <w:pPr>
        <w:widowControl w:val="0"/>
        <w:numPr>
          <w:ilvl w:val="0"/>
          <w:numId w:val="6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pacing w:val="-3"/>
          <w:sz w:val="28"/>
          <w:szCs w:val="28"/>
        </w:rPr>
        <w:t>чтение по складам.</w:t>
      </w:r>
    </w:p>
    <w:p w:rsidR="00A476F0" w:rsidRPr="00DB5ABF" w:rsidRDefault="00A476F0" w:rsidP="00A476F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pacing w:val="-3"/>
          <w:sz w:val="28"/>
          <w:szCs w:val="28"/>
        </w:rPr>
        <w:t xml:space="preserve">Такое широкое понимание «чтения» и в соответствии с этим </w:t>
      </w:r>
      <w:r w:rsidRPr="00DB5ABF">
        <w:rPr>
          <w:rFonts w:ascii="Times New Roman" w:hAnsi="Times New Roman"/>
          <w:spacing w:val="-2"/>
          <w:sz w:val="28"/>
          <w:szCs w:val="28"/>
        </w:rPr>
        <w:t xml:space="preserve">обучение кодированию и декодированию визуальной и </w:t>
      </w:r>
      <w:proofErr w:type="spellStart"/>
      <w:r w:rsidRPr="00DB5ABF">
        <w:rPr>
          <w:rFonts w:ascii="Times New Roman" w:hAnsi="Times New Roman"/>
          <w:spacing w:val="-2"/>
          <w:sz w:val="28"/>
          <w:szCs w:val="28"/>
        </w:rPr>
        <w:t>аудиаль</w:t>
      </w:r>
      <w:r w:rsidRPr="00DB5ABF">
        <w:rPr>
          <w:rFonts w:ascii="Times New Roman" w:hAnsi="Times New Roman"/>
          <w:spacing w:val="-3"/>
          <w:sz w:val="28"/>
          <w:szCs w:val="28"/>
        </w:rPr>
        <w:t>ной</w:t>
      </w:r>
      <w:proofErr w:type="spellEnd"/>
      <w:r w:rsidRPr="00DB5ABF">
        <w:rPr>
          <w:rFonts w:ascii="Times New Roman" w:hAnsi="Times New Roman"/>
          <w:spacing w:val="-3"/>
          <w:sz w:val="28"/>
          <w:szCs w:val="28"/>
        </w:rPr>
        <w:t xml:space="preserve"> информации способствует развитию социально-бытовой ори</w:t>
      </w:r>
      <w:r w:rsidRPr="00DB5ABF">
        <w:rPr>
          <w:rFonts w:ascii="Times New Roman" w:hAnsi="Times New Roman"/>
          <w:spacing w:val="-3"/>
          <w:sz w:val="28"/>
          <w:szCs w:val="28"/>
        </w:rPr>
        <w:softHyphen/>
      </w:r>
      <w:r w:rsidRPr="00DB5ABF">
        <w:rPr>
          <w:rFonts w:ascii="Times New Roman" w:hAnsi="Times New Roman"/>
          <w:sz w:val="28"/>
          <w:szCs w:val="28"/>
        </w:rPr>
        <w:t>ентировки учащегося. Предмет «</w:t>
      </w:r>
      <w:r w:rsidR="008B6E8F" w:rsidRPr="00DB5ABF">
        <w:rPr>
          <w:rFonts w:ascii="Times New Roman" w:hAnsi="Times New Roman"/>
          <w:b/>
          <w:sz w:val="28"/>
          <w:szCs w:val="28"/>
        </w:rPr>
        <w:t>Чтение и развитие речи</w:t>
      </w:r>
      <w:r w:rsidRPr="00DB5ABF">
        <w:rPr>
          <w:rFonts w:ascii="Times New Roman" w:hAnsi="Times New Roman"/>
          <w:sz w:val="28"/>
          <w:szCs w:val="28"/>
        </w:rPr>
        <w:t>» инте</w:t>
      </w:r>
      <w:r w:rsidRPr="00DB5ABF">
        <w:rPr>
          <w:rFonts w:ascii="Times New Roman" w:hAnsi="Times New Roman"/>
          <w:spacing w:val="-2"/>
          <w:sz w:val="28"/>
          <w:szCs w:val="28"/>
        </w:rPr>
        <w:t xml:space="preserve">грируется с различными направлениями коррекционно-адаптационной работы. Он тесно связан с логопедической работой, проводимой с </w:t>
      </w:r>
      <w:proofErr w:type="gramStart"/>
      <w:r w:rsidRPr="00DB5ABF">
        <w:rPr>
          <w:rFonts w:ascii="Times New Roman" w:hAnsi="Times New Roman"/>
          <w:spacing w:val="-2"/>
          <w:sz w:val="28"/>
          <w:szCs w:val="28"/>
        </w:rPr>
        <w:t>обучающимся</w:t>
      </w:r>
      <w:proofErr w:type="gramEnd"/>
      <w:r w:rsidRPr="00DB5ABF">
        <w:rPr>
          <w:rFonts w:ascii="Times New Roman" w:hAnsi="Times New Roman"/>
          <w:spacing w:val="-2"/>
          <w:sz w:val="28"/>
          <w:szCs w:val="28"/>
        </w:rPr>
        <w:t>.</w:t>
      </w:r>
    </w:p>
    <w:p w:rsidR="00A476F0" w:rsidRDefault="00C048E9" w:rsidP="00C048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A476F0" w:rsidRDefault="00A476F0" w:rsidP="00A476F0">
      <w:pPr>
        <w:tabs>
          <w:tab w:val="num" w:pos="12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76F0" w:rsidRPr="00DB5ABF" w:rsidRDefault="00A476F0" w:rsidP="00A476F0">
      <w:pPr>
        <w:tabs>
          <w:tab w:val="num" w:pos="12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5ABF">
        <w:rPr>
          <w:rFonts w:ascii="Times New Roman" w:hAnsi="Times New Roman"/>
          <w:b/>
          <w:sz w:val="28"/>
          <w:szCs w:val="28"/>
        </w:rPr>
        <w:t xml:space="preserve"> Раздел 2.  «Содержание учебного предмета».</w:t>
      </w:r>
    </w:p>
    <w:p w:rsidR="00A476F0" w:rsidRPr="00DB5ABF" w:rsidRDefault="00A476F0" w:rsidP="00A476F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5ABF">
        <w:rPr>
          <w:rFonts w:ascii="Times New Roman" w:hAnsi="Times New Roman"/>
          <w:b/>
          <w:sz w:val="28"/>
          <w:szCs w:val="28"/>
        </w:rPr>
        <w:t>34 часа в год (1 час в неделю).</w:t>
      </w:r>
    </w:p>
    <w:p w:rsidR="00A476F0" w:rsidRPr="00DB5ABF" w:rsidRDefault="00A476F0" w:rsidP="00A476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1  четверть. </w:t>
      </w:r>
    </w:p>
    <w:p w:rsidR="00A476F0" w:rsidRPr="00DB5ABF" w:rsidRDefault="00A476F0" w:rsidP="00A476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Повторение. Чтение слов и предложений с ранее изученными буквами. </w:t>
      </w:r>
    </w:p>
    <w:p w:rsidR="00A476F0" w:rsidRPr="00DB5ABF" w:rsidRDefault="00A476F0" w:rsidP="00A476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Звук и буква </w:t>
      </w:r>
      <w:proofErr w:type="spellStart"/>
      <w:r w:rsidRPr="00DB5ABF">
        <w:rPr>
          <w:rFonts w:ascii="Times New Roman" w:hAnsi="Times New Roman"/>
          <w:b/>
          <w:sz w:val="28"/>
          <w:szCs w:val="28"/>
        </w:rPr>
        <w:t>й</w:t>
      </w:r>
      <w:proofErr w:type="spellEnd"/>
      <w:r w:rsidRPr="00DB5ABF">
        <w:rPr>
          <w:rFonts w:ascii="Times New Roman" w:hAnsi="Times New Roman"/>
          <w:b/>
          <w:sz w:val="28"/>
          <w:szCs w:val="28"/>
        </w:rPr>
        <w:t>.</w:t>
      </w:r>
      <w:r w:rsidRPr="00DB5ABF">
        <w:rPr>
          <w:rFonts w:ascii="Times New Roman" w:hAnsi="Times New Roman"/>
          <w:sz w:val="28"/>
          <w:szCs w:val="28"/>
        </w:rPr>
        <w:t xml:space="preserve"> Слоги и слова со звуком и буквой </w:t>
      </w:r>
      <w:proofErr w:type="spellStart"/>
      <w:r w:rsidRPr="00DB5ABF">
        <w:rPr>
          <w:rFonts w:ascii="Times New Roman" w:hAnsi="Times New Roman"/>
          <w:b/>
          <w:sz w:val="28"/>
          <w:szCs w:val="28"/>
        </w:rPr>
        <w:t>й</w:t>
      </w:r>
      <w:proofErr w:type="spellEnd"/>
      <w:r w:rsidRPr="00DB5ABF">
        <w:rPr>
          <w:rFonts w:ascii="Times New Roman" w:hAnsi="Times New Roman"/>
          <w:sz w:val="28"/>
          <w:szCs w:val="28"/>
        </w:rPr>
        <w:t xml:space="preserve">. Различение на слух, в произношении и чтении звуков и букв </w:t>
      </w:r>
      <w:proofErr w:type="spellStart"/>
      <w:r w:rsidRPr="00DB5ABF">
        <w:rPr>
          <w:rFonts w:ascii="Times New Roman" w:hAnsi="Times New Roman"/>
          <w:b/>
          <w:sz w:val="28"/>
          <w:szCs w:val="28"/>
        </w:rPr>
        <w:t>й-и</w:t>
      </w:r>
      <w:proofErr w:type="spellEnd"/>
      <w:r w:rsidRPr="00DB5ABF">
        <w:rPr>
          <w:rFonts w:ascii="Times New Roman" w:hAnsi="Times New Roman"/>
          <w:sz w:val="28"/>
          <w:szCs w:val="28"/>
        </w:rPr>
        <w:t>.</w:t>
      </w:r>
    </w:p>
    <w:p w:rsidR="00A476F0" w:rsidRPr="00DB5ABF" w:rsidRDefault="00A476F0" w:rsidP="00A476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Сравнительный </w:t>
      </w:r>
      <w:proofErr w:type="spellStart"/>
      <w:r w:rsidRPr="00DB5ABF">
        <w:rPr>
          <w:rFonts w:ascii="Times New Roman" w:hAnsi="Times New Roman"/>
          <w:sz w:val="28"/>
          <w:szCs w:val="28"/>
        </w:rPr>
        <w:t>звук</w:t>
      </w:r>
      <w:proofErr w:type="gramStart"/>
      <w:r w:rsidRPr="00DB5ABF">
        <w:rPr>
          <w:rFonts w:ascii="Times New Roman" w:hAnsi="Times New Roman"/>
          <w:sz w:val="28"/>
          <w:szCs w:val="28"/>
        </w:rPr>
        <w:t>о</w:t>
      </w:r>
      <w:proofErr w:type="spellEnd"/>
      <w:r w:rsidRPr="00DB5ABF">
        <w:rPr>
          <w:rFonts w:ascii="Times New Roman" w:hAnsi="Times New Roman"/>
          <w:sz w:val="28"/>
          <w:szCs w:val="28"/>
        </w:rPr>
        <w:t>-</w:t>
      </w:r>
      <w:proofErr w:type="gramEnd"/>
      <w:r w:rsidRPr="00DB5ABF">
        <w:rPr>
          <w:rFonts w:ascii="Times New Roman" w:hAnsi="Times New Roman"/>
          <w:sz w:val="28"/>
          <w:szCs w:val="28"/>
        </w:rPr>
        <w:t xml:space="preserve"> буквенный анализ слогов и слов с этими звуками и буквами. Чтение слов, предложений и текста.</w:t>
      </w:r>
    </w:p>
    <w:p w:rsidR="00A476F0" w:rsidRPr="00DB5ABF" w:rsidRDefault="00A476F0" w:rsidP="00A476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2 четверть</w:t>
      </w:r>
    </w:p>
    <w:p w:rsidR="00A476F0" w:rsidRPr="00DB5ABF" w:rsidRDefault="00A476F0" w:rsidP="00A476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Повторение. Чтение слов и предложений с ранее изученными буквами. </w:t>
      </w:r>
    </w:p>
    <w:p w:rsidR="00A476F0" w:rsidRPr="00DB5ABF" w:rsidRDefault="00A476F0" w:rsidP="00A476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Буква </w:t>
      </w:r>
      <w:proofErr w:type="spellStart"/>
      <w:r w:rsidRPr="00DB5ABF">
        <w:rPr>
          <w:rFonts w:ascii="Times New Roman" w:hAnsi="Times New Roman"/>
          <w:b/>
          <w:sz w:val="28"/>
          <w:szCs w:val="28"/>
        </w:rPr>
        <w:t>ь</w:t>
      </w:r>
      <w:proofErr w:type="spellEnd"/>
      <w:r w:rsidRPr="00DB5ABF">
        <w:rPr>
          <w:rFonts w:ascii="Times New Roman" w:hAnsi="Times New Roman"/>
          <w:sz w:val="28"/>
          <w:szCs w:val="28"/>
        </w:rPr>
        <w:t xml:space="preserve"> как показатель мягкости согласных на конце слова.</w:t>
      </w:r>
    </w:p>
    <w:p w:rsidR="00A476F0" w:rsidRPr="00DB5ABF" w:rsidRDefault="00A476F0" w:rsidP="00A476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Различение на слух, в произношении и чтении слов с твердыми и мягкими согласными на конце. Сравнительный </w:t>
      </w:r>
      <w:proofErr w:type="spellStart"/>
      <w:proofErr w:type="gramStart"/>
      <w:r w:rsidRPr="00DB5ABF">
        <w:rPr>
          <w:rFonts w:ascii="Times New Roman" w:hAnsi="Times New Roman"/>
          <w:sz w:val="28"/>
          <w:szCs w:val="28"/>
        </w:rPr>
        <w:t>звуко-буквенный</w:t>
      </w:r>
      <w:proofErr w:type="spellEnd"/>
      <w:proofErr w:type="gramEnd"/>
      <w:r w:rsidRPr="00DB5ABF">
        <w:rPr>
          <w:rFonts w:ascii="Times New Roman" w:hAnsi="Times New Roman"/>
          <w:sz w:val="28"/>
          <w:szCs w:val="28"/>
        </w:rPr>
        <w:t xml:space="preserve"> анализ этих слов.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ABF">
        <w:rPr>
          <w:rFonts w:ascii="Times New Roman" w:hAnsi="Times New Roman"/>
          <w:sz w:val="28"/>
          <w:szCs w:val="28"/>
        </w:rPr>
        <w:t xml:space="preserve">Составление и чтение слов с </w:t>
      </w:r>
      <w:proofErr w:type="spellStart"/>
      <w:r w:rsidRPr="00DB5ABF">
        <w:rPr>
          <w:rFonts w:ascii="Times New Roman" w:hAnsi="Times New Roman"/>
          <w:b/>
          <w:sz w:val="28"/>
          <w:szCs w:val="28"/>
        </w:rPr>
        <w:t>ь</w:t>
      </w:r>
      <w:proofErr w:type="spellEnd"/>
      <w:r w:rsidRPr="00DB5ABF">
        <w:rPr>
          <w:rFonts w:ascii="Times New Roman" w:hAnsi="Times New Roman"/>
          <w:sz w:val="28"/>
          <w:szCs w:val="28"/>
        </w:rPr>
        <w:t xml:space="preserve"> в середине слова.</w:t>
      </w:r>
    </w:p>
    <w:p w:rsidR="00A476F0" w:rsidRPr="00DB5ABF" w:rsidRDefault="00A476F0" w:rsidP="00A476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Чтение слов с </w:t>
      </w:r>
      <w:proofErr w:type="spellStart"/>
      <w:r w:rsidRPr="00DB5ABF">
        <w:rPr>
          <w:rFonts w:ascii="Times New Roman" w:hAnsi="Times New Roman"/>
          <w:b/>
          <w:sz w:val="28"/>
          <w:szCs w:val="28"/>
        </w:rPr>
        <w:t>ь</w:t>
      </w:r>
      <w:proofErr w:type="spellEnd"/>
      <w:r w:rsidRPr="00DB5ABF">
        <w:rPr>
          <w:rFonts w:ascii="Times New Roman" w:hAnsi="Times New Roman"/>
          <w:sz w:val="28"/>
          <w:szCs w:val="28"/>
        </w:rPr>
        <w:t xml:space="preserve"> на конце и в середине слова, предложений с этими словами.</w:t>
      </w:r>
    </w:p>
    <w:p w:rsidR="00A476F0" w:rsidRPr="00DB5ABF" w:rsidRDefault="00A476F0" w:rsidP="00A476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3 четверть</w:t>
      </w:r>
    </w:p>
    <w:p w:rsidR="00A476F0" w:rsidRPr="00DB5ABF" w:rsidRDefault="00A476F0" w:rsidP="00A476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lastRenderedPageBreak/>
        <w:t xml:space="preserve">Повторение. Чтение слов и предложений с ранее изученными буквами. </w:t>
      </w:r>
    </w:p>
    <w:p w:rsidR="00A476F0" w:rsidRPr="00DB5ABF" w:rsidRDefault="00A476F0" w:rsidP="00A476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Звук и буква </w:t>
      </w:r>
      <w:r w:rsidRPr="00DB5ABF">
        <w:rPr>
          <w:rFonts w:ascii="Times New Roman" w:hAnsi="Times New Roman"/>
          <w:b/>
          <w:sz w:val="28"/>
          <w:szCs w:val="28"/>
        </w:rPr>
        <w:t>Ее</w:t>
      </w:r>
      <w:r w:rsidRPr="00DB5ABF">
        <w:rPr>
          <w:rFonts w:ascii="Times New Roman" w:hAnsi="Times New Roman"/>
          <w:sz w:val="28"/>
          <w:szCs w:val="28"/>
        </w:rPr>
        <w:t xml:space="preserve">. Составление и чтение слов с буквой </w:t>
      </w:r>
      <w:r w:rsidRPr="00DB5ABF">
        <w:rPr>
          <w:rFonts w:ascii="Times New Roman" w:hAnsi="Times New Roman"/>
          <w:b/>
          <w:sz w:val="28"/>
          <w:szCs w:val="28"/>
        </w:rPr>
        <w:t>Ее</w:t>
      </w:r>
      <w:r w:rsidRPr="00DB5ABF">
        <w:rPr>
          <w:rFonts w:ascii="Times New Roman" w:hAnsi="Times New Roman"/>
          <w:sz w:val="28"/>
          <w:szCs w:val="28"/>
        </w:rPr>
        <w:t xml:space="preserve"> в начале слова. </w:t>
      </w:r>
    </w:p>
    <w:p w:rsidR="00A476F0" w:rsidRPr="00DB5ABF" w:rsidRDefault="00A476F0" w:rsidP="00A476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Буква </w:t>
      </w:r>
      <w:r w:rsidRPr="00DB5ABF">
        <w:rPr>
          <w:rFonts w:ascii="Times New Roman" w:hAnsi="Times New Roman"/>
          <w:b/>
          <w:sz w:val="28"/>
          <w:szCs w:val="28"/>
        </w:rPr>
        <w:t>Ее</w:t>
      </w:r>
      <w:r w:rsidRPr="00DB5ABF">
        <w:rPr>
          <w:rFonts w:ascii="Times New Roman" w:hAnsi="Times New Roman"/>
          <w:sz w:val="28"/>
          <w:szCs w:val="28"/>
        </w:rPr>
        <w:t xml:space="preserve"> как показатель мягкости согласных.</w:t>
      </w:r>
    </w:p>
    <w:p w:rsidR="00A476F0" w:rsidRPr="00DB5ABF" w:rsidRDefault="00A476F0" w:rsidP="00A476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Составление и чтение слов с буквой </w:t>
      </w:r>
      <w:r w:rsidRPr="00DB5ABF">
        <w:rPr>
          <w:rFonts w:ascii="Times New Roman" w:hAnsi="Times New Roman"/>
          <w:b/>
          <w:sz w:val="28"/>
          <w:szCs w:val="28"/>
        </w:rPr>
        <w:t>Ее</w:t>
      </w:r>
      <w:r w:rsidRPr="00DB5ABF">
        <w:rPr>
          <w:rFonts w:ascii="Times New Roman" w:hAnsi="Times New Roman"/>
          <w:sz w:val="28"/>
          <w:szCs w:val="28"/>
        </w:rPr>
        <w:t xml:space="preserve"> после согласной.</w:t>
      </w:r>
    </w:p>
    <w:p w:rsidR="00A476F0" w:rsidRPr="00DB5ABF" w:rsidRDefault="00A476F0" w:rsidP="00A476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Чтение предложений и текста.</w:t>
      </w:r>
    </w:p>
    <w:p w:rsidR="00A476F0" w:rsidRPr="00DB5ABF" w:rsidRDefault="00A476F0" w:rsidP="00A476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Слова со стечением двух согласных в начале слова, их составление и чтение. Чтение предложений с этими словами.</w:t>
      </w:r>
    </w:p>
    <w:p w:rsidR="00A476F0" w:rsidRPr="00DB5ABF" w:rsidRDefault="00A476F0" w:rsidP="00A476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4 четверть.</w:t>
      </w:r>
    </w:p>
    <w:p w:rsidR="00A476F0" w:rsidRPr="00DB5ABF" w:rsidRDefault="00A476F0" w:rsidP="00A476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Повторение </w:t>
      </w:r>
      <w:proofErr w:type="gramStart"/>
      <w:r w:rsidRPr="00DB5ABF">
        <w:rPr>
          <w:rFonts w:ascii="Times New Roman" w:hAnsi="Times New Roman"/>
          <w:sz w:val="28"/>
          <w:szCs w:val="28"/>
        </w:rPr>
        <w:t>пройденного</w:t>
      </w:r>
      <w:proofErr w:type="gramEnd"/>
      <w:r w:rsidRPr="00DB5ABF">
        <w:rPr>
          <w:rFonts w:ascii="Times New Roman" w:hAnsi="Times New Roman"/>
          <w:sz w:val="28"/>
          <w:szCs w:val="28"/>
        </w:rPr>
        <w:t xml:space="preserve">. Чтение слов и предложений с ранее изученными буквами. Звук и буква </w:t>
      </w:r>
      <w:proofErr w:type="spellStart"/>
      <w:r w:rsidRPr="00DB5ABF">
        <w:rPr>
          <w:rFonts w:ascii="Times New Roman" w:hAnsi="Times New Roman"/>
          <w:b/>
          <w:sz w:val="28"/>
          <w:szCs w:val="28"/>
        </w:rPr>
        <w:t>Яя</w:t>
      </w:r>
      <w:proofErr w:type="spellEnd"/>
      <w:r w:rsidRPr="00DB5ABF">
        <w:rPr>
          <w:rFonts w:ascii="Times New Roman" w:hAnsi="Times New Roman"/>
          <w:sz w:val="28"/>
          <w:szCs w:val="28"/>
        </w:rPr>
        <w:t xml:space="preserve">. Составление и чтение слов с буквой </w:t>
      </w:r>
      <w:proofErr w:type="spellStart"/>
      <w:r w:rsidRPr="00DB5ABF">
        <w:rPr>
          <w:rFonts w:ascii="Times New Roman" w:hAnsi="Times New Roman"/>
          <w:b/>
          <w:sz w:val="28"/>
          <w:szCs w:val="28"/>
        </w:rPr>
        <w:t>Яя</w:t>
      </w:r>
      <w:proofErr w:type="spellEnd"/>
      <w:r w:rsidRPr="00DB5ABF">
        <w:rPr>
          <w:rFonts w:ascii="Times New Roman" w:hAnsi="Times New Roman"/>
          <w:sz w:val="28"/>
          <w:szCs w:val="28"/>
        </w:rPr>
        <w:t xml:space="preserve">, в начале слова и в конце после гласной. Буква </w:t>
      </w:r>
      <w:proofErr w:type="spellStart"/>
      <w:r w:rsidRPr="00DB5ABF">
        <w:rPr>
          <w:rFonts w:ascii="Times New Roman" w:hAnsi="Times New Roman"/>
          <w:b/>
          <w:sz w:val="28"/>
          <w:szCs w:val="28"/>
        </w:rPr>
        <w:t>Яя</w:t>
      </w:r>
      <w:proofErr w:type="spellEnd"/>
      <w:r w:rsidRPr="00DB5ABF">
        <w:rPr>
          <w:rFonts w:ascii="Times New Roman" w:hAnsi="Times New Roman"/>
          <w:b/>
          <w:sz w:val="28"/>
          <w:szCs w:val="28"/>
        </w:rPr>
        <w:t xml:space="preserve"> </w:t>
      </w:r>
      <w:r w:rsidRPr="00DB5ABF">
        <w:rPr>
          <w:rFonts w:ascii="Times New Roman" w:hAnsi="Times New Roman"/>
          <w:sz w:val="28"/>
          <w:szCs w:val="28"/>
        </w:rPr>
        <w:t xml:space="preserve">  как  показатель   мягкости   согласных.   Образование   и  чтение   слогов   и   слов с буквой </w:t>
      </w:r>
      <w:r w:rsidRPr="00DB5ABF">
        <w:rPr>
          <w:rFonts w:ascii="Times New Roman" w:hAnsi="Times New Roman"/>
          <w:b/>
          <w:sz w:val="28"/>
          <w:szCs w:val="28"/>
        </w:rPr>
        <w:t>я</w:t>
      </w:r>
      <w:r w:rsidRPr="00DB5ABF">
        <w:rPr>
          <w:rFonts w:ascii="Times New Roman" w:hAnsi="Times New Roman"/>
          <w:sz w:val="28"/>
          <w:szCs w:val="28"/>
        </w:rPr>
        <w:t>.</w:t>
      </w:r>
    </w:p>
    <w:p w:rsidR="00A476F0" w:rsidRPr="00DB5ABF" w:rsidRDefault="00A476F0" w:rsidP="00A476F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 xml:space="preserve">Составление и чтение слов с буквой </w:t>
      </w:r>
      <w:proofErr w:type="spellStart"/>
      <w:r w:rsidRPr="00DB5ABF">
        <w:rPr>
          <w:rFonts w:ascii="Times New Roman" w:hAnsi="Times New Roman"/>
          <w:b/>
          <w:sz w:val="28"/>
          <w:szCs w:val="28"/>
        </w:rPr>
        <w:t>Яя</w:t>
      </w:r>
      <w:proofErr w:type="spellEnd"/>
      <w:r w:rsidRPr="00DB5ABF">
        <w:rPr>
          <w:rFonts w:ascii="Times New Roman" w:hAnsi="Times New Roman"/>
          <w:sz w:val="28"/>
          <w:szCs w:val="28"/>
        </w:rPr>
        <w:t xml:space="preserve"> после согласной.</w:t>
      </w:r>
    </w:p>
    <w:p w:rsidR="00A476F0" w:rsidRPr="00DB5ABF" w:rsidRDefault="00A476F0" w:rsidP="00A476F0">
      <w:pPr>
        <w:spacing w:after="0"/>
        <w:jc w:val="both"/>
        <w:rPr>
          <w:rStyle w:val="21"/>
          <w:rFonts w:eastAsia="Calibri"/>
          <w:b w:val="0"/>
          <w:bCs w:val="0"/>
        </w:rPr>
      </w:pPr>
      <w:r w:rsidRPr="00DB5ABF">
        <w:rPr>
          <w:rFonts w:ascii="Times New Roman" w:hAnsi="Times New Roman"/>
          <w:sz w:val="28"/>
          <w:szCs w:val="28"/>
        </w:rPr>
        <w:t xml:space="preserve">Сравнительный </w:t>
      </w:r>
      <w:proofErr w:type="spellStart"/>
      <w:proofErr w:type="gramStart"/>
      <w:r w:rsidRPr="00DB5ABF">
        <w:rPr>
          <w:rFonts w:ascii="Times New Roman" w:hAnsi="Times New Roman"/>
          <w:sz w:val="28"/>
          <w:szCs w:val="28"/>
        </w:rPr>
        <w:t>звуко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B5ABF">
        <w:rPr>
          <w:rFonts w:ascii="Times New Roman" w:hAnsi="Times New Roman"/>
          <w:sz w:val="28"/>
          <w:szCs w:val="28"/>
        </w:rPr>
        <w:t>- буквенный</w:t>
      </w:r>
      <w:proofErr w:type="gramEnd"/>
      <w:r w:rsidRPr="00DB5ABF">
        <w:rPr>
          <w:rFonts w:ascii="Times New Roman" w:hAnsi="Times New Roman"/>
          <w:sz w:val="28"/>
          <w:szCs w:val="28"/>
        </w:rPr>
        <w:t xml:space="preserve"> анализ слов с твердыми и мягкими согласными. Чтение предложений и текста.</w:t>
      </w:r>
    </w:p>
    <w:p w:rsidR="00A476F0" w:rsidRPr="00DB5ABF" w:rsidRDefault="00A476F0" w:rsidP="00A476F0">
      <w:pPr>
        <w:tabs>
          <w:tab w:val="num" w:pos="1200"/>
        </w:tabs>
        <w:jc w:val="center"/>
        <w:rPr>
          <w:rFonts w:ascii="Times New Roman" w:hAnsi="Times New Roman"/>
          <w:b/>
          <w:sz w:val="32"/>
          <w:szCs w:val="32"/>
        </w:rPr>
      </w:pPr>
      <w:r w:rsidRPr="008A57B9">
        <w:rPr>
          <w:rFonts w:ascii="Times New Roman" w:hAnsi="Times New Roman"/>
          <w:b/>
          <w:sz w:val="32"/>
          <w:szCs w:val="32"/>
        </w:rPr>
        <w:t xml:space="preserve">Раздел 3. «Планируемые </w:t>
      </w:r>
      <w:r>
        <w:rPr>
          <w:rFonts w:ascii="Times New Roman" w:hAnsi="Times New Roman"/>
          <w:b/>
          <w:sz w:val="32"/>
          <w:szCs w:val="32"/>
        </w:rPr>
        <w:t>результаты освоения учебного предмета</w:t>
      </w:r>
      <w:r w:rsidRPr="008A57B9">
        <w:rPr>
          <w:rFonts w:ascii="Times New Roman" w:hAnsi="Times New Roman"/>
          <w:b/>
          <w:sz w:val="32"/>
          <w:szCs w:val="32"/>
        </w:rPr>
        <w:t>».</w:t>
      </w:r>
    </w:p>
    <w:p w:rsidR="00A476F0" w:rsidRPr="00BE005D" w:rsidRDefault="00A476F0" w:rsidP="00A476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AB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требованиями к АООП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(ожидаемых) результатов образования данной категории обучающихся. Основным ожидаемым результатом освоения обучающимися АООП 2 варианта является развитие жизненной компетенции, позволяющей достичь максимальной самостоятельности (в соответствии с физическими и психическими возможностями) в решении повседневных жизненных задач, включение в жизнь общества через индивидуальное поэтапное и планомерное расширение социальных контактов и жизненного опыта. </w:t>
      </w:r>
    </w:p>
    <w:p w:rsidR="00A476F0" w:rsidRPr="00DB5ABF" w:rsidRDefault="00A476F0" w:rsidP="00A476F0">
      <w:pPr>
        <w:rPr>
          <w:rFonts w:ascii="Times New Roman" w:hAnsi="Times New Roman"/>
          <w:b/>
          <w:i/>
          <w:sz w:val="28"/>
          <w:szCs w:val="28"/>
        </w:rPr>
      </w:pPr>
      <w:r w:rsidRPr="00DB5ABF">
        <w:rPr>
          <w:rFonts w:ascii="Times New Roman" w:hAnsi="Times New Roman"/>
          <w:b/>
          <w:sz w:val="28"/>
          <w:szCs w:val="28"/>
        </w:rPr>
        <w:t>Учащийся должен уметь</w:t>
      </w:r>
      <w:r w:rsidRPr="00DB5ABF">
        <w:rPr>
          <w:rFonts w:ascii="Times New Roman" w:hAnsi="Times New Roman"/>
          <w:b/>
          <w:i/>
          <w:sz w:val="28"/>
          <w:szCs w:val="28"/>
        </w:rPr>
        <w:t>:</w:t>
      </w:r>
    </w:p>
    <w:p w:rsidR="00A476F0" w:rsidRPr="00DB5ABF" w:rsidRDefault="00A476F0" w:rsidP="00A476F0">
      <w:pPr>
        <w:pStyle w:val="a4"/>
        <w:numPr>
          <w:ilvl w:val="0"/>
          <w:numId w:val="15"/>
        </w:numPr>
        <w:suppressAutoHyphens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Членение речи на предложения, предложения на слова, слова на слоги.</w:t>
      </w:r>
    </w:p>
    <w:p w:rsidR="00A476F0" w:rsidRPr="00DB5ABF" w:rsidRDefault="00A476F0" w:rsidP="00A476F0">
      <w:pPr>
        <w:pStyle w:val="a4"/>
        <w:numPr>
          <w:ilvl w:val="0"/>
          <w:numId w:val="15"/>
        </w:numPr>
        <w:suppressAutoHyphens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Различение звуков на слух и в собственном произношении, установление их последовательности в словах.</w:t>
      </w:r>
    </w:p>
    <w:p w:rsidR="00A476F0" w:rsidRPr="00DB5ABF" w:rsidRDefault="00A476F0" w:rsidP="00A476F0">
      <w:pPr>
        <w:pStyle w:val="a4"/>
        <w:numPr>
          <w:ilvl w:val="0"/>
          <w:numId w:val="15"/>
        </w:numPr>
        <w:suppressAutoHyphens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Анализ слов по звуковому составу и составление их из букв и слогов.</w:t>
      </w:r>
    </w:p>
    <w:p w:rsidR="00A476F0" w:rsidRPr="00DB5ABF" w:rsidRDefault="00A476F0" w:rsidP="00A476F0">
      <w:pPr>
        <w:pStyle w:val="a4"/>
        <w:numPr>
          <w:ilvl w:val="0"/>
          <w:numId w:val="15"/>
        </w:numPr>
        <w:suppressAutoHyphens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lastRenderedPageBreak/>
        <w:t xml:space="preserve">Плавное чтение по слогам слов и коротких текстов. Ответы на вопросы по содержанию </w:t>
      </w:r>
      <w:proofErr w:type="gramStart"/>
      <w:r w:rsidRPr="00DB5ABF">
        <w:rPr>
          <w:rFonts w:ascii="Times New Roman" w:hAnsi="Times New Roman"/>
          <w:sz w:val="28"/>
          <w:szCs w:val="28"/>
        </w:rPr>
        <w:t>прочитанного</w:t>
      </w:r>
      <w:proofErr w:type="gramEnd"/>
      <w:r w:rsidRPr="00DB5ABF">
        <w:rPr>
          <w:rFonts w:ascii="Times New Roman" w:hAnsi="Times New Roman"/>
          <w:sz w:val="28"/>
          <w:szCs w:val="28"/>
        </w:rPr>
        <w:t xml:space="preserve"> и по иллюстрациям к тексту, по серии последовательно подобранных сюжетных картинок.</w:t>
      </w:r>
    </w:p>
    <w:p w:rsidR="00A476F0" w:rsidRPr="00DB5ABF" w:rsidRDefault="00A476F0" w:rsidP="00A476F0">
      <w:pPr>
        <w:pStyle w:val="a4"/>
        <w:numPr>
          <w:ilvl w:val="0"/>
          <w:numId w:val="15"/>
        </w:numPr>
        <w:suppressAutoHyphens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Переход к чтению целыми словами (простые слова).</w:t>
      </w:r>
    </w:p>
    <w:p w:rsidR="00A476F0" w:rsidRPr="00BE005D" w:rsidRDefault="00A476F0" w:rsidP="00A476F0">
      <w:pPr>
        <w:pStyle w:val="a4"/>
        <w:numPr>
          <w:ilvl w:val="0"/>
          <w:numId w:val="15"/>
        </w:numPr>
        <w:suppressAutoHyphens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5ABF">
        <w:rPr>
          <w:rFonts w:ascii="Times New Roman" w:hAnsi="Times New Roman"/>
          <w:sz w:val="28"/>
          <w:szCs w:val="28"/>
        </w:rPr>
        <w:t>Чтение с голоса коротких стихов, разученных с голоса учителя.</w:t>
      </w:r>
    </w:p>
    <w:p w:rsidR="005E7FCE" w:rsidRPr="00C048E9" w:rsidRDefault="005E7FCE" w:rsidP="00C048E9">
      <w:pPr>
        <w:autoSpaceDE w:val="0"/>
        <w:autoSpaceDN w:val="0"/>
        <w:adjustRightInd w:val="0"/>
        <w:rPr>
          <w:rFonts w:ascii="Times New Roman" w:hAnsi="Times New Roman"/>
          <w:b/>
          <w:sz w:val="32"/>
          <w:szCs w:val="32"/>
        </w:rPr>
      </w:pPr>
    </w:p>
    <w:p w:rsidR="00A476F0" w:rsidRDefault="00A476F0" w:rsidP="00A476F0">
      <w:pPr>
        <w:autoSpaceDE w:val="0"/>
        <w:autoSpaceDN w:val="0"/>
        <w:adjustRightInd w:val="0"/>
        <w:ind w:left="360"/>
        <w:rPr>
          <w:rFonts w:ascii="Times New Roman" w:hAnsi="Times New Roman"/>
          <w:b/>
          <w:sz w:val="32"/>
          <w:szCs w:val="32"/>
        </w:rPr>
      </w:pPr>
      <w:r w:rsidRPr="001C5C63">
        <w:rPr>
          <w:rFonts w:ascii="Times New Roman" w:hAnsi="Times New Roman"/>
          <w:b/>
          <w:sz w:val="32"/>
          <w:szCs w:val="32"/>
        </w:rPr>
        <w:t>Раздел 4. «Тематическое планирование».</w:t>
      </w:r>
    </w:p>
    <w:p w:rsidR="00A476F0" w:rsidRDefault="00A476F0" w:rsidP="00A476F0">
      <w:pPr>
        <w:autoSpaceDE w:val="0"/>
        <w:autoSpaceDN w:val="0"/>
        <w:adjustRightInd w:val="0"/>
        <w:ind w:left="360"/>
        <w:rPr>
          <w:rFonts w:ascii="Times New Roman" w:hAnsi="Times New Roman"/>
          <w:b/>
          <w:sz w:val="32"/>
          <w:szCs w:val="32"/>
        </w:rPr>
      </w:pPr>
    </w:p>
    <w:tbl>
      <w:tblPr>
        <w:tblW w:w="14014" w:type="dxa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19"/>
        <w:gridCol w:w="1701"/>
        <w:gridCol w:w="3685"/>
      </w:tblGrid>
      <w:tr w:rsidR="00A476F0" w:rsidRPr="00DB5ABF" w:rsidTr="00781D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AB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раздела.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A476F0" w:rsidRPr="00DB5ABF" w:rsidTr="00781DB9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AB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ABF">
              <w:rPr>
                <w:rFonts w:ascii="Times New Roman" w:hAnsi="Times New Roman"/>
                <w:sz w:val="28"/>
                <w:szCs w:val="28"/>
              </w:rPr>
              <w:t>Повторение пройденных звуков и букв.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A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476F0" w:rsidRPr="00DB5ABF" w:rsidTr="00781D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AB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ABF">
              <w:rPr>
                <w:rFonts w:ascii="Times New Roman" w:hAnsi="Times New Roman"/>
                <w:sz w:val="28"/>
                <w:szCs w:val="28"/>
              </w:rPr>
              <w:t xml:space="preserve">Звук и буква </w:t>
            </w:r>
            <w:proofErr w:type="spellStart"/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proofErr w:type="spellEnd"/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DB5A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476F0" w:rsidRPr="00DB5ABF" w:rsidTr="00781DB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8B6E8F" w:rsidP="0078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A476F0" w:rsidRPr="00DB5A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ABF">
              <w:rPr>
                <w:rFonts w:ascii="Times New Roman" w:hAnsi="Times New Roman"/>
                <w:sz w:val="28"/>
                <w:szCs w:val="28"/>
              </w:rPr>
              <w:t xml:space="preserve">Буква </w:t>
            </w:r>
            <w:proofErr w:type="spellStart"/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proofErr w:type="spellEnd"/>
            <w:r w:rsidRPr="00DB5A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476F0" w:rsidRPr="00DB5ABF" w:rsidTr="00781D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8B6E8F" w:rsidP="0078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A476F0" w:rsidRPr="00DB5A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ABF">
              <w:rPr>
                <w:rFonts w:ascii="Times New Roman" w:hAnsi="Times New Roman"/>
                <w:sz w:val="28"/>
                <w:szCs w:val="28"/>
              </w:rPr>
              <w:t xml:space="preserve">Звук и буква </w:t>
            </w:r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Ее</w:t>
            </w:r>
            <w:r w:rsidRPr="00DB5A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476F0" w:rsidRPr="00DB5ABF" w:rsidTr="00781D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8B6E8F" w:rsidP="0078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="00A476F0" w:rsidRPr="00DB5A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rPr>
                <w:rFonts w:ascii="Times New Roman" w:hAnsi="Times New Roman"/>
                <w:sz w:val="28"/>
                <w:szCs w:val="28"/>
              </w:rPr>
            </w:pPr>
            <w:r w:rsidRPr="00DB5ABF">
              <w:rPr>
                <w:rFonts w:ascii="Times New Roman" w:hAnsi="Times New Roman"/>
                <w:sz w:val="28"/>
                <w:szCs w:val="28"/>
              </w:rPr>
              <w:t xml:space="preserve">Звук и буква </w:t>
            </w:r>
            <w:proofErr w:type="spellStart"/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Яя</w:t>
            </w:r>
            <w:proofErr w:type="spellEnd"/>
            <w:r w:rsidRPr="00DB5A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476F0" w:rsidRPr="00DB5ABF" w:rsidTr="00781DB9">
        <w:trPr>
          <w:trHeight w:val="6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5ABF">
              <w:rPr>
                <w:rFonts w:ascii="Times New Roman" w:hAnsi="Times New Roman"/>
                <w:b/>
                <w:sz w:val="28"/>
                <w:szCs w:val="28"/>
              </w:rPr>
              <w:t>Итого за год: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ABF">
              <w:rPr>
                <w:rFonts w:ascii="Times New Roman" w:hAnsi="Times New Roman"/>
                <w:sz w:val="28"/>
                <w:szCs w:val="28"/>
              </w:rPr>
              <w:t>34ч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F0" w:rsidRPr="00DB5ABF" w:rsidRDefault="00A476F0" w:rsidP="00781D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476F0" w:rsidRDefault="00A476F0" w:rsidP="00A476F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76F0" w:rsidRDefault="00A476F0" w:rsidP="00A476F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76F0" w:rsidRDefault="00A476F0" w:rsidP="00A476F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76F0" w:rsidRDefault="00A476F0" w:rsidP="00A476F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76F0" w:rsidRDefault="00A476F0" w:rsidP="00A476F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76F0" w:rsidRDefault="00A476F0" w:rsidP="00A476F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76F0" w:rsidRPr="00DB5ABF" w:rsidRDefault="00A476F0" w:rsidP="00A476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76F0" w:rsidRPr="00DB5ABF" w:rsidRDefault="00A476F0" w:rsidP="00A476F0">
      <w:pPr>
        <w:rPr>
          <w:rFonts w:ascii="Times New Roman" w:hAnsi="Times New Roman"/>
          <w:sz w:val="28"/>
          <w:szCs w:val="28"/>
        </w:rPr>
      </w:pPr>
    </w:p>
    <w:p w:rsidR="000453C2" w:rsidRPr="00A476F0" w:rsidRDefault="000453C2">
      <w:pPr>
        <w:rPr>
          <w:rFonts w:ascii="Times New Roman" w:hAnsi="Times New Roman"/>
          <w:sz w:val="24"/>
          <w:szCs w:val="24"/>
        </w:rPr>
      </w:pPr>
    </w:p>
    <w:sectPr w:rsidR="000453C2" w:rsidRPr="00A476F0" w:rsidSect="00B6605A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6AB" w:rsidRDefault="00F476AB" w:rsidP="00E707EB">
      <w:pPr>
        <w:spacing w:after="0" w:line="240" w:lineRule="auto"/>
      </w:pPr>
      <w:r>
        <w:separator/>
      </w:r>
    </w:p>
  </w:endnote>
  <w:endnote w:type="continuationSeparator" w:id="0">
    <w:p w:rsidR="00F476AB" w:rsidRDefault="00F476AB" w:rsidP="00E7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ABF" w:rsidRDefault="005D055D">
    <w:pPr>
      <w:pStyle w:val="aa"/>
      <w:jc w:val="right"/>
    </w:pPr>
    <w:r>
      <w:fldChar w:fldCharType="begin"/>
    </w:r>
    <w:r w:rsidR="00A476F0">
      <w:instrText>PAGE   \* MERGEFORMAT</w:instrText>
    </w:r>
    <w:r>
      <w:fldChar w:fldCharType="separate"/>
    </w:r>
    <w:r w:rsidR="00C048E9">
      <w:rPr>
        <w:noProof/>
      </w:rPr>
      <w:t>1</w:t>
    </w:r>
    <w:r>
      <w:fldChar w:fldCharType="end"/>
    </w:r>
  </w:p>
  <w:p w:rsidR="00DB5ABF" w:rsidRDefault="00F476A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6AB" w:rsidRDefault="00F476AB" w:rsidP="00E707EB">
      <w:pPr>
        <w:spacing w:after="0" w:line="240" w:lineRule="auto"/>
      </w:pPr>
      <w:r>
        <w:separator/>
      </w:r>
    </w:p>
  </w:footnote>
  <w:footnote w:type="continuationSeparator" w:id="0">
    <w:p w:rsidR="00F476AB" w:rsidRDefault="00F476AB" w:rsidP="00E70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C6727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98B3E20"/>
    <w:multiLevelType w:val="hybridMultilevel"/>
    <w:tmpl w:val="31B4480A"/>
    <w:lvl w:ilvl="0" w:tplc="A9129E94">
      <w:numFmt w:val="bullet"/>
      <w:lvlText w:val="-"/>
      <w:lvlJc w:val="left"/>
      <w:pPr>
        <w:ind w:left="10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268AB"/>
    <w:multiLevelType w:val="hybridMultilevel"/>
    <w:tmpl w:val="796A4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47B7D"/>
    <w:multiLevelType w:val="hybridMultilevel"/>
    <w:tmpl w:val="9AC6273E"/>
    <w:lvl w:ilvl="0" w:tplc="780240B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-349"/>
        </w:tabs>
        <w:ind w:left="-349" w:hanging="360"/>
      </w:pPr>
    </w:lvl>
    <w:lvl w:ilvl="2" w:tplc="04190005">
      <w:start w:val="1"/>
      <w:numFmt w:val="decimal"/>
      <w:lvlText w:val="%3."/>
      <w:lvlJc w:val="left"/>
      <w:pPr>
        <w:tabs>
          <w:tab w:val="num" w:pos="371"/>
        </w:tabs>
        <w:ind w:left="371" w:hanging="360"/>
      </w:pPr>
    </w:lvl>
    <w:lvl w:ilvl="3" w:tplc="04190001">
      <w:start w:val="1"/>
      <w:numFmt w:val="decimal"/>
      <w:lvlText w:val="%4."/>
      <w:lvlJc w:val="left"/>
      <w:pPr>
        <w:tabs>
          <w:tab w:val="num" w:pos="1091"/>
        </w:tabs>
        <w:ind w:left="1091" w:hanging="360"/>
      </w:pPr>
    </w:lvl>
    <w:lvl w:ilvl="4" w:tplc="04190003">
      <w:start w:val="1"/>
      <w:numFmt w:val="decimal"/>
      <w:lvlText w:val="%5."/>
      <w:lvlJc w:val="left"/>
      <w:pPr>
        <w:tabs>
          <w:tab w:val="num" w:pos="1811"/>
        </w:tabs>
        <w:ind w:left="1811" w:hanging="360"/>
      </w:pPr>
    </w:lvl>
    <w:lvl w:ilvl="5" w:tplc="04190005">
      <w:start w:val="1"/>
      <w:numFmt w:val="decimal"/>
      <w:lvlText w:val="%6."/>
      <w:lvlJc w:val="left"/>
      <w:pPr>
        <w:tabs>
          <w:tab w:val="num" w:pos="2531"/>
        </w:tabs>
        <w:ind w:left="2531" w:hanging="360"/>
      </w:pPr>
    </w:lvl>
    <w:lvl w:ilvl="6" w:tplc="04190001">
      <w:start w:val="1"/>
      <w:numFmt w:val="decimal"/>
      <w:lvlText w:val="%7."/>
      <w:lvlJc w:val="left"/>
      <w:pPr>
        <w:tabs>
          <w:tab w:val="num" w:pos="3251"/>
        </w:tabs>
        <w:ind w:left="3251" w:hanging="360"/>
      </w:pPr>
    </w:lvl>
    <w:lvl w:ilvl="7" w:tplc="04190003">
      <w:start w:val="1"/>
      <w:numFmt w:val="decimal"/>
      <w:lvlText w:val="%8."/>
      <w:lvlJc w:val="left"/>
      <w:pPr>
        <w:tabs>
          <w:tab w:val="num" w:pos="3971"/>
        </w:tabs>
        <w:ind w:left="3971" w:hanging="360"/>
      </w:pPr>
    </w:lvl>
    <w:lvl w:ilvl="8" w:tplc="04190005">
      <w:start w:val="1"/>
      <w:numFmt w:val="decimal"/>
      <w:lvlText w:val="%9."/>
      <w:lvlJc w:val="left"/>
      <w:pPr>
        <w:tabs>
          <w:tab w:val="num" w:pos="4691"/>
        </w:tabs>
        <w:ind w:left="4691" w:hanging="360"/>
      </w:pPr>
    </w:lvl>
  </w:abstractNum>
  <w:abstractNum w:abstractNumId="5">
    <w:nsid w:val="492C718D"/>
    <w:multiLevelType w:val="hybridMultilevel"/>
    <w:tmpl w:val="610C9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B456DE"/>
    <w:multiLevelType w:val="hybridMultilevel"/>
    <w:tmpl w:val="D6CA9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4A4E13"/>
    <w:multiLevelType w:val="hybridMultilevel"/>
    <w:tmpl w:val="782E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47124"/>
    <w:multiLevelType w:val="hybridMultilevel"/>
    <w:tmpl w:val="F85207B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C66271"/>
    <w:multiLevelType w:val="hybridMultilevel"/>
    <w:tmpl w:val="A7808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D5C96"/>
    <w:multiLevelType w:val="hybridMultilevel"/>
    <w:tmpl w:val="58FE9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73656E"/>
    <w:multiLevelType w:val="hybridMultilevel"/>
    <w:tmpl w:val="F392ADEC"/>
    <w:lvl w:ilvl="0" w:tplc="496C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30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1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10"/>
  </w:num>
  <w:num w:numId="11">
    <w:abstractNumId w:val="11"/>
  </w:num>
  <w:num w:numId="12">
    <w:abstractNumId w:val="9"/>
  </w:num>
  <w:num w:numId="13">
    <w:abstractNumId w:val="3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6F0"/>
    <w:rsid w:val="000453C2"/>
    <w:rsid w:val="00097100"/>
    <w:rsid w:val="003D43D9"/>
    <w:rsid w:val="005D055D"/>
    <w:rsid w:val="005E7FCE"/>
    <w:rsid w:val="008B6E8F"/>
    <w:rsid w:val="00A476F0"/>
    <w:rsid w:val="00A5097A"/>
    <w:rsid w:val="00C048E9"/>
    <w:rsid w:val="00E707EB"/>
    <w:rsid w:val="00F4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F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47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476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76F0"/>
    <w:pPr>
      <w:suppressAutoHyphens/>
      <w:ind w:left="720"/>
    </w:pPr>
    <w:rPr>
      <w:lang w:eastAsia="ar-SA"/>
    </w:rPr>
  </w:style>
  <w:style w:type="paragraph" w:styleId="a5">
    <w:name w:val="No Spacing"/>
    <w:uiPriority w:val="1"/>
    <w:qFormat/>
    <w:rsid w:val="00A476F0"/>
    <w:pPr>
      <w:spacing w:after="0" w:line="240" w:lineRule="auto"/>
    </w:pPr>
    <w:rPr>
      <w:rFonts w:ascii="Calibri" w:eastAsia="Calibri" w:hAnsi="Calibri" w:cs="Calibri"/>
    </w:rPr>
  </w:style>
  <w:style w:type="character" w:customStyle="1" w:styleId="2">
    <w:name w:val="Основной текст (2)_"/>
    <w:link w:val="20"/>
    <w:locked/>
    <w:rsid w:val="00A476F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76F0"/>
    <w:pPr>
      <w:widowControl w:val="0"/>
      <w:shd w:val="clear" w:color="auto" w:fill="FFFFFF"/>
      <w:spacing w:after="240" w:line="317" w:lineRule="exact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A476F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styleId="a6">
    <w:name w:val="Strong"/>
    <w:qFormat/>
    <w:rsid w:val="00A476F0"/>
    <w:rPr>
      <w:b/>
      <w:bCs/>
    </w:rPr>
  </w:style>
  <w:style w:type="paragraph" w:customStyle="1" w:styleId="msonormalcxspmiddle">
    <w:name w:val="msonormalcxspmiddle"/>
    <w:basedOn w:val="a"/>
    <w:rsid w:val="00A476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_"/>
    <w:link w:val="11"/>
    <w:rsid w:val="00A476F0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7"/>
    <w:rsid w:val="00A476F0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theme="minorBidi"/>
    </w:rPr>
  </w:style>
  <w:style w:type="paragraph" w:customStyle="1" w:styleId="22">
    <w:name w:val="Основной текст2"/>
    <w:basedOn w:val="a"/>
    <w:rsid w:val="00A476F0"/>
    <w:pPr>
      <w:widowControl w:val="0"/>
      <w:shd w:val="clear" w:color="auto" w:fill="FFFFFF"/>
      <w:spacing w:after="0" w:line="264" w:lineRule="exact"/>
      <w:ind w:hanging="340"/>
      <w:jc w:val="both"/>
    </w:pPr>
    <w:rPr>
      <w:rFonts w:ascii="Times New Roman" w:eastAsia="Times New Roman" w:hAnsi="Times New Roman"/>
      <w:color w:val="000000"/>
      <w:spacing w:val="1"/>
      <w:sz w:val="19"/>
      <w:szCs w:val="19"/>
      <w:lang w:eastAsia="ru-RU" w:bidi="ru-RU"/>
    </w:rPr>
  </w:style>
  <w:style w:type="paragraph" w:customStyle="1" w:styleId="p15">
    <w:name w:val="p15"/>
    <w:basedOn w:val="a"/>
    <w:rsid w:val="00A476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476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76F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476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476F0"/>
    <w:rPr>
      <w:rFonts w:ascii="Calibri" w:eastAsia="Calibri" w:hAnsi="Calibri" w:cs="Times New Roman"/>
    </w:rPr>
  </w:style>
  <w:style w:type="paragraph" w:customStyle="1" w:styleId="jc">
    <w:name w:val="jc"/>
    <w:basedOn w:val="a"/>
    <w:rsid w:val="00A476F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1877</Words>
  <Characters>10705</Characters>
  <Application>Microsoft Office Word</Application>
  <DocSecurity>0</DocSecurity>
  <Lines>89</Lines>
  <Paragraphs>25</Paragraphs>
  <ScaleCrop>false</ScaleCrop>
  <Company/>
  <LinksUpToDate>false</LinksUpToDate>
  <CharactersWithSpaces>12557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ё1</cp:lastModifiedBy>
  <cp:revision>6</cp:revision>
  <cp:lastPrinted>2002-01-16T14:40:00Z</cp:lastPrinted>
  <dcterms:created xsi:type="dcterms:W3CDTF">2002-01-01T02:11:00Z</dcterms:created>
  <dcterms:modified xsi:type="dcterms:W3CDTF">2018-06-14T19:18:00Z</dcterms:modified>
</cp:coreProperties>
</file>