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DF" w:rsidRDefault="00967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ВНЕУРОЧНОЙ ДЕЯТЕЛЬНОСТИ ПО КУРСУ « НА ДОНСКОЙ СТОРОНУШКЕ» В 7 КЛАССЕ</w:t>
      </w:r>
    </w:p>
    <w:p w:rsidR="00967D40" w:rsidRDefault="00967D40" w:rsidP="00967D40">
      <w:pPr>
        <w:spacing w:after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 xml:space="preserve">Раздел   </w:t>
      </w:r>
      <w:r>
        <w:rPr>
          <w:rFonts w:ascii="Times New Roman" w:hAnsi="Times New Roman"/>
          <w:b/>
        </w:rPr>
        <w:t>1. Пояснительная записка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7D40" w:rsidRDefault="00967D40" w:rsidP="00967D40">
      <w:pPr>
        <w:spacing w:after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Перечень нормативно-правовых актов и учебно-методических документов:</w:t>
      </w:r>
    </w:p>
    <w:tbl>
      <w:tblPr>
        <w:tblW w:w="0" w:type="auto"/>
        <w:jc w:val="center"/>
        <w:tblInd w:w="-2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9"/>
        <w:gridCol w:w="13500"/>
      </w:tblGrid>
      <w:tr w:rsidR="00967D40" w:rsidRPr="004376EC" w:rsidTr="00657684">
        <w:trPr>
          <w:trHeight w:val="50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№</w:t>
            </w:r>
            <w:proofErr w:type="gramStart"/>
            <w:r w:rsidRPr="004376EC">
              <w:rPr>
                <w:rFonts w:ascii="Times New Roman" w:hAnsi="Times New Roman" w:cs="Times New Roman"/>
              </w:rPr>
              <w:t>п</w:t>
            </w:r>
            <w:proofErr w:type="gramEnd"/>
            <w:r w:rsidRPr="004376E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Нормативные документы</w:t>
            </w:r>
          </w:p>
        </w:tc>
      </w:tr>
      <w:tr w:rsidR="00967D40" w:rsidRPr="004376EC" w:rsidTr="00657684">
        <w:trPr>
          <w:trHeight w:val="391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Федеральный закон РФ от 29 .12. 2012г. №273-ФЗ ред. «Об образовании в Российской Федерации»;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76E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4376EC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4376EC">
              <w:rPr>
                <w:rFonts w:ascii="Times New Roman" w:hAnsi="Times New Roman" w:cs="Times New Roman"/>
              </w:rP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967D40" w:rsidRPr="004376EC" w:rsidTr="00657684">
        <w:trPr>
          <w:trHeight w:val="139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37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      </w:r>
          </w:p>
        </w:tc>
      </w:tr>
      <w:tr w:rsidR="00967D40" w:rsidRPr="004376EC" w:rsidTr="00657684">
        <w:trPr>
          <w:trHeight w:val="159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hAnsi="Times New Roman" w:cs="Times New Roman"/>
              </w:rPr>
            </w:pPr>
            <w:r w:rsidRPr="004376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7D40" w:rsidRPr="004376EC" w:rsidRDefault="00967D40" w:rsidP="00657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End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/>
              <w:ind w:right="-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967D40" w:rsidRPr="004376EC" w:rsidTr="00657684">
        <w:trPr>
          <w:trHeight w:val="78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D40" w:rsidRPr="004376EC" w:rsidRDefault="00967D40" w:rsidP="00657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курса «На донской сторонушке» разработана на основе авторской программы (авторы: 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Старочеркасского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историко-архитектурного музея-заповедника Астапенко М.П.,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ед.наук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Е.Ю.Сухаревская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67D40" w:rsidRPr="004376EC" w:rsidTr="00657684">
        <w:trPr>
          <w:trHeight w:val="105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376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76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Письмо </w:t>
            </w:r>
            <w:proofErr w:type="spellStart"/>
            <w:r w:rsidRPr="004376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минобразования</w:t>
            </w:r>
            <w:proofErr w:type="spellEnd"/>
            <w:r w:rsidRPr="004376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Ростовской области от 17.05.2021 № 24/3.1-7095 «Рекомендации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 2021-2022 учебный год»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120"/>
              <w:ind w:right="-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 на 2021-2022 учебный год МБОУ «</w:t>
            </w:r>
            <w:proofErr w:type="spellStart"/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>Болдыревская</w:t>
            </w:r>
            <w:proofErr w:type="spellEnd"/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967D40" w:rsidRPr="004376EC" w:rsidTr="00657684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76EC">
              <w:rPr>
                <w:rFonts w:ascii="Times New Roman" w:hAnsi="Times New Roman" w:cs="Times New Roman"/>
              </w:rPr>
              <w:t xml:space="preserve">Устав </w:t>
            </w:r>
            <w:r w:rsidRPr="004376EC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4376EC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4376EC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967D40" w:rsidRPr="004376EC" w:rsidTr="00657684">
        <w:trPr>
          <w:trHeight w:val="600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7D40" w:rsidRPr="004376EC" w:rsidRDefault="00967D40" w:rsidP="00657684">
            <w:pPr>
              <w:spacing w:line="16" w:lineRule="atLeast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</w:rPr>
            </w:pPr>
            <w:r w:rsidRPr="004376EC">
              <w:rPr>
                <w:rFonts w:ascii="Times New Roman" w:hAnsi="Times New Roman" w:cs="Times New Roman"/>
                <w:color w:val="000000"/>
              </w:rPr>
              <w:t>«Положение о рабочей программе учебных курсов, предметов, дисциплин (модулей)»            МБОУ «</w:t>
            </w:r>
            <w:proofErr w:type="spellStart"/>
            <w:r w:rsidRPr="004376EC">
              <w:rPr>
                <w:rFonts w:ascii="Times New Roman" w:hAnsi="Times New Roman" w:cs="Times New Roman"/>
                <w:color w:val="000000"/>
              </w:rPr>
              <w:t>Болдыревская</w:t>
            </w:r>
            <w:proofErr w:type="spellEnd"/>
            <w:r w:rsidRPr="004376EC">
              <w:rPr>
                <w:rFonts w:ascii="Times New Roman" w:hAnsi="Times New Roman" w:cs="Times New Roman"/>
                <w:color w:val="000000"/>
              </w:rPr>
              <w:t xml:space="preserve"> ООШ».</w:t>
            </w:r>
          </w:p>
        </w:tc>
      </w:tr>
      <w:tr w:rsidR="00967D40" w:rsidRPr="004376EC" w:rsidTr="00657684">
        <w:trPr>
          <w:trHeight w:val="111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hAnsi="Times New Roman" w:cs="Times New Roman"/>
              </w:rPr>
            </w:pPr>
            <w:r w:rsidRPr="004376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7D40" w:rsidRPr="004376EC" w:rsidRDefault="00967D40" w:rsidP="00657684">
            <w:pPr>
              <w:spacing w:line="16" w:lineRule="atLeast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№16 от 30.06.2020 г.» Об утверждении санитарно-эпидемиологических правил СП 3.1./2.4 3598-20 «Санитарно-эпидемиологические требования  к устройству, содержанию и организации работы  социальной инфраструктуры для детей и молодежи в условиях распространения новой </w:t>
            </w:r>
            <w:proofErr w:type="spellStart"/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инфекций(</w:t>
            </w:r>
            <w:r w:rsidRPr="004376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4376EC">
              <w:rPr>
                <w:rFonts w:ascii="Times New Roman" w:eastAsia="Calibri" w:hAnsi="Times New Roman" w:cs="Times New Roman"/>
                <w:sz w:val="24"/>
                <w:szCs w:val="24"/>
              </w:rPr>
              <w:t>19)»</w:t>
            </w:r>
          </w:p>
        </w:tc>
      </w:tr>
      <w:tr w:rsidR="00967D40" w:rsidRPr="004376EC" w:rsidTr="00657684">
        <w:trPr>
          <w:trHeight w:val="18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7D40" w:rsidRPr="004376EC" w:rsidRDefault="00967D40" w:rsidP="00657684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ascii="Times New Roman" w:hAnsi="Times New Roman" w:cs="Times New Roman"/>
              </w:rPr>
            </w:pPr>
            <w:r w:rsidRPr="004376E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7D40" w:rsidRPr="004376EC" w:rsidRDefault="00967D40" w:rsidP="0065768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      </w:r>
          </w:p>
          <w:p w:rsidR="00967D40" w:rsidRPr="004376EC" w:rsidRDefault="00967D40" w:rsidP="0065768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воспитания и обучения, отдыха и оздоровления детей и молодежи» (Зарегистрировано в Минюсте России</w:t>
            </w:r>
            <w:proofErr w:type="gramEnd"/>
          </w:p>
          <w:p w:rsidR="00967D40" w:rsidRPr="004376EC" w:rsidRDefault="00967D40" w:rsidP="0065768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437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18.12.2020 №61573). </w:t>
            </w:r>
            <w:proofErr w:type="gramEnd"/>
          </w:p>
          <w:p w:rsidR="00967D40" w:rsidRPr="004376EC" w:rsidRDefault="00967D40" w:rsidP="00657684">
            <w:pPr>
              <w:spacing w:line="16" w:lineRule="atLeast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7D40" w:rsidRDefault="00967D40" w:rsidP="00967D40">
      <w:pPr>
        <w:spacing w:after="0"/>
        <w:rPr>
          <w:rFonts w:ascii="Times New Roman" w:hAnsi="Times New Roman"/>
          <w:b/>
          <w:lang w:eastAsia="ru-RU"/>
        </w:rPr>
      </w:pPr>
    </w:p>
    <w:p w:rsidR="00967D40" w:rsidRDefault="00967D40" w:rsidP="00967D40">
      <w:pPr>
        <w:spacing w:after="0"/>
        <w:rPr>
          <w:rFonts w:ascii="Times New Roman" w:hAnsi="Times New Roman"/>
          <w:b/>
          <w:lang w:eastAsia="ru-RU"/>
        </w:rPr>
      </w:pP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 культуры и быта  донского  казачества  является  формирование  у  учащихся  целостного  и  своеобразного  исторического  образа  родного  края  на  основе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комплексного осмысления региональных процессов и их роли в образовании, самоопределении и саморазвитии школьников.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программа играет важную 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достижении учащимися планируемых результатов, как-то: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интерес к изучению истории вообще, так и истории своего родного края;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помочь учащимся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самоидентифицироваться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стать культурным, хорошо образованным человеком;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в воспитании гражданина и патриота своей Родины;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позволяет решать две взаимосвязанные </w:t>
      </w: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эффективность изучения основного (инвариантного) содержания истории в контексте новых целей российского образования;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ключевые компетенции учащихся на основе личностного осмысления социального, духовного, нравственного опыта населения Донского края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прошлом и настоящем.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учебных курсов, предметов, дисциплин (модулей).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программа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донской сторонушке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с учетом основных направлений модернизации общего образования и обеспечивает:</w:t>
      </w:r>
    </w:p>
    <w:p w:rsidR="00967D40" w:rsidRPr="00DD59A0" w:rsidRDefault="00967D40" w:rsidP="00967D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образования, направленность содержания образования на формирование общих учебных умений и навыков, познавательной культуры личности;</w:t>
      </w:r>
    </w:p>
    <w:p w:rsidR="00967D40" w:rsidRPr="00DD59A0" w:rsidRDefault="00967D40" w:rsidP="00967D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воспитательного потенциала и социально-гуманитарной направленности содержания образования;</w:t>
      </w:r>
    </w:p>
    <w:p w:rsidR="00967D40" w:rsidRPr="00DD59A0" w:rsidRDefault="00967D40" w:rsidP="00967D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ключевых компетенций 'учащихся;</w:t>
      </w:r>
    </w:p>
    <w:p w:rsidR="00967D40" w:rsidRPr="00DD59A0" w:rsidRDefault="00967D40" w:rsidP="00967D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вариативности и свободы выбора в образовании для субъектов образовательного процесса (учащихся и их родителей, педагогов и образовательных учреждений);</w:t>
      </w:r>
    </w:p>
    <w:p w:rsidR="00967D40" w:rsidRPr="00DD59A0" w:rsidRDefault="00967D40" w:rsidP="00967D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истории как дисциплины, обеспечивающей успешную социализацию учащихся.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Базовыми основаниями формирования внеурочной программы являются</w:t>
      </w:r>
    </w:p>
    <w:p w:rsidR="00967D40" w:rsidRPr="00DD59A0" w:rsidRDefault="00967D40" w:rsidP="00967D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целостность содержания образования, органичность включения в базовый курс истории ( для 7 класса), обеспечение преемственности между ступенями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;н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аучность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7D40" w:rsidRPr="00DD59A0" w:rsidRDefault="00967D40" w:rsidP="00967D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типичность включенного регионального исторического материала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967D40" w:rsidRPr="00DD59A0" w:rsidRDefault="00967D40" w:rsidP="00967D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комплексность в раскрытии исторического материала;</w:t>
      </w:r>
    </w:p>
    <w:p w:rsidR="00967D40" w:rsidRPr="00DD59A0" w:rsidRDefault="00967D40" w:rsidP="00967D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ориентация на практический,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личностный подходы к формированию ключевых компетенций учащихся средствами содержания образования;</w:t>
      </w:r>
    </w:p>
    <w:p w:rsidR="00967D40" w:rsidRPr="00DD59A0" w:rsidRDefault="00967D40" w:rsidP="00967D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альтернативности в подаче исторического материала;</w:t>
      </w:r>
    </w:p>
    <w:p w:rsidR="00967D40" w:rsidRPr="00DD59A0" w:rsidRDefault="00967D40" w:rsidP="00967D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аксиологическая направленность.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Целями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программы по культуре и быту донского казачества является: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разносторонне  развитой  личности  гражданина  России,  духовно  связанного  с  малой  родиной,  знающего  и  уважающего  ее  историю,  культуру,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 традиции,  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ориентированного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системе  ценностей  и  потребностях современной  жизни;  формирование  способности  выпускников  к  самостоятельному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жизненному выбору, самообразованию и самосовершенствованию в условиях многонационального 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поликонфессионального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своеобразия Ростовской области.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внеурочной программы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дать учащимся целостное представление об историческом,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этнонациональном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природном, хозяйственном своеобразии родного края, традициях духовной и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нравственной жизни, социальном опыте народа;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сформировать позитивные        ценностные  ориентации  в  ходе  ознакомления  с  исторически  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сложившимися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культурными,  религиозными,  этно-национальными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существующих и возникающих региональных, общенациональных проблем;  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обеспечить понимание  идеи  межнационального  согласия,    как  важнейших традиций  духовной  жизни  региона,  сформировать на  этой  основе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конструктивного межкультурного взаимодействия с представителями различных этносов, навыков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безконфликтного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способствовать этнической идентификации и политической консолидации населения Ростовской области;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помочь учащимся осознать разнообразие и масштаб трудовой жизни  в регионе, передать им знания и умения для активного  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развивать у обучающихся интерес к родной истории, раскрывая сущность исторических явлений и процессов на близком и ярком материале;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создавать условия  для  приобщения  обучающихся  к  культуре,  искусству,  способам художественного  самовыражения  на  примерах творчества  земляков  –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 деятелей культуры;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формировать у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собственное оценочное отношение к фактам и событиям прошлого и настоящего.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Перспективными  видами  учебной  деятельности  для реализации  регионального  компонента  являются:  моделирование,  коммуникативная  и  исследовательская</w:t>
      </w:r>
      <w:proofErr w:type="gramEnd"/>
    </w:p>
    <w:p w:rsidR="00967D40" w:rsidRPr="00DD59A0" w:rsidRDefault="00967D40" w:rsidP="00967D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курса, в учебном плане.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еурочная программа  реализуется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ступени  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вного  общего  образования  для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 изучения  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содержания  образования  </w:t>
      </w:r>
      <w:r w:rsidRPr="00DD59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краеведческой  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 7 классе введен  1 час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для преподавания  учебного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«На донской сторонушке»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рассчитана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35</w:t>
      </w:r>
      <w:r w:rsidRPr="0033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курса, дисциплины (модуля).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изучения раскрывается история региона во временном промежутке от средних веков до начала 20 века. В центре внимания – вопросы происхождения донского казачества, культура, особенности казачьего самоуправления. Особое место отводится системе творческих индивидуальных заданий: рисунки, кроссворды, сказки, загадки, анкеты.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Главной целью курса является формирование у учащихся целостного представления об истории края в приобщении к культурным достижениям народов Дона, воспитании патриотизма.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такие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казаки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роисхождение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версии. Точки зрения казачьих историков Савельева Е.П., Быкадорова, Гордеева А.А., Краснова П.А., точка зрения российских историков – Карамзин Н.М., Соловьёв, Ключевский, писателей – Пушкин А.С., Толстой Л.</w:t>
      </w:r>
      <w:proofErr w:type="gram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означает слово «казак».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Казачьи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городки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стория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возникновения, названия, место расположения, внутренняя структура.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Всевеликое Войско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Донское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стория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возникновения, государственность, понятие «войско», внутренняя структура и организация, управление, территория, верховые и низовые казаки. Почему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Всевеликое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Казачье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азачий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Круг, атаман, есаул, совет стариков, символы власти, разграничение полномочий. Выборы атамана и правления.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Казачье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амоидентификация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казачье братство ( все казаки – братья), отношение к родной земле –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присуду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приветствие казаков, казачий взгляд на своё происхождение и на окружающий мир, отношение к Дону, почитание старших, отношение к власти.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Донская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символика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Гимн, Флаг. Их значение.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Казачий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утар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балачка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Термины и понятия. Петр 1 о </w:t>
      </w:r>
      <w:proofErr w:type="gram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казачьем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гутаре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Казачьи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айка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Ковш, Ось. Сказка из книги Полякова П.С. «Смерть Тихого Дона»,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Чикамас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Безсмертник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Прозвища казачьих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станиц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утливые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прозвища донских станиц, история возникновения.</w:t>
      </w:r>
    </w:p>
    <w:p w:rsidR="00967D40" w:rsidRPr="004C4114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Казачьи праздники.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октября – Общевойсковой праздник – Покров Пресвятой Богородицы,30 октября – Общевойсковой праздник, установленный в честь спасения Императорской семьи Александра 3 в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катастрофе,4 ноября – День Казанской Иконы Божией Матери, общевойсковой праздник, установлен в честь избавления Москвы от интервентов в 1612г.,4 декабря – День матери-казачки,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мая – День Святого Воина Георгия Победоносца,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мая – День создания Казачьих вооружённых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в 1918г.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Азовское осадное сидение 1641г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стория захвата Азова казаками и его оборона. Значение осадного сидения.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12.Морские походы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состав, вооружение, дисциплина, ориентирование, пища, тактика, распределение добычи ( дуван). Походы за зипунами в Крым, в Турцию, на Каспий. Сарынь на кичку!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13. Воспитание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мальчика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рестины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посадка на коня, воинская подготовка, шашка, пика, конь.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Воспитание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озяйственная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умение шить, готовить, убираться в курене.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семьи, совместное проживание, почитание старших, совместный быт, распределение обязанностей.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Казачий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курень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роисхождение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«курень», верхи и низы,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галдарея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внутреннее убранство. Посещение класса-музея «Казачий курень».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Воинское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ашка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фланкировка, джигитовка, пика, лава.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Быт и нравы донских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жизни, отношение к браку, семье, детям, занятия казаков, традиции, передачи памяти поколений.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Заповеди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заповеди. Заповеди Игната,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некрасовцы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Новые заповеди.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Культура донских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есни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пословицы, образование.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21.Казачьи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аздоры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Монастырский городок,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Старочеркасск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Черкасск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Азов, Новочеркасск.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церкви, вере. Духовные лица на Дону. Церковные праздники.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Донские казачьи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атаманы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Сары-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Азмана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Краснова П.Н.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Основные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судьба: гульба(охота), да пальба. Земледелие, рыбалка, скотоводство, виноградарство, огород.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Казачье братство. Казачьи войска России.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казаки – братья.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Донское, Кубанское, Терское, Астраханское, Оренбургское, Уральское, Сибирское,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Семиреченское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Забайкальское, Амурское, Уссурийское казачьи войска.</w:t>
      </w:r>
      <w:proofErr w:type="gramEnd"/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Покорение Сибири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Ермаком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рмак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Тимофеевич. Сибирское ханство. Покорение, гибель Ермака.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Казачья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вольница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Войско. Смута 1612г., Восстания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С.Т.Разина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К.А. Булавин Е.Т. Пугачёва.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Москва и Дон.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Отношения, Посольский Приказ, легковые 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зимовые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станицы, русские цари и Дон, жалование. С Дона выдачи нет! Потеря независимости при Петре 1. Подчинение Войска Москве.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Донские казачьи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генералы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енисов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Орлов-Денисов,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Я.П.Бакланов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30. Казачьи чины, форма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звания, особенности ношения формы одежды: фуражка, лампас, бурка, башлык, сапоги, ичиги,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гражданской одежде.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Казаки и всемирная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лияние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казаков на ход войн, отношения к казакам противников и союзников. Наполеон. Казаки в Париже.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 Донская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урень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собор в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Старочеркасске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собор в Новочеркасске.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Расказачивание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еноцид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казачьего народа в Гражданскую войну 1918-1920г.г. Попытки возрождения в настоящее время.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Конкурс рисунков на тему «Казаки».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Экскурсии: 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скурсия в этнографический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культ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уры и быта донского казачества 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рисунков на тему «Казаки».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 Планируемые результаты изучения учебного курса</w:t>
      </w:r>
    </w:p>
    <w:p w:rsidR="00967D40" w:rsidRPr="008C03D9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 научиться: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понимать важность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истории своей малой родины;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развивать личностные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базируются на знании культуры Донского края;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формировать личность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гражданина и патриота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ориентироваться в различных точках зрения на историю казачества и применять знания, умения и навыки в практической деятельности;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планировать свои действия в соответствии с поставленной целью;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контролировать свою деятельность по ходу или результатам выполненного задания;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самостоятельно адекватно оценивать правильность своего решения в любой ситуации.</w:t>
      </w:r>
    </w:p>
    <w:p w:rsidR="00967D40" w:rsidRPr="008C03D9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Получит возможность: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культурно-бытовые особенности жизни донских казаков;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основные понятия, характеризующие особенности культуры Донского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уметь применять на практике, полученные на занятиях знания;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основы мировоззрения донских казаков;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уметь наблюдать, делать выводы;</w:t>
      </w:r>
    </w:p>
    <w:p w:rsidR="00967D4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задавать вопросы, уточняя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непонятное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7D40" w:rsidRPr="0008046E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 Тематическое планирование курса</w:t>
      </w:r>
    </w:p>
    <w:p w:rsidR="00967D40" w:rsidRPr="00DD59A0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512"/>
      </w:tblGrid>
      <w:tr w:rsidR="00967D40" w:rsidRPr="00337128" w:rsidTr="0065768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67D40" w:rsidRPr="00337128" w:rsidTr="00657684">
        <w:trPr>
          <w:trHeight w:val="41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D40" w:rsidRPr="00337128" w:rsidTr="00657684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Яркие страницы истории земли Донской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</w:t>
            </w:r>
          </w:p>
        </w:tc>
      </w:tr>
      <w:tr w:rsidR="00967D40" w:rsidRPr="00337128" w:rsidTr="00657684">
        <w:trPr>
          <w:trHeight w:val="2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3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</w:t>
            </w:r>
            <w:proofErr w:type="gramStart"/>
            <w:r w:rsidRPr="0033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33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</w:t>
            </w:r>
            <w:proofErr w:type="spellEnd"/>
            <w:r w:rsidRPr="0033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праздники, семья казака.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40" w:rsidRPr="00337128" w:rsidRDefault="00967D40" w:rsidP="00657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</w:t>
            </w:r>
          </w:p>
        </w:tc>
      </w:tr>
    </w:tbl>
    <w:p w:rsidR="00967D40" w:rsidRPr="00337128" w:rsidRDefault="00967D40" w:rsidP="0096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D40" w:rsidRPr="00967D40" w:rsidRDefault="00967D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7D40" w:rsidRPr="00967D40" w:rsidSect="00967D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BE0"/>
    <w:multiLevelType w:val="multilevel"/>
    <w:tmpl w:val="271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46B49"/>
    <w:multiLevelType w:val="multilevel"/>
    <w:tmpl w:val="200E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72317"/>
    <w:multiLevelType w:val="multilevel"/>
    <w:tmpl w:val="C8D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40"/>
    <w:rsid w:val="008D2BDF"/>
    <w:rsid w:val="009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2021-11-05T11:31:00Z</dcterms:created>
  <dcterms:modified xsi:type="dcterms:W3CDTF">2021-11-05T11:34:00Z</dcterms:modified>
</cp:coreProperties>
</file>