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AB" w:rsidRDefault="00192A44" w:rsidP="00EB1BAB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2.5pt">
            <v:imagedata r:id="rId4" o:title="2481_1206385_big"/>
          </v:shape>
        </w:pict>
      </w:r>
    </w:p>
    <w:p w:rsidR="00EB1BAB" w:rsidRDefault="00EB1BAB" w:rsidP="00EB1BAB">
      <w:pPr>
        <w:rPr>
          <w:lang w:val="en-US"/>
        </w:rPr>
      </w:pPr>
    </w:p>
    <w:p w:rsidR="00EB1BAB" w:rsidRDefault="00EB1BAB" w:rsidP="007736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Родионово-Н</w:t>
      </w:r>
      <w:r w:rsidRPr="00EB1BAB">
        <w:rPr>
          <w:rFonts w:ascii="Times New Roman" w:hAnsi="Times New Roman" w:cs="Times New Roman"/>
          <w:sz w:val="28"/>
          <w:szCs w:val="28"/>
        </w:rPr>
        <w:t>есветайского района!</w:t>
      </w:r>
    </w:p>
    <w:p w:rsidR="00EB1BAB" w:rsidRDefault="00EB1BAB" w:rsidP="0077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Информируем Вас о проведении генеральной прокуратурой Российской Федерации Международного молодёжного ко</w:t>
      </w:r>
      <w:r w:rsidR="006F192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курса социальной рекламы антикоррупционной направленности на тему: «Вместе против коррупции!».</w:t>
      </w:r>
    </w:p>
    <w:p w:rsidR="00EB1BAB" w:rsidRPr="00EB1BAB" w:rsidRDefault="00EB1BAB" w:rsidP="0077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правилами проведения конкурса можно ознакомиться на официальном сайте конкурса </w:t>
      </w:r>
      <w:hyperlink r:id="rId5" w:history="1">
        <w:r w:rsidRPr="006F25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B1B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F25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anticorruption</w:t>
        </w:r>
        <w:r w:rsidRPr="00EB1B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F25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life</w:t>
        </w:r>
      </w:hyperlink>
      <w:r w:rsidRPr="00EB1BAB">
        <w:rPr>
          <w:rFonts w:ascii="Times New Roman" w:hAnsi="Times New Roman" w:cs="Times New Roman"/>
          <w:sz w:val="28"/>
          <w:szCs w:val="28"/>
        </w:rPr>
        <w:t>.</w:t>
      </w:r>
    </w:p>
    <w:p w:rsidR="00EB1BAB" w:rsidRDefault="00EB1BAB" w:rsidP="0077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Прием работ будет осуществляться с 1 июня по 1 октября 2019 г. </w:t>
      </w:r>
      <w:r w:rsidR="007736B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7736BA">
        <w:rPr>
          <w:rFonts w:ascii="Times New Roman" w:hAnsi="Times New Roman" w:cs="Times New Roman"/>
          <w:sz w:val="28"/>
          <w:szCs w:val="28"/>
        </w:rPr>
        <w:t>конкурса по двум номинациям – социальный плакат и социальный видеоролик.</w:t>
      </w:r>
    </w:p>
    <w:p w:rsidR="007736BA" w:rsidRDefault="007736BA" w:rsidP="0077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Торжественная церемония награждения победителей конкурса будет приурочена к Международному дню борьбы с коррупцией (9 декабря).</w:t>
      </w:r>
    </w:p>
    <w:p w:rsidR="007736BA" w:rsidRDefault="007736BA" w:rsidP="0077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579F">
        <w:rPr>
          <w:rFonts w:ascii="Times New Roman" w:hAnsi="Times New Roman" w:cs="Times New Roman"/>
          <w:sz w:val="28"/>
          <w:szCs w:val="28"/>
        </w:rPr>
        <w:t xml:space="preserve">Контактное лицо в Администрации района Ляхнович Александра Романовна 8 (86340) 30-8-38, 89289595771 </w:t>
      </w:r>
    </w:p>
    <w:p w:rsidR="0032579F" w:rsidRDefault="0032579F" w:rsidP="0077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79F" w:rsidRDefault="0032579F" w:rsidP="0077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79F" w:rsidRDefault="0032579F" w:rsidP="0077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79F" w:rsidRDefault="0032579F" w:rsidP="0077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79F" w:rsidRDefault="0032579F" w:rsidP="003257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района</w:t>
      </w:r>
    </w:p>
    <w:p w:rsidR="007736BA" w:rsidRPr="00EB1BAB" w:rsidRDefault="007736BA" w:rsidP="00EB1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736BA" w:rsidRPr="00EB1BAB" w:rsidSect="00BA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1BAB"/>
    <w:rsid w:val="00192A44"/>
    <w:rsid w:val="0032579F"/>
    <w:rsid w:val="006F1929"/>
    <w:rsid w:val="007736BA"/>
    <w:rsid w:val="00BA2147"/>
    <w:rsid w:val="00EB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B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corruption.lif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2019-04-22T12:40:00Z</dcterms:created>
  <dcterms:modified xsi:type="dcterms:W3CDTF">2019-04-22T13:34:00Z</dcterms:modified>
</cp:coreProperties>
</file>